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58" w:rsidRPr="000A3C58" w:rsidRDefault="000A3C58" w:rsidP="000A3C58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color w:val="000000"/>
          <w:sz w:val="28"/>
          <w:szCs w:val="32"/>
        </w:rPr>
      </w:pPr>
      <w:bookmarkStart w:id="0" w:name="_GoBack"/>
      <w:r w:rsidRPr="000A3C58">
        <w:rPr>
          <w:rFonts w:ascii="宋体" w:hAnsi="宋体" w:hint="eastAsia"/>
          <w:b/>
          <w:color w:val="000000"/>
          <w:sz w:val="28"/>
          <w:szCs w:val="32"/>
        </w:rPr>
        <w:t>采购需求</w:t>
      </w:r>
    </w:p>
    <w:bookmarkEnd w:id="0"/>
    <w:p w:rsidR="000A3C58" w:rsidRPr="0061165D" w:rsidRDefault="000A3C58" w:rsidP="000A3C58">
      <w:pPr>
        <w:adjustRightInd w:val="0"/>
        <w:snapToGrid w:val="0"/>
        <w:spacing w:line="360" w:lineRule="auto"/>
        <w:rPr>
          <w:rFonts w:ascii="宋体" w:hAnsi="宋体" w:hint="eastAsia"/>
          <w:b/>
          <w:color w:val="000000"/>
          <w:szCs w:val="32"/>
        </w:rPr>
      </w:pPr>
      <w:r w:rsidRPr="0061165D">
        <w:rPr>
          <w:rFonts w:ascii="宋体" w:hAnsi="宋体" w:hint="eastAsia"/>
          <w:b/>
          <w:color w:val="000000"/>
          <w:szCs w:val="32"/>
        </w:rPr>
        <w:t>一、项目名称：</w:t>
      </w:r>
    </w:p>
    <w:p w:rsidR="000A3C58" w:rsidRPr="0061165D" w:rsidRDefault="000A3C58" w:rsidP="000A3C58">
      <w:pPr>
        <w:adjustRightInd w:val="0"/>
        <w:snapToGrid w:val="0"/>
        <w:spacing w:line="360" w:lineRule="auto"/>
        <w:rPr>
          <w:rFonts w:ascii="宋体" w:hAnsi="宋体" w:hint="eastAsia"/>
          <w:color w:val="000000"/>
          <w:sz w:val="22"/>
          <w:szCs w:val="32"/>
        </w:rPr>
      </w:pPr>
      <w:r w:rsidRPr="0061165D">
        <w:rPr>
          <w:rFonts w:ascii="宋体" w:hAnsi="宋体" w:hint="eastAsia"/>
          <w:color w:val="000000"/>
          <w:szCs w:val="32"/>
        </w:rPr>
        <w:t>浏阳市住房保障服务中心白蚁防治药物采购（联苯菊酯）项目</w:t>
      </w:r>
    </w:p>
    <w:p w:rsidR="000A3C58" w:rsidRPr="0061165D" w:rsidRDefault="000A3C58" w:rsidP="000A3C58">
      <w:pPr>
        <w:spacing w:line="360" w:lineRule="auto"/>
        <w:rPr>
          <w:rFonts w:hint="eastAsia"/>
          <w:b/>
          <w:bCs/>
          <w:color w:val="000000"/>
          <w:szCs w:val="21"/>
        </w:rPr>
      </w:pPr>
      <w:r w:rsidRPr="0061165D">
        <w:rPr>
          <w:rFonts w:hint="eastAsia"/>
          <w:b/>
          <w:bCs/>
          <w:color w:val="000000"/>
          <w:szCs w:val="21"/>
        </w:rPr>
        <w:t>二、功能及要求</w:t>
      </w:r>
    </w:p>
    <w:p w:rsidR="000A3C58" w:rsidRPr="0061165D" w:rsidRDefault="000A3C58" w:rsidP="000A3C58">
      <w:pPr>
        <w:spacing w:line="360" w:lineRule="auto"/>
        <w:rPr>
          <w:rFonts w:hint="eastAsia"/>
          <w:bCs/>
          <w:color w:val="000000"/>
          <w:szCs w:val="21"/>
        </w:rPr>
      </w:pPr>
      <w:bookmarkStart w:id="1" w:name="OLE_LINK1"/>
      <w:r w:rsidRPr="0061165D">
        <w:rPr>
          <w:rFonts w:hint="eastAsia"/>
          <w:bCs/>
          <w:color w:val="000000"/>
          <w:szCs w:val="21"/>
        </w:rPr>
        <w:t>1</w:t>
      </w:r>
      <w:r w:rsidRPr="0061165D">
        <w:rPr>
          <w:rFonts w:hint="eastAsia"/>
          <w:bCs/>
          <w:color w:val="000000"/>
          <w:szCs w:val="21"/>
        </w:rPr>
        <w:t>、本品为拟除虫菊酯类白蚁防治剂，具有击倒作用强、广谱、高效、快速、长残效的特点，具有较强的胃毒和触杀作用，广泛用于预防和灭治白蚁。</w:t>
      </w:r>
    </w:p>
    <w:p w:rsidR="000A3C58" w:rsidRPr="0061165D" w:rsidRDefault="000A3C58" w:rsidP="000A3C58">
      <w:pPr>
        <w:spacing w:line="360" w:lineRule="auto"/>
        <w:rPr>
          <w:rFonts w:hint="eastAsia"/>
          <w:bCs/>
          <w:color w:val="000000"/>
          <w:szCs w:val="21"/>
        </w:rPr>
      </w:pPr>
      <w:r w:rsidRPr="0061165D">
        <w:rPr>
          <w:rFonts w:hint="eastAsia"/>
          <w:bCs/>
          <w:color w:val="000000"/>
          <w:szCs w:val="21"/>
        </w:rPr>
        <w:t>2</w:t>
      </w:r>
      <w:r w:rsidRPr="0061165D">
        <w:rPr>
          <w:rFonts w:hint="eastAsia"/>
          <w:bCs/>
          <w:color w:val="000000"/>
          <w:szCs w:val="21"/>
        </w:rPr>
        <w:t>、</w:t>
      </w:r>
      <w:r w:rsidRPr="0049350E">
        <w:rPr>
          <w:rFonts w:hint="eastAsia"/>
          <w:bCs/>
          <w:color w:val="000000"/>
          <w:szCs w:val="21"/>
        </w:rPr>
        <w:t>供应商在投标文件中需提供农药登记证（农药使用范围中的作物</w:t>
      </w:r>
      <w:r w:rsidRPr="0049350E">
        <w:rPr>
          <w:rFonts w:hint="eastAsia"/>
          <w:bCs/>
          <w:color w:val="000000"/>
          <w:szCs w:val="21"/>
        </w:rPr>
        <w:t>/</w:t>
      </w:r>
      <w:r w:rsidRPr="0049350E">
        <w:rPr>
          <w:rFonts w:hint="eastAsia"/>
          <w:bCs/>
          <w:color w:val="000000"/>
          <w:szCs w:val="21"/>
        </w:rPr>
        <w:t>场所为木材及土壤、防治对象为白蚁），农药生产许可证（生产企业名称与农药登记证持有人必须为同一人）和产品质量标准（提供上述证件复印件加盖生产企业鲜章，成交人在签订合同前须向采购人提供上述证件原件核查，未提供或提供的不符合要求的作无效响应处理及取消成交资格）；成交人提供的产品应是原装正品，符合采购人需求的质量标准；具有出厂合格证或国家鉴定合格证。</w:t>
      </w:r>
    </w:p>
    <w:p w:rsidR="000A3C58" w:rsidRPr="0061165D" w:rsidRDefault="000A3C58" w:rsidP="000A3C58">
      <w:pPr>
        <w:spacing w:line="360" w:lineRule="auto"/>
        <w:rPr>
          <w:rFonts w:hint="eastAsia"/>
          <w:bCs/>
          <w:color w:val="000000"/>
          <w:szCs w:val="21"/>
        </w:rPr>
      </w:pPr>
      <w:r w:rsidRPr="0061165D">
        <w:rPr>
          <w:rFonts w:hint="eastAsia"/>
          <w:bCs/>
          <w:color w:val="000000"/>
          <w:szCs w:val="21"/>
        </w:rPr>
        <w:t>3</w:t>
      </w:r>
      <w:r w:rsidRPr="0061165D">
        <w:rPr>
          <w:rFonts w:hint="eastAsia"/>
          <w:bCs/>
          <w:color w:val="000000"/>
          <w:szCs w:val="21"/>
        </w:rPr>
        <w:t>、要求商家有质量售后服务承诺书。超出厂家正常售后服务范围的，成交人需向厂家购买；未在投标报价表中单列其费用的，视为免费提供。</w:t>
      </w:r>
    </w:p>
    <w:bookmarkEnd w:id="1"/>
    <w:p w:rsidR="000A3C58" w:rsidRPr="0061165D" w:rsidRDefault="000A3C58" w:rsidP="000A3C58">
      <w:pPr>
        <w:spacing w:line="360" w:lineRule="auto"/>
        <w:rPr>
          <w:rFonts w:hint="eastAsia"/>
          <w:b/>
          <w:sz w:val="30"/>
          <w:szCs w:val="30"/>
        </w:rPr>
      </w:pPr>
      <w:r w:rsidRPr="0061165D">
        <w:rPr>
          <w:rFonts w:hint="eastAsia"/>
          <w:b/>
          <w:bCs/>
          <w:color w:val="000000"/>
          <w:szCs w:val="21"/>
        </w:rPr>
        <w:t>三、技术规格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"/>
        <w:gridCol w:w="5190"/>
        <w:gridCol w:w="1121"/>
        <w:gridCol w:w="1121"/>
      </w:tblGrid>
      <w:tr w:rsidR="000A3C58" w:rsidRPr="0061165D" w:rsidTr="00CC3F35">
        <w:trPr>
          <w:trHeight w:val="1043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58" w:rsidRPr="0061165D" w:rsidRDefault="000A3C58" w:rsidP="00CC3F35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</w:rPr>
            </w:pPr>
            <w:bookmarkStart w:id="2" w:name="OLE_LINK2"/>
            <w:r w:rsidRPr="0061165D"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58" w:rsidRPr="0061165D" w:rsidRDefault="000A3C58" w:rsidP="00CC3F35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0"/>
              </w:rPr>
            </w:pPr>
            <w:r w:rsidRPr="0061165D"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  <w:t>技术指标和参数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58" w:rsidRPr="0061165D" w:rsidRDefault="000A3C58" w:rsidP="00CC3F35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61165D"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58" w:rsidRPr="0061165D" w:rsidRDefault="000A3C58" w:rsidP="00CC3F35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0"/>
              </w:rPr>
            </w:pPr>
            <w:r w:rsidRPr="0061165D"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单价上限</w:t>
            </w:r>
          </w:p>
        </w:tc>
      </w:tr>
      <w:tr w:rsidR="000A3C58" w:rsidRPr="0061165D" w:rsidTr="00CC3F35">
        <w:trPr>
          <w:trHeight w:val="1043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58" w:rsidRPr="0061165D" w:rsidRDefault="000A3C58" w:rsidP="00CC3F35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10%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联苯菊酯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8" w:rsidRPr="0061165D" w:rsidRDefault="000A3C58" w:rsidP="00CC3F35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、有效成份：联苯菊酯；</w:t>
            </w:r>
          </w:p>
          <w:p w:rsidR="000A3C58" w:rsidRPr="0061165D" w:rsidRDefault="000A3C58" w:rsidP="00CC3F35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、有效成分含量：（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±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）克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升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或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(1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0.0+1.0)%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；</w:t>
            </w:r>
          </w:p>
          <w:p w:rsidR="000A3C58" w:rsidRPr="0061165D" w:rsidRDefault="000A3C58" w:rsidP="00CC3F35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、剂型：悬浮剂或水乳剂；</w:t>
            </w:r>
          </w:p>
          <w:p w:rsidR="000A3C58" w:rsidRPr="0061165D" w:rsidRDefault="000A3C58" w:rsidP="00CC3F35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、毒性：低毒；</w:t>
            </w:r>
          </w:p>
          <w:p w:rsidR="000A3C58" w:rsidRPr="0061165D" w:rsidRDefault="000A3C58" w:rsidP="00CC3F35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、悬浮剂外观：应是可流动、易测量体积的乳白色悬浮液体；水乳剂外观：稳定的乳状液，久置后允许有少量分层，轻微摇动或搅动应是均匀的；</w:t>
            </w:r>
          </w:p>
          <w:p w:rsidR="000A3C58" w:rsidRPr="0061165D" w:rsidRDefault="000A3C58" w:rsidP="00CC3F35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、悬浮剂要求：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PH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值：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5.0-8.0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；悬浮率：≥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90%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；倾倒性：倾倒后残余物≤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5.0%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，洗涤后残余物≤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0.5%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；湿筛试验（通过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75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μ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m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试验筛）：≥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98%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；持久起泡性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(1min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后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：≤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25mL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；低温稳定性：合格；热贮稳定性：合格；</w:t>
            </w:r>
          </w:p>
          <w:p w:rsidR="000A3C58" w:rsidRPr="0061165D" w:rsidRDefault="000A3C58" w:rsidP="00CC3F35">
            <w:pPr>
              <w:spacing w:line="360" w:lineRule="auto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61165D">
              <w:rPr>
                <w:rFonts w:hint="eastAsia"/>
                <w:sz w:val="20"/>
                <w:szCs w:val="20"/>
              </w:rPr>
              <w:t>水乳剂要求：</w:t>
            </w:r>
            <w:r w:rsidRPr="0061165D">
              <w:rPr>
                <w:rFonts w:hint="eastAsia"/>
                <w:sz w:val="20"/>
                <w:szCs w:val="20"/>
              </w:rPr>
              <w:t>PH</w:t>
            </w:r>
            <w:r w:rsidRPr="0061165D">
              <w:rPr>
                <w:rFonts w:hint="eastAsia"/>
                <w:sz w:val="20"/>
                <w:szCs w:val="20"/>
              </w:rPr>
              <w:t>值：</w:t>
            </w:r>
            <w:r w:rsidRPr="0061165D">
              <w:rPr>
                <w:rFonts w:hint="eastAsia"/>
                <w:sz w:val="20"/>
                <w:szCs w:val="20"/>
              </w:rPr>
              <w:t>3.0-6.0</w:t>
            </w:r>
            <w:r w:rsidRPr="0061165D">
              <w:rPr>
                <w:rFonts w:hint="eastAsia"/>
                <w:sz w:val="20"/>
                <w:szCs w:val="20"/>
              </w:rPr>
              <w:t>；乳液稳定性（稀释</w:t>
            </w:r>
            <w:r w:rsidRPr="0061165D">
              <w:rPr>
                <w:rFonts w:hint="eastAsia"/>
                <w:sz w:val="20"/>
                <w:szCs w:val="20"/>
              </w:rPr>
              <w:t>200</w:t>
            </w:r>
            <w:r w:rsidRPr="0061165D">
              <w:rPr>
                <w:rFonts w:hint="eastAsia"/>
                <w:sz w:val="20"/>
                <w:szCs w:val="20"/>
              </w:rPr>
              <w:t>倍）：</w:t>
            </w:r>
            <w:r w:rsidRPr="0061165D">
              <w:rPr>
                <w:rFonts w:hint="eastAsia"/>
                <w:sz w:val="20"/>
                <w:szCs w:val="20"/>
              </w:rPr>
              <w:lastRenderedPageBreak/>
              <w:t>合格；倾倒性：倾倒后残余物质量分数≤</w:t>
            </w:r>
            <w:r w:rsidRPr="0061165D">
              <w:rPr>
                <w:rFonts w:hint="eastAsia"/>
                <w:sz w:val="20"/>
                <w:szCs w:val="20"/>
              </w:rPr>
              <w:t>5.0%</w:t>
            </w:r>
            <w:r w:rsidRPr="0061165D">
              <w:rPr>
                <w:rFonts w:hint="eastAsia"/>
                <w:sz w:val="20"/>
                <w:szCs w:val="20"/>
              </w:rPr>
              <w:t>，洗涤后残余物质量分数≤</w:t>
            </w:r>
            <w:r w:rsidRPr="0061165D">
              <w:rPr>
                <w:rFonts w:hint="eastAsia"/>
                <w:sz w:val="20"/>
                <w:szCs w:val="20"/>
              </w:rPr>
              <w:t>0.5%</w:t>
            </w:r>
            <w:r w:rsidRPr="0061165D">
              <w:rPr>
                <w:rFonts w:hint="eastAsia"/>
                <w:sz w:val="20"/>
                <w:szCs w:val="20"/>
              </w:rPr>
              <w:t>；持久起泡性</w:t>
            </w:r>
            <w:r w:rsidRPr="0061165D">
              <w:rPr>
                <w:rFonts w:hint="eastAsia"/>
                <w:sz w:val="20"/>
                <w:szCs w:val="20"/>
              </w:rPr>
              <w:t>(1min</w:t>
            </w:r>
            <w:r w:rsidRPr="0061165D">
              <w:rPr>
                <w:rFonts w:hint="eastAsia"/>
                <w:sz w:val="20"/>
                <w:szCs w:val="20"/>
              </w:rPr>
              <w:t>后</w:t>
            </w:r>
            <w:r w:rsidRPr="0061165D">
              <w:rPr>
                <w:rFonts w:hint="eastAsia"/>
                <w:sz w:val="20"/>
                <w:szCs w:val="20"/>
              </w:rPr>
              <w:t>)</w:t>
            </w:r>
            <w:r w:rsidRPr="0061165D">
              <w:rPr>
                <w:rFonts w:hint="eastAsia"/>
                <w:sz w:val="20"/>
                <w:szCs w:val="20"/>
              </w:rPr>
              <w:t>：≤</w:t>
            </w:r>
            <w:r w:rsidRPr="0061165D">
              <w:rPr>
                <w:rFonts w:hint="eastAsia"/>
                <w:sz w:val="20"/>
                <w:szCs w:val="20"/>
              </w:rPr>
              <w:t>60mL</w:t>
            </w:r>
            <w:r w:rsidRPr="0061165D">
              <w:rPr>
                <w:rFonts w:hint="eastAsia"/>
                <w:sz w:val="20"/>
                <w:szCs w:val="20"/>
              </w:rPr>
              <w:t>；低温稳定性：合格；热贮稳定性：合格；</w:t>
            </w:r>
          </w:p>
          <w:p w:rsidR="000A3C58" w:rsidRPr="0061165D" w:rsidRDefault="000A3C58" w:rsidP="00CC3F35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、包装：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20 Kg/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桶（塑料桶）；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58" w:rsidRPr="0061165D" w:rsidRDefault="000A3C58" w:rsidP="00CC3F35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lastRenderedPageBreak/>
              <w:t>4500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58" w:rsidRPr="0061165D" w:rsidRDefault="000A3C58" w:rsidP="00CC3F35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9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元</w:t>
            </w:r>
            <w:r w:rsidRPr="0061165D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61165D">
              <w:rPr>
                <w:rFonts w:ascii="Times New Roman" w:hAnsi="Times New Roman" w:hint="eastAsia"/>
                <w:kern w:val="0"/>
                <w:sz w:val="20"/>
                <w:szCs w:val="20"/>
              </w:rPr>
              <w:t>千克</w:t>
            </w:r>
          </w:p>
        </w:tc>
      </w:tr>
    </w:tbl>
    <w:bookmarkEnd w:id="2"/>
    <w:p w:rsidR="000A3C58" w:rsidRPr="0061165D" w:rsidRDefault="000A3C58" w:rsidP="000A3C58">
      <w:pPr>
        <w:spacing w:line="360" w:lineRule="auto"/>
        <w:rPr>
          <w:b/>
          <w:bCs/>
          <w:color w:val="000000"/>
          <w:szCs w:val="21"/>
        </w:rPr>
      </w:pPr>
      <w:r w:rsidRPr="0061165D">
        <w:rPr>
          <w:rFonts w:hint="eastAsia"/>
          <w:b/>
          <w:bCs/>
          <w:color w:val="000000"/>
          <w:szCs w:val="21"/>
        </w:rPr>
        <w:lastRenderedPageBreak/>
        <w:t>四、项目实施要求及说明</w:t>
      </w:r>
    </w:p>
    <w:p w:rsidR="000A3C58" w:rsidRPr="0061165D" w:rsidRDefault="000A3C58" w:rsidP="000A3C58">
      <w:pPr>
        <w:spacing w:line="360" w:lineRule="auto"/>
        <w:rPr>
          <w:color w:val="000000"/>
          <w:szCs w:val="21"/>
        </w:rPr>
      </w:pPr>
      <w:bookmarkStart w:id="3" w:name="OLE_LINK5"/>
      <w:bookmarkStart w:id="4" w:name="OLE_LINK10"/>
      <w:r w:rsidRPr="0061165D">
        <w:rPr>
          <w:rFonts w:hint="eastAsia"/>
          <w:color w:val="000000"/>
          <w:szCs w:val="21"/>
        </w:rPr>
        <w:t>1</w:t>
      </w:r>
      <w:r w:rsidRPr="0061165D">
        <w:rPr>
          <w:rFonts w:hint="eastAsia"/>
          <w:color w:val="000000"/>
          <w:szCs w:val="21"/>
        </w:rPr>
        <w:t>、</w:t>
      </w:r>
      <w:r w:rsidRPr="0061165D">
        <w:rPr>
          <w:rFonts w:hint="eastAsia"/>
          <w:color w:val="000000"/>
          <w:szCs w:val="21"/>
        </w:rPr>
        <w:t xml:space="preserve"> </w:t>
      </w:r>
      <w:r w:rsidRPr="0061165D">
        <w:rPr>
          <w:rFonts w:hint="eastAsia"/>
          <w:color w:val="000000"/>
          <w:szCs w:val="21"/>
        </w:rPr>
        <w:t>产品运输、保险及保管</w:t>
      </w:r>
    </w:p>
    <w:p w:rsidR="000A3C58" w:rsidRPr="0061165D" w:rsidRDefault="000A3C58" w:rsidP="000A3C58">
      <w:pPr>
        <w:spacing w:line="360" w:lineRule="auto"/>
        <w:ind w:left="360"/>
        <w:rPr>
          <w:rFonts w:hint="eastAsia"/>
          <w:color w:val="000000"/>
          <w:szCs w:val="21"/>
        </w:rPr>
      </w:pPr>
      <w:bookmarkStart w:id="5" w:name="OLE_LINK8"/>
      <w:r w:rsidRPr="0061165D">
        <w:rPr>
          <w:rFonts w:hint="eastAsia"/>
          <w:color w:val="000000"/>
          <w:szCs w:val="21"/>
        </w:rPr>
        <w:t>1.1</w:t>
      </w:r>
      <w:r w:rsidRPr="0061165D">
        <w:rPr>
          <w:rFonts w:hint="eastAsia"/>
          <w:color w:val="000000"/>
          <w:szCs w:val="21"/>
        </w:rPr>
        <w:t>、中标人负责产品到指定地点的全部运输，包括装卸及现场搬运等；</w:t>
      </w:r>
    </w:p>
    <w:p w:rsidR="000A3C58" w:rsidRPr="0061165D" w:rsidRDefault="000A3C58" w:rsidP="000A3C58">
      <w:pPr>
        <w:spacing w:line="360" w:lineRule="auto"/>
        <w:ind w:left="360"/>
        <w:rPr>
          <w:color w:val="000000"/>
          <w:szCs w:val="21"/>
        </w:rPr>
      </w:pPr>
      <w:r w:rsidRPr="0061165D">
        <w:rPr>
          <w:rFonts w:hint="eastAsia"/>
          <w:color w:val="000000"/>
          <w:szCs w:val="21"/>
        </w:rPr>
        <w:t>1.2</w:t>
      </w:r>
      <w:r w:rsidRPr="0061165D">
        <w:rPr>
          <w:rFonts w:hint="eastAsia"/>
          <w:color w:val="000000"/>
          <w:szCs w:val="21"/>
        </w:rPr>
        <w:t>、中标人负责产品在指定地点的保管，直至项目验收合格。</w:t>
      </w:r>
    </w:p>
    <w:p w:rsidR="000A3C58" w:rsidRPr="0061165D" w:rsidRDefault="000A3C58" w:rsidP="000A3C58">
      <w:pPr>
        <w:spacing w:line="360" w:lineRule="auto"/>
        <w:ind w:left="360"/>
        <w:rPr>
          <w:rFonts w:hint="eastAsia"/>
          <w:color w:val="000000"/>
          <w:szCs w:val="21"/>
        </w:rPr>
      </w:pPr>
      <w:r w:rsidRPr="0061165D">
        <w:rPr>
          <w:rFonts w:hint="eastAsia"/>
          <w:color w:val="000000"/>
          <w:szCs w:val="21"/>
        </w:rPr>
        <w:t>1.3</w:t>
      </w:r>
      <w:r w:rsidRPr="0061165D">
        <w:rPr>
          <w:rFonts w:hint="eastAsia"/>
          <w:color w:val="000000"/>
          <w:szCs w:val="21"/>
        </w:rPr>
        <w:t>、中标人负责其派出的送（交）货人员的人身意外保险。</w:t>
      </w:r>
      <w:bookmarkEnd w:id="4"/>
    </w:p>
    <w:p w:rsidR="000A3C58" w:rsidRPr="0061165D" w:rsidRDefault="000A3C58" w:rsidP="000A3C58">
      <w:pPr>
        <w:spacing w:line="360" w:lineRule="auto"/>
        <w:rPr>
          <w:rFonts w:hint="eastAsia"/>
          <w:bCs/>
          <w:color w:val="000000"/>
          <w:szCs w:val="21"/>
        </w:rPr>
      </w:pPr>
      <w:r w:rsidRPr="0061165D">
        <w:rPr>
          <w:rFonts w:hint="eastAsia"/>
          <w:bCs/>
          <w:color w:val="000000"/>
          <w:szCs w:val="21"/>
        </w:rPr>
        <w:t>2</w:t>
      </w:r>
      <w:r w:rsidRPr="0061165D">
        <w:rPr>
          <w:rFonts w:hint="eastAsia"/>
          <w:bCs/>
          <w:color w:val="000000"/>
          <w:szCs w:val="21"/>
        </w:rPr>
        <w:t>、服务标准</w:t>
      </w:r>
    </w:p>
    <w:p w:rsidR="000A3C58" w:rsidRPr="0061165D" w:rsidRDefault="000A3C58" w:rsidP="000A3C58">
      <w:pPr>
        <w:spacing w:line="360" w:lineRule="auto"/>
        <w:ind w:firstLineChars="200" w:firstLine="420"/>
        <w:rPr>
          <w:rFonts w:hint="eastAsia"/>
          <w:bCs/>
          <w:color w:val="000000"/>
          <w:szCs w:val="21"/>
        </w:rPr>
      </w:pPr>
      <w:bookmarkStart w:id="6" w:name="OLE_LINK9"/>
      <w:r w:rsidRPr="0061165D">
        <w:rPr>
          <w:rFonts w:hint="eastAsia"/>
          <w:bCs/>
          <w:color w:val="000000"/>
          <w:szCs w:val="21"/>
        </w:rPr>
        <w:t xml:space="preserve">2.1 </w:t>
      </w:r>
      <w:r w:rsidRPr="0061165D">
        <w:rPr>
          <w:rFonts w:hint="eastAsia"/>
          <w:bCs/>
          <w:color w:val="000000"/>
          <w:szCs w:val="21"/>
        </w:rPr>
        <w:t>本项目质保期为</w:t>
      </w:r>
      <w:r w:rsidRPr="0061165D">
        <w:rPr>
          <w:rFonts w:hint="eastAsia"/>
          <w:bCs/>
          <w:color w:val="000000"/>
          <w:szCs w:val="21"/>
        </w:rPr>
        <w:t>1</w:t>
      </w:r>
      <w:r w:rsidRPr="0061165D">
        <w:rPr>
          <w:rFonts w:hint="eastAsia"/>
          <w:bCs/>
          <w:color w:val="000000"/>
          <w:szCs w:val="21"/>
        </w:rPr>
        <w:t>年，质保期内出现任何质量问题（人为破坏或自然灾害等不可抗力除外），由成交供应商负责全免费（免全部工时费、材料费、管理费、财务费等等）更换或维修。质保期满后，无论采购人是否另行选择维保供应商，中标人应及时优惠相关产品。</w:t>
      </w:r>
    </w:p>
    <w:p w:rsidR="000A3C58" w:rsidRPr="0061165D" w:rsidRDefault="000A3C58" w:rsidP="000A3C58">
      <w:pPr>
        <w:spacing w:line="360" w:lineRule="auto"/>
        <w:ind w:firstLineChars="200" w:firstLine="420"/>
        <w:rPr>
          <w:rFonts w:hint="eastAsia"/>
          <w:bCs/>
          <w:color w:val="000000"/>
          <w:szCs w:val="21"/>
        </w:rPr>
      </w:pPr>
      <w:r w:rsidRPr="0061165D">
        <w:rPr>
          <w:rFonts w:hint="eastAsia"/>
          <w:bCs/>
          <w:color w:val="000000"/>
          <w:szCs w:val="21"/>
        </w:rPr>
        <w:t>2.2</w:t>
      </w:r>
      <w:r w:rsidRPr="0061165D">
        <w:rPr>
          <w:rFonts w:hint="eastAsia"/>
          <w:bCs/>
          <w:color w:val="000000"/>
          <w:szCs w:val="21"/>
        </w:rPr>
        <w:t>在成交供应商售后服务承诺书中，必须定期回访及售后服务。</w:t>
      </w:r>
      <w:bookmarkEnd w:id="6"/>
    </w:p>
    <w:p w:rsidR="000A3C58" w:rsidRPr="0061165D" w:rsidRDefault="000A3C58" w:rsidP="000A3C58">
      <w:pPr>
        <w:spacing w:line="360" w:lineRule="auto"/>
        <w:rPr>
          <w:bCs/>
          <w:color w:val="000000"/>
          <w:szCs w:val="21"/>
        </w:rPr>
      </w:pPr>
      <w:r w:rsidRPr="0061165D">
        <w:rPr>
          <w:rFonts w:hint="eastAsia"/>
          <w:bCs/>
          <w:color w:val="000000"/>
          <w:szCs w:val="21"/>
        </w:rPr>
        <w:t>3</w:t>
      </w:r>
      <w:r w:rsidRPr="0061165D">
        <w:rPr>
          <w:rFonts w:hint="eastAsia"/>
          <w:bCs/>
          <w:color w:val="000000"/>
          <w:szCs w:val="21"/>
        </w:rPr>
        <w:t>、</w:t>
      </w:r>
      <w:r w:rsidRPr="0061165D">
        <w:rPr>
          <w:rFonts w:hint="eastAsia"/>
          <w:bCs/>
          <w:color w:val="000000"/>
          <w:szCs w:val="21"/>
        </w:rPr>
        <w:t xml:space="preserve"> </w:t>
      </w:r>
      <w:r w:rsidRPr="0061165D">
        <w:rPr>
          <w:rFonts w:hint="eastAsia"/>
          <w:bCs/>
          <w:color w:val="000000"/>
          <w:szCs w:val="21"/>
        </w:rPr>
        <w:t>验收标准</w:t>
      </w:r>
    </w:p>
    <w:p w:rsidR="000A3C58" w:rsidRPr="0061165D" w:rsidRDefault="000A3C58" w:rsidP="000A3C58">
      <w:pPr>
        <w:spacing w:line="360" w:lineRule="auto"/>
        <w:ind w:firstLineChars="200" w:firstLine="420"/>
        <w:jc w:val="left"/>
        <w:rPr>
          <w:rFonts w:hint="eastAsia"/>
          <w:color w:val="000000"/>
          <w:szCs w:val="21"/>
        </w:rPr>
      </w:pPr>
      <w:bookmarkStart w:id="7" w:name="OLE_LINK7"/>
      <w:r w:rsidRPr="0061165D">
        <w:rPr>
          <w:rFonts w:hint="eastAsia"/>
          <w:color w:val="000000"/>
          <w:szCs w:val="21"/>
        </w:rPr>
        <w:t>3.1</w:t>
      </w:r>
      <w:r w:rsidRPr="0061165D">
        <w:rPr>
          <w:rFonts w:hint="eastAsia"/>
          <w:color w:val="000000"/>
          <w:szCs w:val="21"/>
        </w:rPr>
        <w:t>、验收方式：简易程序验收。</w:t>
      </w:r>
    </w:p>
    <w:p w:rsidR="000A3C58" w:rsidRPr="0061165D" w:rsidRDefault="000A3C58" w:rsidP="000A3C58">
      <w:pPr>
        <w:spacing w:line="360" w:lineRule="auto"/>
        <w:ind w:firstLineChars="200" w:firstLine="420"/>
        <w:jc w:val="left"/>
        <w:rPr>
          <w:rFonts w:hint="eastAsia"/>
          <w:color w:val="000000"/>
          <w:szCs w:val="21"/>
        </w:rPr>
      </w:pPr>
      <w:r w:rsidRPr="0061165D">
        <w:rPr>
          <w:rFonts w:hint="eastAsia"/>
          <w:color w:val="000000"/>
          <w:szCs w:val="21"/>
        </w:rPr>
        <w:t>3.2</w:t>
      </w:r>
      <w:r w:rsidRPr="0061165D">
        <w:rPr>
          <w:rFonts w:hint="eastAsia"/>
          <w:color w:val="000000"/>
          <w:szCs w:val="21"/>
        </w:rPr>
        <w:t>、项目验收国家有强制性规定的，按国家规定执行，验收费用由成交供应商承担，验收报告作为申请付款的凭证之一。</w:t>
      </w:r>
      <w:bookmarkEnd w:id="3"/>
      <w:bookmarkEnd w:id="5"/>
    </w:p>
    <w:p w:rsidR="000A3C58" w:rsidRPr="0061165D" w:rsidRDefault="000A3C58" w:rsidP="000A3C58">
      <w:pPr>
        <w:spacing w:line="360" w:lineRule="auto"/>
        <w:ind w:firstLineChars="200" w:firstLine="420"/>
        <w:jc w:val="left"/>
        <w:rPr>
          <w:rFonts w:hint="eastAsia"/>
          <w:color w:val="000000"/>
          <w:szCs w:val="21"/>
        </w:rPr>
      </w:pPr>
      <w:r w:rsidRPr="0061165D">
        <w:rPr>
          <w:rFonts w:hint="eastAsia"/>
          <w:color w:val="000000"/>
          <w:szCs w:val="21"/>
        </w:rPr>
        <w:t>3.3</w:t>
      </w:r>
      <w:r w:rsidRPr="0061165D">
        <w:rPr>
          <w:rFonts w:hint="eastAsia"/>
          <w:color w:val="000000"/>
          <w:szCs w:val="21"/>
        </w:rPr>
        <w:t>、项目验收过程中产生纠纷的，由质量技术监督部门认定的检测机构检测</w:t>
      </w:r>
      <w:r w:rsidRPr="0061165D">
        <w:rPr>
          <w:rFonts w:hint="eastAsia"/>
          <w:color w:val="000000"/>
          <w:szCs w:val="21"/>
        </w:rPr>
        <w:t>,</w:t>
      </w:r>
      <w:r w:rsidRPr="0061165D">
        <w:rPr>
          <w:rFonts w:hint="eastAsia"/>
          <w:color w:val="000000"/>
          <w:szCs w:val="21"/>
        </w:rPr>
        <w:t>如为成交供应商原因造成的，由成交供应商承担检测费用；否则，由采购人承担。</w:t>
      </w:r>
    </w:p>
    <w:p w:rsidR="000A3C58" w:rsidRPr="0061165D" w:rsidRDefault="000A3C58" w:rsidP="000A3C58">
      <w:pPr>
        <w:spacing w:line="360" w:lineRule="auto"/>
        <w:ind w:firstLineChars="200" w:firstLine="420"/>
        <w:jc w:val="left"/>
        <w:rPr>
          <w:rFonts w:hint="eastAsia"/>
          <w:color w:val="000000"/>
          <w:szCs w:val="21"/>
        </w:rPr>
      </w:pPr>
      <w:r w:rsidRPr="0061165D">
        <w:rPr>
          <w:rFonts w:hint="eastAsia"/>
          <w:color w:val="000000"/>
          <w:szCs w:val="21"/>
        </w:rPr>
        <w:t>3.4</w:t>
      </w:r>
      <w:r w:rsidRPr="0061165D">
        <w:rPr>
          <w:rFonts w:hint="eastAsia"/>
          <w:color w:val="000000"/>
          <w:szCs w:val="21"/>
        </w:rPr>
        <w:t>、本项目为交钥匙项目，项目验收不合格，由成交供应商重新供货直至合格，有关返工、再行验收，以及给采购人造成的损失等费用由成交供应商承担。连续两次项目验收不合格的，采购人可终止合同，另行按规定选择其他供应商采购，由此带来的一切损失由成交供应商承担。</w:t>
      </w:r>
    </w:p>
    <w:bookmarkEnd w:id="7"/>
    <w:p w:rsidR="000A3C58" w:rsidRPr="0061165D" w:rsidRDefault="000A3C58" w:rsidP="000A3C58">
      <w:pPr>
        <w:spacing w:line="360" w:lineRule="auto"/>
        <w:rPr>
          <w:b/>
          <w:color w:val="000000"/>
          <w:szCs w:val="21"/>
        </w:rPr>
      </w:pPr>
      <w:r w:rsidRPr="0061165D">
        <w:rPr>
          <w:rFonts w:hint="eastAsia"/>
          <w:b/>
          <w:color w:val="000000"/>
          <w:szCs w:val="21"/>
        </w:rPr>
        <w:t>五、其他要求</w:t>
      </w:r>
    </w:p>
    <w:p w:rsidR="000A3C58" w:rsidRPr="0061165D" w:rsidRDefault="000A3C58" w:rsidP="000A3C58">
      <w:pPr>
        <w:spacing w:line="360" w:lineRule="auto"/>
        <w:ind w:left="360"/>
        <w:rPr>
          <w:rFonts w:hint="eastAsia"/>
          <w:color w:val="000000"/>
          <w:szCs w:val="21"/>
        </w:rPr>
      </w:pPr>
      <w:r w:rsidRPr="0061165D">
        <w:rPr>
          <w:rFonts w:hint="eastAsia"/>
          <w:color w:val="000000"/>
          <w:szCs w:val="21"/>
        </w:rPr>
        <w:t>1</w:t>
      </w:r>
      <w:r w:rsidRPr="0061165D">
        <w:rPr>
          <w:rFonts w:hint="eastAsia"/>
          <w:color w:val="000000"/>
          <w:szCs w:val="21"/>
        </w:rPr>
        <w:t>、交付时间和地点及方式</w:t>
      </w:r>
    </w:p>
    <w:p w:rsidR="000A3C58" w:rsidRPr="0061165D" w:rsidRDefault="000A3C58" w:rsidP="000A3C58">
      <w:pPr>
        <w:spacing w:line="360" w:lineRule="auto"/>
        <w:ind w:left="360"/>
        <w:rPr>
          <w:rFonts w:hint="eastAsia"/>
          <w:color w:val="000000"/>
          <w:szCs w:val="21"/>
        </w:rPr>
      </w:pPr>
      <w:bookmarkStart w:id="8" w:name="OLE_LINK3"/>
      <w:r w:rsidRPr="0061165D">
        <w:rPr>
          <w:rFonts w:hint="eastAsia"/>
          <w:color w:val="000000"/>
          <w:szCs w:val="21"/>
        </w:rPr>
        <w:t>1.1</w:t>
      </w:r>
      <w:bookmarkStart w:id="9" w:name="OLE_LINK6"/>
      <w:r w:rsidRPr="0061165D">
        <w:rPr>
          <w:rFonts w:hint="eastAsia"/>
          <w:color w:val="000000"/>
          <w:szCs w:val="21"/>
        </w:rPr>
        <w:t>交货时间：自合同签订之日起</w:t>
      </w:r>
      <w:r w:rsidRPr="0061165D">
        <w:rPr>
          <w:rFonts w:hint="eastAsia"/>
          <w:color w:val="000000"/>
          <w:szCs w:val="21"/>
        </w:rPr>
        <w:t>7</w:t>
      </w:r>
      <w:r w:rsidRPr="0061165D">
        <w:rPr>
          <w:rFonts w:hint="eastAsia"/>
          <w:color w:val="000000"/>
          <w:szCs w:val="21"/>
        </w:rPr>
        <w:t>天内完成供货。</w:t>
      </w:r>
    </w:p>
    <w:p w:rsidR="000A3C58" w:rsidRPr="0061165D" w:rsidRDefault="000A3C58" w:rsidP="000A3C58">
      <w:pPr>
        <w:spacing w:line="360" w:lineRule="auto"/>
        <w:ind w:left="360"/>
        <w:rPr>
          <w:rFonts w:hint="eastAsia"/>
          <w:color w:val="000000"/>
          <w:szCs w:val="21"/>
        </w:rPr>
      </w:pPr>
      <w:r w:rsidRPr="0061165D">
        <w:rPr>
          <w:rFonts w:hint="eastAsia"/>
          <w:color w:val="000000"/>
          <w:szCs w:val="21"/>
        </w:rPr>
        <w:t>1.2</w:t>
      </w:r>
      <w:r w:rsidRPr="0061165D">
        <w:rPr>
          <w:rFonts w:hint="eastAsia"/>
          <w:color w:val="000000"/>
          <w:szCs w:val="21"/>
        </w:rPr>
        <w:t>交货地点：采购人指定的地点。</w:t>
      </w:r>
    </w:p>
    <w:bookmarkEnd w:id="9"/>
    <w:p w:rsidR="000A3C58" w:rsidRPr="0061165D" w:rsidRDefault="000A3C58" w:rsidP="000A3C58">
      <w:pPr>
        <w:spacing w:line="360" w:lineRule="auto"/>
        <w:ind w:left="360"/>
        <w:rPr>
          <w:color w:val="000000"/>
          <w:szCs w:val="21"/>
        </w:rPr>
      </w:pPr>
      <w:r w:rsidRPr="0061165D">
        <w:rPr>
          <w:rFonts w:hint="eastAsia"/>
          <w:color w:val="000000"/>
          <w:szCs w:val="21"/>
        </w:rPr>
        <w:t>1.3</w:t>
      </w:r>
      <w:r w:rsidRPr="0061165D">
        <w:rPr>
          <w:rFonts w:hint="eastAsia"/>
          <w:color w:val="000000"/>
          <w:szCs w:val="21"/>
        </w:rPr>
        <w:t>交货方式：货到甲方指定地点，包括货物运输、放置及验收合格（交钥匙项目）。</w:t>
      </w:r>
    </w:p>
    <w:bookmarkEnd w:id="8"/>
    <w:p w:rsidR="000A3C58" w:rsidRPr="0061165D" w:rsidRDefault="000A3C58" w:rsidP="000A3C58">
      <w:pPr>
        <w:spacing w:line="360" w:lineRule="auto"/>
        <w:ind w:left="360"/>
        <w:rPr>
          <w:color w:val="000000"/>
          <w:szCs w:val="21"/>
        </w:rPr>
      </w:pPr>
      <w:r w:rsidRPr="0061165D">
        <w:rPr>
          <w:rFonts w:hint="eastAsia"/>
          <w:color w:val="000000"/>
          <w:szCs w:val="21"/>
        </w:rPr>
        <w:lastRenderedPageBreak/>
        <w:t>2</w:t>
      </w:r>
      <w:r w:rsidRPr="0061165D">
        <w:rPr>
          <w:rFonts w:hint="eastAsia"/>
          <w:color w:val="000000"/>
          <w:szCs w:val="21"/>
        </w:rPr>
        <w:t>、付款方法</w:t>
      </w:r>
    </w:p>
    <w:p w:rsidR="000A3C58" w:rsidRPr="0061165D" w:rsidRDefault="000A3C58" w:rsidP="000A3C58">
      <w:pPr>
        <w:spacing w:line="360" w:lineRule="auto"/>
        <w:ind w:left="360"/>
        <w:rPr>
          <w:color w:val="000000"/>
          <w:szCs w:val="21"/>
        </w:rPr>
      </w:pPr>
      <w:bookmarkStart w:id="10" w:name="OLE_LINK4"/>
      <w:r w:rsidRPr="0061165D">
        <w:rPr>
          <w:rFonts w:hint="eastAsia"/>
          <w:color w:val="000000"/>
          <w:szCs w:val="21"/>
        </w:rPr>
        <w:t>2.1</w:t>
      </w:r>
      <w:r w:rsidRPr="0061165D">
        <w:rPr>
          <w:rFonts w:hint="eastAsia"/>
          <w:color w:val="000000"/>
          <w:szCs w:val="21"/>
        </w:rPr>
        <w:t>付款人：浏阳市住房保障服务中心；</w:t>
      </w:r>
    </w:p>
    <w:p w:rsidR="000A3C58" w:rsidRPr="0061165D" w:rsidRDefault="000A3C58" w:rsidP="000A3C58">
      <w:pPr>
        <w:spacing w:line="360" w:lineRule="auto"/>
        <w:ind w:left="360"/>
        <w:rPr>
          <w:rFonts w:hint="eastAsia"/>
          <w:color w:val="000000"/>
          <w:szCs w:val="21"/>
        </w:rPr>
      </w:pPr>
      <w:r w:rsidRPr="0061165D">
        <w:rPr>
          <w:rFonts w:hint="eastAsia"/>
          <w:color w:val="000000"/>
          <w:szCs w:val="21"/>
        </w:rPr>
        <w:t>2.2</w:t>
      </w:r>
      <w:r w:rsidRPr="0061165D">
        <w:rPr>
          <w:rFonts w:hint="eastAsia"/>
          <w:color w:val="000000"/>
          <w:szCs w:val="21"/>
        </w:rPr>
        <w:t>付款方式：货物送达采购人指定地点且验收合格后</w:t>
      </w:r>
      <w:r w:rsidRPr="0061165D">
        <w:rPr>
          <w:rFonts w:hint="eastAsia"/>
          <w:color w:val="000000"/>
          <w:szCs w:val="21"/>
        </w:rPr>
        <w:t>30</w:t>
      </w:r>
      <w:r w:rsidRPr="0061165D">
        <w:rPr>
          <w:rFonts w:hint="eastAsia"/>
          <w:color w:val="000000"/>
          <w:szCs w:val="21"/>
        </w:rPr>
        <w:t>天内支付合同全部金额（无质量问题、售后服务纠纷，以及其他经济法律纠纷等）。</w:t>
      </w:r>
    </w:p>
    <w:p w:rsidR="000A3C58" w:rsidRPr="0061165D" w:rsidRDefault="000A3C58" w:rsidP="000A3C58">
      <w:pPr>
        <w:spacing w:line="360" w:lineRule="auto"/>
        <w:ind w:left="360"/>
        <w:rPr>
          <w:rFonts w:hint="eastAsia"/>
          <w:color w:val="000000"/>
          <w:szCs w:val="21"/>
        </w:rPr>
      </w:pPr>
      <w:bookmarkStart w:id="11" w:name="OLE_LINK11"/>
      <w:r w:rsidRPr="0061165D">
        <w:rPr>
          <w:rFonts w:hint="eastAsia"/>
          <w:color w:val="000000"/>
          <w:szCs w:val="21"/>
        </w:rPr>
        <w:t>3</w:t>
      </w:r>
      <w:r w:rsidRPr="0061165D">
        <w:rPr>
          <w:rFonts w:hint="eastAsia"/>
          <w:color w:val="000000"/>
          <w:szCs w:val="21"/>
        </w:rPr>
        <w:t>、项目清单中的技术参数均为参考，投标人可以根据项目实际情况投更高档次的不同品牌。</w:t>
      </w:r>
      <w:bookmarkEnd w:id="10"/>
    </w:p>
    <w:bookmarkEnd w:id="11"/>
    <w:p w:rsidR="000A3C58" w:rsidRPr="0061165D" w:rsidRDefault="000A3C58" w:rsidP="000A3C58">
      <w:pPr>
        <w:spacing w:line="360" w:lineRule="auto"/>
        <w:ind w:left="360"/>
        <w:rPr>
          <w:rFonts w:hint="eastAsia"/>
          <w:color w:val="000000"/>
          <w:szCs w:val="21"/>
        </w:rPr>
      </w:pPr>
      <w:r w:rsidRPr="0061165D">
        <w:rPr>
          <w:rFonts w:hint="eastAsia"/>
          <w:color w:val="000000"/>
          <w:szCs w:val="21"/>
        </w:rPr>
        <w:t>4</w:t>
      </w:r>
      <w:r w:rsidRPr="0061165D">
        <w:rPr>
          <w:rFonts w:hint="eastAsia"/>
          <w:color w:val="000000"/>
          <w:szCs w:val="21"/>
        </w:rPr>
        <w:t>、项目清单中所有产品，成交人收到</w:t>
      </w:r>
      <w:r>
        <w:rPr>
          <w:rFonts w:hint="eastAsia"/>
          <w:color w:val="000000"/>
          <w:szCs w:val="21"/>
        </w:rPr>
        <w:t>成交</w:t>
      </w:r>
      <w:r w:rsidRPr="0061165D">
        <w:rPr>
          <w:rFonts w:hint="eastAsia"/>
          <w:color w:val="000000"/>
          <w:szCs w:val="21"/>
        </w:rPr>
        <w:t>通知书后</w:t>
      </w:r>
      <w:r w:rsidRPr="0061165D">
        <w:rPr>
          <w:rFonts w:hint="eastAsia"/>
          <w:color w:val="000000"/>
          <w:szCs w:val="21"/>
        </w:rPr>
        <w:t>10</w:t>
      </w:r>
      <w:r w:rsidRPr="0061165D">
        <w:rPr>
          <w:rFonts w:hint="eastAsia"/>
          <w:color w:val="000000"/>
          <w:szCs w:val="21"/>
        </w:rPr>
        <w:t>天内提交有效证明确保为原厂产品；否则，投标无效，取消中标资格。</w:t>
      </w:r>
    </w:p>
    <w:p w:rsidR="000A3C58" w:rsidRPr="0061165D" w:rsidRDefault="000A3C58" w:rsidP="000A3C58">
      <w:pPr>
        <w:spacing w:line="360" w:lineRule="auto"/>
        <w:ind w:left="360"/>
        <w:rPr>
          <w:rFonts w:hint="eastAsia"/>
          <w:color w:val="000000"/>
          <w:szCs w:val="21"/>
        </w:rPr>
      </w:pPr>
      <w:r w:rsidRPr="0061165D">
        <w:rPr>
          <w:rFonts w:hint="eastAsia"/>
          <w:color w:val="000000"/>
          <w:szCs w:val="21"/>
        </w:rPr>
        <w:t>5</w:t>
      </w:r>
      <w:r w:rsidRPr="0061165D">
        <w:rPr>
          <w:rFonts w:hint="eastAsia"/>
          <w:color w:val="000000"/>
          <w:szCs w:val="21"/>
        </w:rPr>
        <w:t>、质保和售后要求超出厂家正常质保期限和要求的，成交人收到中标通知书后</w:t>
      </w:r>
      <w:r w:rsidRPr="0061165D">
        <w:rPr>
          <w:rFonts w:hint="eastAsia"/>
          <w:color w:val="000000"/>
          <w:szCs w:val="21"/>
        </w:rPr>
        <w:t>10</w:t>
      </w:r>
      <w:r w:rsidRPr="0061165D">
        <w:rPr>
          <w:rFonts w:hint="eastAsia"/>
          <w:color w:val="000000"/>
          <w:szCs w:val="21"/>
        </w:rPr>
        <w:t>天内提交有效证明确保能履行承诺。否则，投标无效，取消中标资格。</w:t>
      </w:r>
    </w:p>
    <w:p w:rsidR="000A3C58" w:rsidRPr="0061165D" w:rsidRDefault="000A3C58" w:rsidP="000A3C58">
      <w:pPr>
        <w:spacing w:line="360" w:lineRule="auto"/>
        <w:ind w:left="360"/>
        <w:rPr>
          <w:rFonts w:hint="eastAsia"/>
          <w:color w:val="000000"/>
          <w:szCs w:val="21"/>
        </w:rPr>
      </w:pPr>
      <w:r w:rsidRPr="0061165D">
        <w:rPr>
          <w:rFonts w:hint="eastAsia"/>
          <w:color w:val="000000"/>
          <w:szCs w:val="21"/>
        </w:rPr>
        <w:t>6</w:t>
      </w:r>
      <w:r w:rsidRPr="0061165D">
        <w:rPr>
          <w:rFonts w:hint="eastAsia"/>
          <w:color w:val="000000"/>
          <w:szCs w:val="21"/>
        </w:rPr>
        <w:t>、本项目采用费用包干方式建设，投标人应根据项目要求和现场情况，详细列明项目所需的货物及材料购置，以及产品运输保险保管、货物放置、测试通过验收、质保期免费保修维护等所有人工、管理、财务等所有费用，如一旦中标，在项目实施中出现任何遗漏，均由成交供应商免费提供，采购人不再支付任何费用。</w:t>
      </w:r>
    </w:p>
    <w:p w:rsidR="000A3C58" w:rsidRPr="0061165D" w:rsidRDefault="000A3C58" w:rsidP="000A3C58">
      <w:pPr>
        <w:spacing w:line="360" w:lineRule="auto"/>
        <w:ind w:left="360"/>
        <w:rPr>
          <w:rFonts w:hint="eastAsia"/>
          <w:color w:val="000000"/>
          <w:szCs w:val="21"/>
        </w:rPr>
      </w:pPr>
      <w:r w:rsidRPr="0061165D">
        <w:rPr>
          <w:rFonts w:hint="eastAsia"/>
          <w:color w:val="000000"/>
          <w:szCs w:val="21"/>
        </w:rPr>
        <w:t>7</w:t>
      </w:r>
      <w:r w:rsidRPr="0061165D">
        <w:rPr>
          <w:rFonts w:hint="eastAsia"/>
          <w:color w:val="000000"/>
          <w:szCs w:val="21"/>
        </w:rPr>
        <w:t>、投标人在投标前，如须踏勘现场，有关费用自理，踏勘期间发生的意外自负。</w:t>
      </w:r>
    </w:p>
    <w:p w:rsidR="001A00D0" w:rsidRPr="000A3C58" w:rsidRDefault="001A00D0"/>
    <w:sectPr w:rsidR="001A00D0" w:rsidRPr="000A3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58" w:rsidRDefault="000A3C58" w:rsidP="000A3C58">
      <w:r>
        <w:separator/>
      </w:r>
    </w:p>
  </w:endnote>
  <w:endnote w:type="continuationSeparator" w:id="0">
    <w:p w:rsidR="000A3C58" w:rsidRDefault="000A3C58" w:rsidP="000A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58" w:rsidRDefault="000A3C58" w:rsidP="000A3C58">
      <w:r>
        <w:separator/>
      </w:r>
    </w:p>
  </w:footnote>
  <w:footnote w:type="continuationSeparator" w:id="0">
    <w:p w:rsidR="000A3C58" w:rsidRDefault="000A3C58" w:rsidP="000A3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DB"/>
    <w:rsid w:val="000A3C58"/>
    <w:rsid w:val="001A00D0"/>
    <w:rsid w:val="0097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A3C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unhideWhenUsed/>
    <w:rsid w:val="000A3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0"/>
    <w:uiPriority w:val="99"/>
    <w:rsid w:val="000A3C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C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0A3C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A3C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unhideWhenUsed/>
    <w:rsid w:val="000A3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0"/>
    <w:uiPriority w:val="99"/>
    <w:rsid w:val="000A3C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C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0A3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2022-09-29T06:02:00Z</dcterms:created>
  <dcterms:modified xsi:type="dcterms:W3CDTF">2022-09-29T06:03:00Z</dcterms:modified>
</cp:coreProperties>
</file>