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>竞价白蚁防治药物所需上传资料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企业营业执照（内有农药销售或卫生杀虫剂销售资格）扫描打印复印件加盖公章；</w:t>
      </w:r>
    </w:p>
    <w:p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农药产品登记证；</w:t>
      </w:r>
    </w:p>
    <w:p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产品企业标准；</w:t>
      </w:r>
    </w:p>
    <w:p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农药经营许可证或有效期内的农药批准证书；</w:t>
      </w:r>
    </w:p>
    <w:p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第三方检测报告；</w:t>
      </w:r>
    </w:p>
    <w:p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农药产品合格证；</w:t>
      </w:r>
    </w:p>
    <w:p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生产企业授权书；</w:t>
      </w:r>
    </w:p>
    <w:p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产品质量保证函；</w:t>
      </w:r>
    </w:p>
    <w:p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以上除营业执照外，其余资料需生产企业扫描原件并加盖公章上传。</w:t>
      </w:r>
      <w:bookmarkStart w:id="0" w:name="_GoBack"/>
      <w:bookmarkEnd w:id="0"/>
    </w:p>
    <w:p>
      <w:pPr>
        <w:numPr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CB34AE"/>
    <w:multiLevelType w:val="singleLevel"/>
    <w:tmpl w:val="65CB34A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YWYwMGQxOWY5MWIxNzQzMDQyNGYzOGRkNjM2MTAifQ=="/>
  </w:docVars>
  <w:rsids>
    <w:rsidRoot w:val="15741803"/>
    <w:rsid w:val="02025461"/>
    <w:rsid w:val="09C9203C"/>
    <w:rsid w:val="15741803"/>
    <w:rsid w:val="4068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148</Characters>
  <Lines>0</Lines>
  <Paragraphs>0</Paragraphs>
  <TotalTime>14</TotalTime>
  <ScaleCrop>false</ScaleCrop>
  <LinksUpToDate>false</LinksUpToDate>
  <CharactersWithSpaces>148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2022-09-20T00:46:00Z</dcterms:created>
  <dc:creator>坚持改变</dc:creator>
  <cp:lastModifiedBy>坚持改变</cp:lastModifiedBy>
  <cp:lastPrinted>2022-09-20T00:59:36Z</cp:lastPrinted>
  <dcterms:modified xsi:type="dcterms:W3CDTF">2022-09-20T01:01:03Z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E319034165B148819D2B8BE8D8804AC4</vt:lpwstr>
  </property>
</Properties>
</file>