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3：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授权委托书</w:t>
      </w:r>
    </w:p>
    <w:p>
      <w:pPr>
        <w:pStyle w:val="7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360" w:lineRule="auto"/>
        <w:ind w:firstLine="62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（报价人名称）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（项目名称及标段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报价文件、签订合同和处理有关事宜，其法律后果由我方承担。</w:t>
      </w:r>
    </w:p>
    <w:p>
      <w:pPr>
        <w:pStyle w:val="3"/>
        <w:spacing w:line="360" w:lineRule="auto"/>
        <w:ind w:firstLine="621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（盖投标人单位公章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i w:val="0"/>
          <w:i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 xml:space="preserve">签字或盖章）；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授权代理人：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（签字或盖章）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7"/>
        <w:rPr>
          <w:rFonts w:ascii="仿宋_GB2312" w:eastAsia="仿宋_GB2312"/>
          <w:sz w:val="44"/>
          <w:szCs w:val="44"/>
        </w:rPr>
      </w:pPr>
    </w:p>
    <w:p>
      <w:pPr>
        <w:pStyle w:val="7"/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备注：后附授权代理人身份证复印件（加盖单位公章）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jE2MmMyYzg1ODI3OWRiZTlkY2M5ZDIzODJhODEifQ=="/>
  </w:docVars>
  <w:rsids>
    <w:rsidRoot w:val="52B11B66"/>
    <w:rsid w:val="2D46660E"/>
    <w:rsid w:val="52B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Indent"/>
    <w:basedOn w:val="1"/>
    <w:next w:val="4"/>
    <w:qFormat/>
    <w:uiPriority w:val="0"/>
    <w:pPr>
      <w:tabs>
        <w:tab w:val="left" w:pos="2100"/>
      </w:tabs>
      <w:ind w:firstLine="521" w:firstLineChars="194"/>
    </w:pPr>
    <w:rPr>
      <w:rFonts w:ascii="宋体" w:hAnsi="宋体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Indent1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5</TotalTime>
  <ScaleCrop>false</ScaleCrop>
  <LinksUpToDate>false</LinksUpToDate>
  <CharactersWithSpaces>314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陈涟</dc:creator>
  <cp:lastModifiedBy>万龙</cp:lastModifiedBy>
  <cp:lastPrinted>2022-09-01T02:37:42Z</cp:lastPrinted>
  <dcterms:modified xsi:type="dcterms:W3CDTF">2022-09-01T02:37:48Z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D04241B6FDA442C6A0ED1E5DF28A47C9</vt:lpwstr>
  </property>
</Properties>
</file>