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9CA17" w14:textId="77777777" w:rsidR="00AB2F9D" w:rsidRDefault="00AB2F9D">
      <w:pPr>
        <w:spacing w:line="360" w:lineRule="auto"/>
        <w:jc w:val="left"/>
        <w:rPr>
          <w:rFonts w:ascii="宋体" w:hAnsi="宋体" w:cs="Arial"/>
          <w:b/>
          <w:bCs/>
          <w:sz w:val="44"/>
          <w:szCs w:val="44"/>
        </w:rPr>
      </w:pPr>
    </w:p>
    <w:p w14:paraId="439AC340" w14:textId="77777777" w:rsidR="00AB2F9D" w:rsidRDefault="00000000">
      <w:pPr>
        <w:jc w:val="center"/>
        <w:rPr>
          <w:rFonts w:ascii="宋体" w:hAnsi="宋体" w:cs="宋体"/>
          <w:sz w:val="52"/>
          <w:szCs w:val="52"/>
        </w:rPr>
      </w:pPr>
      <w:r>
        <w:rPr>
          <w:rFonts w:ascii="宋体" w:hAnsi="宋体" w:cs="宋体" w:hint="eastAsia"/>
          <w:sz w:val="52"/>
          <w:szCs w:val="52"/>
        </w:rPr>
        <w:t>2022年曹娥江大闸堤防白蚁灭治</w:t>
      </w:r>
    </w:p>
    <w:p w14:paraId="2341417F" w14:textId="77777777" w:rsidR="00AB2F9D" w:rsidRDefault="00000000">
      <w:pPr>
        <w:jc w:val="center"/>
        <w:rPr>
          <w:rFonts w:ascii="宋体" w:hAnsi="宋体" w:cs="宋体"/>
          <w:sz w:val="52"/>
          <w:szCs w:val="52"/>
        </w:rPr>
      </w:pPr>
      <w:r>
        <w:rPr>
          <w:rFonts w:ascii="宋体" w:hAnsi="宋体" w:cs="宋体" w:hint="eastAsia"/>
          <w:sz w:val="52"/>
          <w:szCs w:val="52"/>
        </w:rPr>
        <w:t>及监测项目</w:t>
      </w:r>
    </w:p>
    <w:p w14:paraId="197A7769" w14:textId="77777777" w:rsidR="00AB2F9D" w:rsidRDefault="00AB2F9D">
      <w:pPr>
        <w:jc w:val="center"/>
        <w:outlineLvl w:val="0"/>
        <w:rPr>
          <w:rFonts w:ascii="宋体" w:hAnsi="宋体" w:cs="Arial"/>
          <w:bCs/>
          <w:sz w:val="48"/>
          <w:szCs w:val="48"/>
        </w:rPr>
      </w:pPr>
    </w:p>
    <w:p w14:paraId="0A43BB8F" w14:textId="77777777" w:rsidR="00AB2F9D" w:rsidRDefault="00000000">
      <w:pPr>
        <w:spacing w:before="240" w:line="1140" w:lineRule="auto"/>
        <w:jc w:val="center"/>
        <w:outlineLvl w:val="0"/>
        <w:rPr>
          <w:rFonts w:ascii="宋体" w:hAnsi="宋体" w:cs="Arial"/>
          <w:bCs/>
          <w:sz w:val="72"/>
          <w:szCs w:val="72"/>
        </w:rPr>
      </w:pPr>
      <w:proofErr w:type="gramStart"/>
      <w:r>
        <w:rPr>
          <w:rFonts w:ascii="宋体" w:hAnsi="宋体" w:cs="Arial" w:hint="eastAsia"/>
          <w:bCs/>
          <w:sz w:val="72"/>
          <w:szCs w:val="72"/>
        </w:rPr>
        <w:t>询</w:t>
      </w:r>
      <w:proofErr w:type="gramEnd"/>
    </w:p>
    <w:p w14:paraId="637F0A34" w14:textId="77777777" w:rsidR="00AB2F9D" w:rsidRDefault="00000000">
      <w:pPr>
        <w:spacing w:before="240" w:line="1140" w:lineRule="auto"/>
        <w:jc w:val="center"/>
        <w:outlineLvl w:val="0"/>
        <w:rPr>
          <w:rFonts w:ascii="宋体" w:hAnsi="宋体" w:cs="Arial"/>
          <w:bCs/>
          <w:sz w:val="72"/>
          <w:szCs w:val="72"/>
        </w:rPr>
      </w:pPr>
      <w:r>
        <w:rPr>
          <w:rFonts w:ascii="宋体" w:hAnsi="宋体" w:cs="Arial" w:hint="eastAsia"/>
          <w:bCs/>
          <w:sz w:val="72"/>
          <w:szCs w:val="72"/>
        </w:rPr>
        <w:t>价</w:t>
      </w:r>
    </w:p>
    <w:p w14:paraId="1BB76202" w14:textId="77777777" w:rsidR="00AB2F9D" w:rsidRDefault="00000000">
      <w:pPr>
        <w:spacing w:before="240" w:line="1140" w:lineRule="auto"/>
        <w:jc w:val="center"/>
        <w:rPr>
          <w:rFonts w:ascii="宋体" w:hAnsi="宋体" w:cs="Arial"/>
          <w:bCs/>
          <w:sz w:val="72"/>
          <w:szCs w:val="72"/>
        </w:rPr>
      </w:pPr>
      <w:r>
        <w:rPr>
          <w:rFonts w:ascii="宋体" w:hAnsi="宋体" w:cs="Arial" w:hint="eastAsia"/>
          <w:bCs/>
          <w:sz w:val="72"/>
          <w:szCs w:val="72"/>
        </w:rPr>
        <w:t>通</w:t>
      </w:r>
    </w:p>
    <w:p w14:paraId="65379687" w14:textId="77777777" w:rsidR="00AB2F9D" w:rsidRDefault="00000000">
      <w:pPr>
        <w:spacing w:before="240" w:line="1140" w:lineRule="auto"/>
        <w:jc w:val="center"/>
        <w:rPr>
          <w:rFonts w:ascii="宋体" w:hAnsi="宋体" w:cs="Arial"/>
          <w:bCs/>
          <w:sz w:val="72"/>
          <w:szCs w:val="72"/>
        </w:rPr>
      </w:pPr>
      <w:r>
        <w:rPr>
          <w:rFonts w:ascii="宋体" w:hAnsi="宋体" w:cs="Arial" w:hint="eastAsia"/>
          <w:bCs/>
          <w:sz w:val="72"/>
          <w:szCs w:val="72"/>
        </w:rPr>
        <w:t>知</w:t>
      </w:r>
    </w:p>
    <w:p w14:paraId="2096B4E7" w14:textId="77777777" w:rsidR="00AB2F9D" w:rsidRDefault="00000000">
      <w:pPr>
        <w:spacing w:before="240" w:line="1140" w:lineRule="auto"/>
        <w:jc w:val="center"/>
        <w:rPr>
          <w:rFonts w:ascii="宋体" w:hAnsi="宋体" w:cs="Arial"/>
          <w:bCs/>
          <w:sz w:val="72"/>
          <w:szCs w:val="72"/>
        </w:rPr>
      </w:pPr>
      <w:r>
        <w:rPr>
          <w:rFonts w:ascii="宋体" w:hAnsi="宋体" w:cs="Arial" w:hint="eastAsia"/>
          <w:bCs/>
          <w:sz w:val="72"/>
          <w:szCs w:val="72"/>
        </w:rPr>
        <w:t>书</w:t>
      </w:r>
    </w:p>
    <w:p w14:paraId="50A6BF0F" w14:textId="77777777" w:rsidR="00AB2F9D" w:rsidRDefault="00AB2F9D">
      <w:pPr>
        <w:jc w:val="center"/>
        <w:rPr>
          <w:rFonts w:ascii="宋体" w:hAnsi="宋体"/>
          <w:b/>
          <w:sz w:val="28"/>
          <w:szCs w:val="28"/>
        </w:rPr>
      </w:pPr>
    </w:p>
    <w:p w14:paraId="27FC84AF" w14:textId="77777777" w:rsidR="00AB2F9D" w:rsidRDefault="00AB2F9D">
      <w:pPr>
        <w:pStyle w:val="a0"/>
      </w:pPr>
    </w:p>
    <w:tbl>
      <w:tblPr>
        <w:tblW w:w="0" w:type="auto"/>
        <w:jc w:val="center"/>
        <w:tblLayout w:type="fixed"/>
        <w:tblLook w:val="04A0" w:firstRow="1" w:lastRow="0" w:firstColumn="1" w:lastColumn="0" w:noHBand="0" w:noVBand="1"/>
      </w:tblPr>
      <w:tblGrid>
        <w:gridCol w:w="2265"/>
        <w:gridCol w:w="5536"/>
      </w:tblGrid>
      <w:tr w:rsidR="00AB2F9D" w14:paraId="39968FC2" w14:textId="77777777">
        <w:trPr>
          <w:trHeight w:val="397"/>
          <w:jc w:val="center"/>
        </w:trPr>
        <w:tc>
          <w:tcPr>
            <w:tcW w:w="2265" w:type="dxa"/>
          </w:tcPr>
          <w:p w14:paraId="1D7AE613" w14:textId="77777777" w:rsidR="00AB2F9D" w:rsidRDefault="00000000">
            <w:pPr>
              <w:spacing w:after="100" w:afterAutospacing="1" w:line="440" w:lineRule="exact"/>
              <w:rPr>
                <w:rFonts w:ascii="宋体" w:hAnsi="宋体"/>
                <w:sz w:val="28"/>
                <w:szCs w:val="28"/>
              </w:rPr>
            </w:pPr>
            <w:r>
              <w:rPr>
                <w:rFonts w:ascii="宋体" w:hAnsi="宋体" w:hint="eastAsia"/>
                <w:spacing w:val="93"/>
                <w:kern w:val="0"/>
                <w:sz w:val="28"/>
                <w:szCs w:val="28"/>
              </w:rPr>
              <w:t>询价单</w:t>
            </w:r>
            <w:r>
              <w:rPr>
                <w:rFonts w:ascii="宋体" w:hAnsi="宋体" w:hint="eastAsia"/>
                <w:spacing w:val="1"/>
                <w:kern w:val="0"/>
                <w:sz w:val="28"/>
                <w:szCs w:val="28"/>
              </w:rPr>
              <w:t>位</w:t>
            </w:r>
            <w:r>
              <w:rPr>
                <w:rFonts w:ascii="宋体" w:hAnsi="宋体" w:hint="eastAsia"/>
                <w:sz w:val="28"/>
                <w:szCs w:val="28"/>
              </w:rPr>
              <w:t>：</w:t>
            </w:r>
          </w:p>
        </w:tc>
        <w:tc>
          <w:tcPr>
            <w:tcW w:w="5536" w:type="dxa"/>
          </w:tcPr>
          <w:p w14:paraId="0ED918BC" w14:textId="77777777" w:rsidR="00AB2F9D" w:rsidRDefault="00000000">
            <w:pPr>
              <w:spacing w:line="440" w:lineRule="exact"/>
              <w:rPr>
                <w:rFonts w:ascii="宋体" w:hAnsi="宋体"/>
                <w:bCs/>
                <w:sz w:val="28"/>
                <w:szCs w:val="28"/>
              </w:rPr>
            </w:pPr>
            <w:r>
              <w:rPr>
                <w:rFonts w:ascii="宋体" w:hAnsi="宋体" w:hint="eastAsia"/>
                <w:bCs/>
                <w:sz w:val="28"/>
                <w:szCs w:val="28"/>
              </w:rPr>
              <w:t>绍兴市曹娥江大闸投资开发有限公司</w:t>
            </w:r>
          </w:p>
        </w:tc>
      </w:tr>
      <w:tr w:rsidR="00AB2F9D" w14:paraId="3E6AA309" w14:textId="77777777">
        <w:trPr>
          <w:trHeight w:val="397"/>
          <w:jc w:val="center"/>
        </w:trPr>
        <w:tc>
          <w:tcPr>
            <w:tcW w:w="7801" w:type="dxa"/>
            <w:gridSpan w:val="2"/>
          </w:tcPr>
          <w:p w14:paraId="6015C670" w14:textId="77777777" w:rsidR="00AB2F9D" w:rsidRDefault="00000000">
            <w:pPr>
              <w:spacing w:after="100" w:afterAutospacing="1" w:line="440" w:lineRule="exact"/>
              <w:jc w:val="center"/>
              <w:rPr>
                <w:rFonts w:ascii="宋体" w:hAnsi="宋体"/>
                <w:sz w:val="28"/>
                <w:szCs w:val="28"/>
              </w:rPr>
            </w:pPr>
            <w:r>
              <w:rPr>
                <w:rFonts w:ascii="宋体" w:hAnsi="宋体" w:hint="eastAsia"/>
                <w:sz w:val="28"/>
                <w:szCs w:val="28"/>
              </w:rPr>
              <w:t>二○二二年八 月</w:t>
            </w:r>
          </w:p>
        </w:tc>
      </w:tr>
    </w:tbl>
    <w:p w14:paraId="1BFD5CC6" w14:textId="77777777" w:rsidR="00AB2F9D" w:rsidRDefault="00000000">
      <w:pPr>
        <w:widowControl/>
        <w:jc w:val="center"/>
        <w:rPr>
          <w:rFonts w:ascii="宋体" w:hAnsi="宋体"/>
          <w:bCs/>
          <w:sz w:val="36"/>
          <w:szCs w:val="36"/>
        </w:rPr>
      </w:pPr>
      <w:r>
        <w:rPr>
          <w:rFonts w:ascii="宋体" w:hAnsi="宋体" w:hint="eastAsia"/>
          <w:bCs/>
          <w:sz w:val="36"/>
          <w:szCs w:val="36"/>
        </w:rPr>
        <w:lastRenderedPageBreak/>
        <w:t>询价公告</w:t>
      </w:r>
    </w:p>
    <w:p w14:paraId="61DCDCDD" w14:textId="77777777" w:rsidR="00AB2F9D" w:rsidRDefault="00000000">
      <w:pPr>
        <w:pStyle w:val="ac"/>
        <w:snapToGrid/>
        <w:spacing w:afterLines="0" w:after="0" w:line="360" w:lineRule="auto"/>
        <w:ind w:firstLine="480"/>
        <w:contextualSpacing/>
        <w:rPr>
          <w:rFonts w:ascii="宋体" w:hAnsi="宋体"/>
          <w:bCs/>
          <w:szCs w:val="24"/>
        </w:rPr>
      </w:pPr>
      <w:r>
        <w:rPr>
          <w:rFonts w:ascii="宋体" w:hAnsi="宋体" w:hint="eastAsia"/>
          <w:bCs/>
          <w:szCs w:val="24"/>
        </w:rPr>
        <w:t>根据《中华人民共和国政府采购法》的有关法律规定，就下列项目进行询价采购，特邀请国内合格的投标人前来投标，现将有关事项公告如下：</w:t>
      </w:r>
    </w:p>
    <w:p w14:paraId="7111E851" w14:textId="77777777" w:rsidR="00AB2F9D" w:rsidRDefault="00000000">
      <w:pPr>
        <w:spacing w:line="360" w:lineRule="auto"/>
        <w:ind w:firstLineChars="200" w:firstLine="480"/>
        <w:contextualSpacing/>
        <w:rPr>
          <w:rFonts w:ascii="宋体" w:hAnsi="宋体" w:cs="Arial"/>
          <w:bCs/>
          <w:sz w:val="24"/>
        </w:rPr>
      </w:pPr>
      <w:r>
        <w:rPr>
          <w:rFonts w:ascii="宋体" w:hAnsi="宋体" w:cs="Arial" w:hint="eastAsia"/>
          <w:bCs/>
          <w:sz w:val="24"/>
        </w:rPr>
        <w:t>一、组织类型：询价</w:t>
      </w:r>
    </w:p>
    <w:p w14:paraId="570A6A0E" w14:textId="77777777" w:rsidR="00AB2F9D" w:rsidRDefault="00000000">
      <w:pPr>
        <w:spacing w:line="360" w:lineRule="auto"/>
        <w:ind w:firstLineChars="200" w:firstLine="480"/>
        <w:contextualSpacing/>
        <w:rPr>
          <w:rFonts w:ascii="宋体" w:hAnsi="宋体"/>
          <w:bCs/>
          <w:sz w:val="24"/>
        </w:rPr>
      </w:pPr>
      <w:r>
        <w:rPr>
          <w:rFonts w:ascii="宋体" w:hAnsi="宋体" w:cs="Arial" w:hint="eastAsia"/>
          <w:bCs/>
          <w:sz w:val="24"/>
        </w:rPr>
        <w:t>二、询价采购设备名称及数量</w:t>
      </w:r>
      <w:r>
        <w:rPr>
          <w:rFonts w:ascii="宋体" w:hAnsi="宋体" w:hint="eastAsia"/>
          <w:bCs/>
          <w:sz w:val="24"/>
        </w:rPr>
        <w:t>（</w:t>
      </w:r>
      <w:r>
        <w:rPr>
          <w:rFonts w:ascii="宋体" w:hAnsi="宋体" w:cs="Arial" w:hint="eastAsia"/>
          <w:bCs/>
          <w:sz w:val="24"/>
        </w:rPr>
        <w:t>详见招标文件</w:t>
      </w:r>
      <w:r>
        <w:rPr>
          <w:rFonts w:ascii="宋体" w:hAnsi="宋体" w:hint="eastAsia"/>
          <w:bCs/>
          <w:sz w:val="24"/>
        </w:rPr>
        <w:t>）</w:t>
      </w:r>
    </w:p>
    <w:tbl>
      <w:tblPr>
        <w:tblW w:w="879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5103"/>
        <w:gridCol w:w="2830"/>
      </w:tblGrid>
      <w:tr w:rsidR="00AB2F9D" w14:paraId="3E5806C2" w14:textId="77777777">
        <w:trPr>
          <w:trHeight w:val="668"/>
        </w:trPr>
        <w:tc>
          <w:tcPr>
            <w:tcW w:w="857" w:type="dxa"/>
            <w:vAlign w:val="center"/>
          </w:tcPr>
          <w:p w14:paraId="45937407" w14:textId="77777777" w:rsidR="00AB2F9D" w:rsidRDefault="00000000">
            <w:pPr>
              <w:pStyle w:val="ac"/>
              <w:snapToGrid/>
              <w:spacing w:afterLines="0" w:after="0" w:line="360" w:lineRule="auto"/>
              <w:ind w:firstLineChars="0" w:firstLine="0"/>
              <w:contextualSpacing/>
              <w:jc w:val="center"/>
              <w:rPr>
                <w:rFonts w:ascii="宋体" w:hAnsi="宋体"/>
                <w:bCs/>
                <w:szCs w:val="24"/>
              </w:rPr>
            </w:pPr>
            <w:proofErr w:type="gramStart"/>
            <w:r>
              <w:rPr>
                <w:rFonts w:ascii="宋体" w:hAnsi="宋体" w:hint="eastAsia"/>
                <w:bCs/>
                <w:szCs w:val="24"/>
              </w:rPr>
              <w:t>标项</w:t>
            </w:r>
            <w:proofErr w:type="gramEnd"/>
          </w:p>
        </w:tc>
        <w:tc>
          <w:tcPr>
            <w:tcW w:w="5103" w:type="dxa"/>
            <w:vAlign w:val="center"/>
          </w:tcPr>
          <w:p w14:paraId="44D6FB52" w14:textId="77777777" w:rsidR="00AB2F9D" w:rsidRDefault="00000000">
            <w:pPr>
              <w:pStyle w:val="ac"/>
              <w:snapToGrid/>
              <w:spacing w:afterLines="0" w:after="0" w:line="360" w:lineRule="auto"/>
              <w:ind w:firstLineChars="0" w:firstLine="0"/>
              <w:contextualSpacing/>
              <w:jc w:val="center"/>
              <w:rPr>
                <w:rFonts w:ascii="宋体" w:hAnsi="宋体"/>
                <w:bCs/>
                <w:szCs w:val="24"/>
              </w:rPr>
            </w:pPr>
            <w:r>
              <w:rPr>
                <w:rFonts w:ascii="宋体" w:hAnsi="宋体" w:hint="eastAsia"/>
                <w:bCs/>
                <w:szCs w:val="24"/>
              </w:rPr>
              <w:t>项目名称及数量</w:t>
            </w:r>
          </w:p>
        </w:tc>
        <w:tc>
          <w:tcPr>
            <w:tcW w:w="2830" w:type="dxa"/>
            <w:vAlign w:val="center"/>
          </w:tcPr>
          <w:p w14:paraId="06745D46" w14:textId="77777777" w:rsidR="00AB2F9D" w:rsidRDefault="00000000">
            <w:pPr>
              <w:pStyle w:val="ac"/>
              <w:snapToGrid/>
              <w:spacing w:afterLines="0" w:after="0" w:line="360" w:lineRule="auto"/>
              <w:ind w:firstLineChars="0" w:firstLine="0"/>
              <w:contextualSpacing/>
              <w:jc w:val="center"/>
              <w:rPr>
                <w:rFonts w:ascii="宋体" w:hAnsi="宋体"/>
                <w:bCs/>
                <w:szCs w:val="24"/>
              </w:rPr>
            </w:pPr>
            <w:r>
              <w:rPr>
                <w:rFonts w:ascii="宋体" w:hAnsi="宋体" w:hint="eastAsia"/>
                <w:bCs/>
                <w:szCs w:val="24"/>
              </w:rPr>
              <w:t>上限价</w:t>
            </w:r>
          </w:p>
          <w:p w14:paraId="392AE9CC" w14:textId="77777777" w:rsidR="00AB2F9D" w:rsidRDefault="00000000">
            <w:pPr>
              <w:pStyle w:val="ac"/>
              <w:snapToGrid/>
              <w:spacing w:afterLines="0" w:after="0" w:line="360" w:lineRule="auto"/>
              <w:ind w:leftChars="-49" w:left="-103" w:rightChars="-53" w:right="-111" w:firstLineChars="0" w:firstLine="0"/>
              <w:contextualSpacing/>
              <w:jc w:val="center"/>
              <w:rPr>
                <w:rFonts w:ascii="宋体" w:hAnsi="宋体"/>
                <w:bCs/>
                <w:szCs w:val="24"/>
              </w:rPr>
            </w:pPr>
            <w:r>
              <w:rPr>
                <w:rFonts w:ascii="宋体" w:hAnsi="宋体" w:hint="eastAsia"/>
                <w:bCs/>
                <w:szCs w:val="24"/>
              </w:rPr>
              <w:t>（单位：人民币元）</w:t>
            </w:r>
          </w:p>
        </w:tc>
      </w:tr>
      <w:tr w:rsidR="00AB2F9D" w14:paraId="4F797FE7" w14:textId="77777777">
        <w:trPr>
          <w:trHeight w:val="70"/>
        </w:trPr>
        <w:tc>
          <w:tcPr>
            <w:tcW w:w="857" w:type="dxa"/>
            <w:vAlign w:val="center"/>
          </w:tcPr>
          <w:p w14:paraId="52081D89" w14:textId="77777777" w:rsidR="00AB2F9D" w:rsidRDefault="00000000">
            <w:pPr>
              <w:pStyle w:val="ac"/>
              <w:snapToGrid/>
              <w:spacing w:afterLines="0" w:after="0" w:line="360" w:lineRule="auto"/>
              <w:ind w:firstLineChars="0" w:firstLine="0"/>
              <w:contextualSpacing/>
              <w:jc w:val="center"/>
              <w:rPr>
                <w:rFonts w:ascii="宋体" w:hAnsi="宋体"/>
                <w:bCs/>
                <w:szCs w:val="24"/>
              </w:rPr>
            </w:pPr>
            <w:r>
              <w:rPr>
                <w:rFonts w:ascii="宋体" w:hAnsi="宋体" w:hint="eastAsia"/>
                <w:bCs/>
                <w:szCs w:val="24"/>
              </w:rPr>
              <w:t>1</w:t>
            </w:r>
          </w:p>
        </w:tc>
        <w:tc>
          <w:tcPr>
            <w:tcW w:w="5103" w:type="dxa"/>
            <w:vAlign w:val="center"/>
          </w:tcPr>
          <w:p w14:paraId="1C62018A" w14:textId="77777777" w:rsidR="00AB2F9D" w:rsidRDefault="00000000">
            <w:pPr>
              <w:pStyle w:val="ac"/>
              <w:snapToGrid/>
              <w:spacing w:afterLines="0" w:after="0" w:line="360" w:lineRule="auto"/>
              <w:ind w:firstLineChars="0" w:firstLine="0"/>
              <w:contextualSpacing/>
              <w:jc w:val="center"/>
              <w:rPr>
                <w:rFonts w:ascii="宋体" w:hAnsi="宋体"/>
                <w:bCs/>
                <w:szCs w:val="24"/>
              </w:rPr>
            </w:pPr>
            <w:bookmarkStart w:id="0" w:name="_Hlk109205166"/>
            <w:r>
              <w:rPr>
                <w:rFonts w:hint="eastAsia"/>
              </w:rPr>
              <w:t>2022</w:t>
            </w:r>
            <w:r>
              <w:rPr>
                <w:rFonts w:hint="eastAsia"/>
              </w:rPr>
              <w:t>年曹娥江大闸堤防白蚁灭治及监测项目</w:t>
            </w:r>
            <w:bookmarkEnd w:id="0"/>
          </w:p>
        </w:tc>
        <w:tc>
          <w:tcPr>
            <w:tcW w:w="2830" w:type="dxa"/>
            <w:vAlign w:val="center"/>
          </w:tcPr>
          <w:p w14:paraId="76E1CCC4" w14:textId="77777777" w:rsidR="00AB2F9D" w:rsidRDefault="00000000">
            <w:pPr>
              <w:pStyle w:val="ac"/>
              <w:snapToGrid/>
              <w:spacing w:afterLines="0" w:after="0" w:line="360" w:lineRule="auto"/>
              <w:ind w:firstLine="480"/>
              <w:contextualSpacing/>
              <w:jc w:val="center"/>
              <w:rPr>
                <w:rFonts w:ascii="宋体" w:hAnsi="宋体"/>
                <w:bCs/>
                <w:szCs w:val="24"/>
              </w:rPr>
            </w:pPr>
            <w:r>
              <w:rPr>
                <w:rFonts w:hint="eastAsia"/>
              </w:rPr>
              <w:t>￥</w:t>
            </w:r>
            <w:r>
              <w:t>95000</w:t>
            </w:r>
            <w:r>
              <w:rPr>
                <w:rFonts w:hint="eastAsia"/>
              </w:rPr>
              <w:t>.00</w:t>
            </w:r>
          </w:p>
        </w:tc>
      </w:tr>
    </w:tbl>
    <w:p w14:paraId="032C8EC6" w14:textId="77777777" w:rsidR="00AB2F9D" w:rsidRDefault="00000000">
      <w:pPr>
        <w:spacing w:line="360" w:lineRule="auto"/>
        <w:ind w:firstLineChars="200" w:firstLine="480"/>
        <w:contextualSpacing/>
        <w:rPr>
          <w:rFonts w:ascii="宋体" w:hAnsi="宋体" w:cs="Arial"/>
          <w:bCs/>
          <w:sz w:val="24"/>
        </w:rPr>
      </w:pPr>
      <w:r>
        <w:rPr>
          <w:rFonts w:ascii="宋体" w:hAnsi="宋体" w:cs="Arial" w:hint="eastAsia"/>
          <w:bCs/>
          <w:sz w:val="24"/>
        </w:rPr>
        <w:t>三、投标供应商的资格要求</w:t>
      </w:r>
    </w:p>
    <w:p w14:paraId="5F6DEAD7" w14:textId="77777777" w:rsidR="00AB2F9D" w:rsidRDefault="00000000">
      <w:pPr>
        <w:spacing w:line="360" w:lineRule="auto"/>
        <w:ind w:firstLine="420"/>
        <w:contextualSpacing/>
        <w:rPr>
          <w:rFonts w:ascii="宋体" w:hAnsi="宋体" w:cs="Arial"/>
          <w:bCs/>
          <w:sz w:val="24"/>
        </w:rPr>
      </w:pPr>
      <w:r>
        <w:rPr>
          <w:rFonts w:ascii="宋体" w:hAnsi="宋体" w:cs="Arial" w:hint="eastAsia"/>
          <w:bCs/>
          <w:sz w:val="24"/>
        </w:rPr>
        <w:t>1、符合《中华人民共和国政府采购法》第二十二条</w:t>
      </w:r>
      <w:proofErr w:type="gramStart"/>
      <w:r>
        <w:rPr>
          <w:rFonts w:ascii="宋体" w:hAnsi="宋体" w:cs="Arial" w:hint="eastAsia"/>
          <w:bCs/>
          <w:sz w:val="24"/>
        </w:rPr>
        <w:t>之供应</w:t>
      </w:r>
      <w:proofErr w:type="gramEnd"/>
      <w:r>
        <w:rPr>
          <w:rFonts w:ascii="宋体" w:hAnsi="宋体" w:cs="Arial" w:hint="eastAsia"/>
          <w:bCs/>
          <w:sz w:val="24"/>
        </w:rPr>
        <w:t>商资格规定，具有本项目经营范围。</w:t>
      </w:r>
    </w:p>
    <w:p w14:paraId="16D71AB1" w14:textId="77777777" w:rsidR="00AB2F9D" w:rsidRDefault="00000000">
      <w:pPr>
        <w:spacing w:line="360" w:lineRule="auto"/>
        <w:ind w:firstLine="420"/>
        <w:contextualSpacing/>
        <w:rPr>
          <w:rFonts w:ascii="宋体" w:hAnsi="宋体" w:cs="Arial"/>
          <w:bCs/>
          <w:sz w:val="24"/>
        </w:rPr>
      </w:pPr>
      <w:r>
        <w:rPr>
          <w:rFonts w:ascii="宋体" w:hAnsi="宋体" w:cs="Arial" w:hint="eastAsia"/>
          <w:bCs/>
          <w:sz w:val="24"/>
        </w:rPr>
        <w:t>2、</w:t>
      </w:r>
      <w:r>
        <w:rPr>
          <w:rFonts w:ascii="宋体" w:hAnsi="宋体" w:cs="宋体" w:hint="eastAsia"/>
          <w:bCs/>
          <w:sz w:val="24"/>
        </w:rPr>
        <w:t>具有良好的企业信誉（无重大不良记录）和服务及履行合同的能力。</w:t>
      </w:r>
    </w:p>
    <w:p w14:paraId="5527C7F3" w14:textId="77777777" w:rsidR="00AB2F9D" w:rsidRDefault="00000000">
      <w:pPr>
        <w:pStyle w:val="20"/>
        <w:spacing w:after="0" w:line="360" w:lineRule="auto"/>
        <w:ind w:right="-34" w:firstLineChars="2" w:firstLine="5"/>
        <w:contextualSpacing/>
        <w:rPr>
          <w:rFonts w:ascii="宋体" w:hAnsi="宋体" w:cs="Arial"/>
          <w:bCs/>
          <w:color w:val="C00000"/>
          <w:sz w:val="24"/>
        </w:rPr>
      </w:pPr>
      <w:r>
        <w:rPr>
          <w:rFonts w:ascii="宋体" w:hAnsi="宋体" w:cs="Arial" w:hint="eastAsia"/>
          <w:bCs/>
          <w:sz w:val="24"/>
        </w:rPr>
        <w:t>3、不允许联合体投标。</w:t>
      </w:r>
    </w:p>
    <w:p w14:paraId="722E9256" w14:textId="77777777" w:rsidR="00AB2F9D" w:rsidRDefault="00000000">
      <w:pPr>
        <w:spacing w:line="360" w:lineRule="auto"/>
        <w:ind w:firstLineChars="176" w:firstLine="422"/>
        <w:contextualSpacing/>
        <w:rPr>
          <w:rFonts w:ascii="宋体" w:hAnsi="宋体" w:cs="Arial"/>
          <w:bCs/>
          <w:sz w:val="24"/>
        </w:rPr>
      </w:pPr>
      <w:r>
        <w:rPr>
          <w:rFonts w:ascii="宋体" w:hAnsi="宋体" w:cs="Arial" w:hint="eastAsia"/>
          <w:bCs/>
          <w:sz w:val="24"/>
        </w:rPr>
        <w:t>四、报名：</w:t>
      </w:r>
    </w:p>
    <w:p w14:paraId="7FB0DE01" w14:textId="348B34F1" w:rsidR="00AB2F9D" w:rsidRDefault="00000000">
      <w:pPr>
        <w:spacing w:line="360" w:lineRule="auto"/>
        <w:ind w:firstLine="480"/>
        <w:contextualSpacing/>
        <w:rPr>
          <w:rFonts w:ascii="宋体" w:hAnsi="宋体" w:cs="宋体"/>
          <w:bCs/>
          <w:sz w:val="24"/>
        </w:rPr>
      </w:pPr>
      <w:r>
        <w:rPr>
          <w:rFonts w:ascii="宋体" w:hAnsi="宋体" w:cs="宋体" w:hint="eastAsia"/>
          <w:bCs/>
          <w:sz w:val="24"/>
          <w:u w:val="single"/>
        </w:rPr>
        <w:t>2022</w:t>
      </w:r>
      <w:r>
        <w:rPr>
          <w:rFonts w:ascii="宋体" w:hAnsi="宋体" w:cs="宋体" w:hint="eastAsia"/>
          <w:bCs/>
          <w:sz w:val="24"/>
        </w:rPr>
        <w:t>年</w:t>
      </w:r>
      <w:r>
        <w:rPr>
          <w:rFonts w:ascii="宋体" w:hAnsi="宋体" w:cs="宋体" w:hint="eastAsia"/>
          <w:bCs/>
          <w:sz w:val="24"/>
          <w:u w:val="single"/>
        </w:rPr>
        <w:t xml:space="preserve"> </w:t>
      </w:r>
      <w:r w:rsidR="009937A5">
        <w:rPr>
          <w:rFonts w:ascii="宋体" w:hAnsi="宋体" w:cs="宋体"/>
          <w:bCs/>
          <w:sz w:val="24"/>
          <w:u w:val="single"/>
        </w:rPr>
        <w:t>8</w:t>
      </w:r>
      <w:r>
        <w:rPr>
          <w:rFonts w:ascii="宋体" w:hAnsi="宋体" w:cs="宋体" w:hint="eastAsia"/>
          <w:bCs/>
          <w:sz w:val="24"/>
          <w:u w:val="single"/>
        </w:rPr>
        <w:t xml:space="preserve"> </w:t>
      </w:r>
      <w:r>
        <w:rPr>
          <w:rFonts w:ascii="宋体" w:hAnsi="宋体" w:cs="宋体" w:hint="eastAsia"/>
          <w:bCs/>
          <w:sz w:val="24"/>
        </w:rPr>
        <w:t>月</w:t>
      </w:r>
      <w:r>
        <w:rPr>
          <w:rFonts w:ascii="宋体" w:hAnsi="宋体" w:cs="宋体" w:hint="eastAsia"/>
          <w:bCs/>
          <w:sz w:val="24"/>
          <w:u w:val="single"/>
        </w:rPr>
        <w:t xml:space="preserve"> </w:t>
      </w:r>
      <w:r w:rsidR="009937A5">
        <w:rPr>
          <w:rFonts w:ascii="宋体" w:hAnsi="宋体" w:cs="宋体"/>
          <w:bCs/>
          <w:sz w:val="24"/>
          <w:u w:val="single"/>
        </w:rPr>
        <w:t>25</w:t>
      </w:r>
      <w:r>
        <w:rPr>
          <w:rFonts w:ascii="宋体" w:hAnsi="宋体" w:cs="宋体" w:hint="eastAsia"/>
          <w:bCs/>
          <w:sz w:val="24"/>
          <w:u w:val="single"/>
        </w:rPr>
        <w:t xml:space="preserve"> </w:t>
      </w:r>
      <w:r>
        <w:rPr>
          <w:rFonts w:ascii="宋体" w:hAnsi="宋体" w:cs="宋体" w:hint="eastAsia"/>
          <w:bCs/>
          <w:sz w:val="24"/>
        </w:rPr>
        <w:t>日至</w:t>
      </w:r>
      <w:r>
        <w:rPr>
          <w:rFonts w:ascii="宋体" w:hAnsi="宋体" w:cs="宋体" w:hint="eastAsia"/>
          <w:bCs/>
          <w:sz w:val="24"/>
          <w:u w:val="single"/>
        </w:rPr>
        <w:t>2022</w:t>
      </w:r>
      <w:r>
        <w:rPr>
          <w:rFonts w:ascii="宋体" w:hAnsi="宋体" w:cs="宋体" w:hint="eastAsia"/>
          <w:bCs/>
          <w:sz w:val="24"/>
        </w:rPr>
        <w:t>年</w:t>
      </w:r>
      <w:r>
        <w:rPr>
          <w:rFonts w:ascii="宋体" w:hAnsi="宋体" w:cs="宋体" w:hint="eastAsia"/>
          <w:bCs/>
          <w:sz w:val="24"/>
          <w:u w:val="single"/>
        </w:rPr>
        <w:t xml:space="preserve"> </w:t>
      </w:r>
      <w:r w:rsidR="009937A5">
        <w:rPr>
          <w:rFonts w:ascii="宋体" w:hAnsi="宋体" w:cs="宋体"/>
          <w:bCs/>
          <w:sz w:val="24"/>
          <w:u w:val="single"/>
        </w:rPr>
        <w:t>9</w:t>
      </w:r>
      <w:r>
        <w:rPr>
          <w:rFonts w:ascii="宋体" w:hAnsi="宋体" w:cs="宋体" w:hint="eastAsia"/>
          <w:bCs/>
          <w:sz w:val="24"/>
          <w:u w:val="single"/>
        </w:rPr>
        <w:t xml:space="preserve"> </w:t>
      </w:r>
      <w:r>
        <w:rPr>
          <w:rFonts w:ascii="宋体" w:hAnsi="宋体" w:cs="宋体" w:hint="eastAsia"/>
          <w:bCs/>
          <w:sz w:val="24"/>
        </w:rPr>
        <w:t>月</w:t>
      </w:r>
      <w:r>
        <w:rPr>
          <w:rFonts w:ascii="宋体" w:hAnsi="宋体" w:cs="宋体" w:hint="eastAsia"/>
          <w:bCs/>
          <w:sz w:val="24"/>
          <w:u w:val="single"/>
        </w:rPr>
        <w:t xml:space="preserve"> </w:t>
      </w:r>
      <w:r>
        <w:rPr>
          <w:rFonts w:ascii="宋体" w:hAnsi="宋体" w:cs="宋体"/>
          <w:bCs/>
          <w:sz w:val="24"/>
          <w:u w:val="single"/>
        </w:rPr>
        <w:t>1</w:t>
      </w:r>
      <w:r>
        <w:rPr>
          <w:rFonts w:ascii="宋体" w:hAnsi="宋体" w:cs="宋体" w:hint="eastAsia"/>
          <w:bCs/>
          <w:sz w:val="24"/>
          <w:u w:val="single"/>
        </w:rPr>
        <w:t xml:space="preserve"> </w:t>
      </w:r>
      <w:r>
        <w:rPr>
          <w:rFonts w:ascii="宋体" w:hAnsi="宋体" w:cs="宋体" w:hint="eastAsia"/>
          <w:bCs/>
          <w:sz w:val="24"/>
        </w:rPr>
        <w:t>日（双休日及法定节假日除外）绍兴市曹娥江大闸投资开发有限公司（绍兴市柯桥区滨海</w:t>
      </w:r>
      <w:proofErr w:type="gramStart"/>
      <w:r>
        <w:rPr>
          <w:rFonts w:ascii="宋体" w:hAnsi="宋体" w:cs="宋体" w:hint="eastAsia"/>
          <w:bCs/>
          <w:sz w:val="24"/>
        </w:rPr>
        <w:t>工业区北十一路</w:t>
      </w:r>
      <w:proofErr w:type="gramEnd"/>
      <w:r>
        <w:rPr>
          <w:rFonts w:ascii="宋体" w:hAnsi="宋体" w:cs="宋体" w:hint="eastAsia"/>
          <w:bCs/>
          <w:sz w:val="24"/>
        </w:rPr>
        <w:t>闸前大桥向西50米）报名。</w:t>
      </w:r>
    </w:p>
    <w:p w14:paraId="3F41DACD" w14:textId="1784D1BC" w:rsidR="00AB2F9D" w:rsidRDefault="00000000">
      <w:pPr>
        <w:numPr>
          <w:ilvl w:val="0"/>
          <w:numId w:val="2"/>
        </w:numPr>
        <w:spacing w:line="360" w:lineRule="auto"/>
        <w:ind w:firstLine="480"/>
        <w:contextualSpacing/>
        <w:rPr>
          <w:rFonts w:ascii="宋体" w:hAnsi="宋体" w:cs="宋体"/>
          <w:bCs/>
          <w:sz w:val="24"/>
        </w:rPr>
      </w:pPr>
      <w:r>
        <w:rPr>
          <w:rFonts w:ascii="宋体" w:hAnsi="宋体" w:cs="宋体" w:hint="eastAsia"/>
          <w:bCs/>
          <w:sz w:val="24"/>
        </w:rPr>
        <w:t>报名时间：上午：9:30-11:30  下午：1</w:t>
      </w:r>
      <w:r w:rsidR="009937A5">
        <w:rPr>
          <w:rFonts w:ascii="宋体" w:hAnsi="宋体" w:cs="宋体"/>
          <w:bCs/>
          <w:sz w:val="24"/>
        </w:rPr>
        <w:t>4</w:t>
      </w:r>
      <w:r>
        <w:rPr>
          <w:rFonts w:ascii="宋体" w:hAnsi="宋体" w:cs="宋体" w:hint="eastAsia"/>
          <w:bCs/>
          <w:sz w:val="24"/>
        </w:rPr>
        <w:t>:00-1</w:t>
      </w:r>
      <w:r w:rsidR="009937A5">
        <w:rPr>
          <w:rFonts w:ascii="宋体" w:hAnsi="宋体" w:cs="宋体"/>
          <w:bCs/>
          <w:sz w:val="24"/>
        </w:rPr>
        <w:t>6</w:t>
      </w:r>
      <w:r>
        <w:rPr>
          <w:rFonts w:ascii="宋体" w:hAnsi="宋体" w:cs="宋体" w:hint="eastAsia"/>
          <w:bCs/>
          <w:sz w:val="24"/>
        </w:rPr>
        <w:t>:</w:t>
      </w:r>
      <w:r w:rsidR="009937A5">
        <w:rPr>
          <w:rFonts w:ascii="宋体" w:hAnsi="宋体" w:cs="宋体"/>
          <w:bCs/>
          <w:sz w:val="24"/>
        </w:rPr>
        <w:t>0</w:t>
      </w:r>
      <w:r>
        <w:rPr>
          <w:rFonts w:ascii="宋体" w:hAnsi="宋体" w:cs="宋体" w:hint="eastAsia"/>
          <w:bCs/>
          <w:sz w:val="24"/>
        </w:rPr>
        <w:t>0。（不接受电话报名）</w:t>
      </w:r>
    </w:p>
    <w:p w14:paraId="5C73CFD9" w14:textId="77777777" w:rsidR="00AB2F9D" w:rsidRDefault="00000000">
      <w:pPr>
        <w:numPr>
          <w:ilvl w:val="0"/>
          <w:numId w:val="2"/>
        </w:numPr>
        <w:spacing w:line="360" w:lineRule="auto"/>
        <w:ind w:firstLine="480"/>
        <w:rPr>
          <w:rFonts w:ascii="宋体" w:hAnsi="宋体" w:cs="宋体"/>
          <w:bCs/>
          <w:sz w:val="24"/>
        </w:rPr>
      </w:pPr>
      <w:r>
        <w:rPr>
          <w:rFonts w:ascii="宋体" w:hAnsi="宋体" w:cs="宋体" w:hint="eastAsia"/>
          <w:bCs/>
          <w:sz w:val="24"/>
        </w:rPr>
        <w:t>项目咨询联系人：</w:t>
      </w:r>
    </w:p>
    <w:p w14:paraId="61F9AED1" w14:textId="77777777" w:rsidR="00AB2F9D" w:rsidRDefault="00000000">
      <w:pPr>
        <w:spacing w:line="360" w:lineRule="auto"/>
        <w:ind w:left="480" w:firstLineChars="200" w:firstLine="480"/>
        <w:rPr>
          <w:rFonts w:ascii="宋体" w:hAnsi="宋体" w:cs="宋体"/>
          <w:bCs/>
          <w:sz w:val="24"/>
        </w:rPr>
      </w:pPr>
      <w:r>
        <w:rPr>
          <w:rFonts w:cs="宋体"/>
          <w:sz w:val="24"/>
        </w:rPr>
        <w:t>项目咨询</w:t>
      </w:r>
      <w:r>
        <w:rPr>
          <w:rFonts w:cs="宋体" w:hint="eastAsia"/>
          <w:sz w:val="24"/>
        </w:rPr>
        <w:t>：张</w:t>
      </w:r>
      <w:r>
        <w:rPr>
          <w:rFonts w:cs="宋体" w:hint="eastAsia"/>
          <w:sz w:val="24"/>
        </w:rPr>
        <w:t xml:space="preserve">  </w:t>
      </w:r>
      <w:r>
        <w:rPr>
          <w:rFonts w:cs="宋体" w:hint="eastAsia"/>
          <w:sz w:val="24"/>
        </w:rPr>
        <w:t>其</w:t>
      </w:r>
      <w:r>
        <w:rPr>
          <w:rFonts w:cs="宋体" w:hint="eastAsia"/>
          <w:sz w:val="24"/>
        </w:rPr>
        <w:t xml:space="preserve"> 15958511613</w:t>
      </w:r>
    </w:p>
    <w:p w14:paraId="42B472D9" w14:textId="77777777" w:rsidR="00AB2F9D" w:rsidRDefault="00000000">
      <w:pPr>
        <w:numPr>
          <w:ilvl w:val="255"/>
          <w:numId w:val="0"/>
        </w:numPr>
        <w:spacing w:line="360" w:lineRule="auto"/>
        <w:ind w:firstLineChars="400" w:firstLine="960"/>
        <w:contextualSpacing/>
        <w:rPr>
          <w:rFonts w:cs="宋体"/>
          <w:sz w:val="24"/>
        </w:rPr>
      </w:pPr>
      <w:r>
        <w:rPr>
          <w:rFonts w:cs="宋体" w:hint="eastAsia"/>
          <w:sz w:val="24"/>
        </w:rPr>
        <w:t>报名联系人：陈红洁</w:t>
      </w:r>
      <w:r>
        <w:rPr>
          <w:rFonts w:cs="宋体" w:hint="eastAsia"/>
          <w:sz w:val="24"/>
        </w:rPr>
        <w:t>17769728823</w:t>
      </w:r>
    </w:p>
    <w:p w14:paraId="1FA6D064" w14:textId="77777777" w:rsidR="00AB2F9D" w:rsidRDefault="00000000">
      <w:pPr>
        <w:numPr>
          <w:ilvl w:val="255"/>
          <w:numId w:val="0"/>
        </w:numPr>
        <w:spacing w:line="360" w:lineRule="auto"/>
        <w:ind w:firstLineChars="400" w:firstLine="960"/>
        <w:contextualSpacing/>
        <w:rPr>
          <w:rFonts w:ascii="宋体" w:hAnsi="宋体" w:cs="宋体"/>
          <w:bCs/>
          <w:sz w:val="24"/>
        </w:rPr>
      </w:pPr>
      <w:r>
        <w:rPr>
          <w:rFonts w:ascii="宋体" w:hAnsi="宋体" w:cs="宋体" w:hint="eastAsia"/>
          <w:bCs/>
          <w:sz w:val="24"/>
        </w:rPr>
        <w:t>传真：0575-85620706</w:t>
      </w:r>
    </w:p>
    <w:p w14:paraId="5D9552D6" w14:textId="77777777" w:rsidR="00AB2F9D" w:rsidRDefault="00000000">
      <w:pPr>
        <w:spacing w:line="360" w:lineRule="auto"/>
        <w:ind w:firstLineChars="176" w:firstLine="422"/>
        <w:contextualSpacing/>
        <w:rPr>
          <w:rFonts w:ascii="宋体" w:hAnsi="宋体" w:cs="宋体"/>
          <w:bCs/>
          <w:sz w:val="24"/>
        </w:rPr>
      </w:pPr>
      <w:r>
        <w:rPr>
          <w:rFonts w:ascii="宋体" w:hAnsi="宋体" w:cs="宋体" w:hint="eastAsia"/>
          <w:bCs/>
          <w:sz w:val="24"/>
        </w:rPr>
        <w:t>五、报名时需提供以下资料（复印件需加盖单位公章，原件核查后退回）：</w:t>
      </w:r>
    </w:p>
    <w:p w14:paraId="4497B2A9" w14:textId="77777777" w:rsidR="00AB2F9D" w:rsidRDefault="00000000">
      <w:pPr>
        <w:spacing w:line="360" w:lineRule="auto"/>
        <w:ind w:left="420"/>
        <w:contextualSpacing/>
        <w:rPr>
          <w:rFonts w:ascii="宋体" w:hAnsi="宋体" w:cs="宋体"/>
          <w:bCs/>
          <w:sz w:val="24"/>
        </w:rPr>
      </w:pPr>
      <w:r>
        <w:rPr>
          <w:rFonts w:ascii="宋体" w:hAnsi="宋体" w:cs="宋体" w:hint="eastAsia"/>
          <w:bCs/>
          <w:sz w:val="24"/>
        </w:rPr>
        <w:t>1、营业执照副本原件及复印件；</w:t>
      </w:r>
    </w:p>
    <w:p w14:paraId="0AADCBD9" w14:textId="77777777" w:rsidR="00AB2F9D" w:rsidRDefault="00000000">
      <w:pPr>
        <w:spacing w:line="360" w:lineRule="auto"/>
        <w:ind w:left="420"/>
        <w:contextualSpacing/>
        <w:rPr>
          <w:rFonts w:ascii="宋体" w:hAnsi="宋体" w:cs="宋体"/>
          <w:bCs/>
          <w:sz w:val="24"/>
        </w:rPr>
      </w:pPr>
      <w:r>
        <w:rPr>
          <w:rFonts w:ascii="宋体" w:hAnsi="宋体" w:cs="宋体"/>
          <w:bCs/>
          <w:sz w:val="24"/>
        </w:rPr>
        <w:t>2</w:t>
      </w:r>
      <w:r>
        <w:rPr>
          <w:rFonts w:ascii="宋体" w:hAnsi="宋体" w:cs="宋体" w:hint="eastAsia"/>
          <w:bCs/>
          <w:sz w:val="24"/>
        </w:rPr>
        <w:t>、报价单位法人授权委托书；</w:t>
      </w:r>
    </w:p>
    <w:p w14:paraId="4871FE20" w14:textId="77777777" w:rsidR="00AB2F9D" w:rsidRDefault="00000000">
      <w:pPr>
        <w:spacing w:line="360" w:lineRule="auto"/>
        <w:ind w:left="420"/>
        <w:contextualSpacing/>
        <w:rPr>
          <w:rFonts w:ascii="宋体" w:hAnsi="宋体" w:cs="宋体"/>
          <w:bCs/>
          <w:sz w:val="24"/>
        </w:rPr>
      </w:pPr>
      <w:r>
        <w:rPr>
          <w:rFonts w:ascii="宋体" w:hAnsi="宋体" w:cs="宋体"/>
          <w:bCs/>
          <w:sz w:val="24"/>
        </w:rPr>
        <w:t>3</w:t>
      </w:r>
      <w:r>
        <w:rPr>
          <w:rFonts w:ascii="宋体" w:hAnsi="宋体" w:cs="宋体" w:hint="eastAsia"/>
          <w:bCs/>
          <w:sz w:val="24"/>
        </w:rPr>
        <w:t>、报名人身份证原件及复印件。</w:t>
      </w:r>
    </w:p>
    <w:p w14:paraId="582EF79A" w14:textId="77777777" w:rsidR="00AB2F9D" w:rsidRDefault="00000000">
      <w:pPr>
        <w:spacing w:line="360" w:lineRule="auto"/>
        <w:ind w:firstLineChars="200" w:firstLine="480"/>
        <w:contextualSpacing/>
        <w:rPr>
          <w:rFonts w:ascii="宋体" w:hAnsi="宋体" w:cs="宋体"/>
          <w:bCs/>
          <w:sz w:val="24"/>
        </w:rPr>
      </w:pPr>
      <w:r>
        <w:rPr>
          <w:rFonts w:ascii="宋体" w:hAnsi="宋体" w:cs="宋体" w:hint="eastAsia"/>
          <w:bCs/>
          <w:sz w:val="24"/>
        </w:rPr>
        <w:t>注：请将以上资料加盖投标人公章后按顺序装订递交。受疫情影响，</w:t>
      </w:r>
      <w:r>
        <w:rPr>
          <w:rFonts w:ascii="宋体" w:hAnsi="宋体" w:hint="eastAsia"/>
          <w:sz w:val="24"/>
        </w:rPr>
        <w:t>投标人不得委派需要隔离的人员、非</w:t>
      </w:r>
      <w:proofErr w:type="gramStart"/>
      <w:r>
        <w:rPr>
          <w:rFonts w:ascii="宋体" w:hAnsi="宋体" w:hint="eastAsia"/>
          <w:sz w:val="24"/>
        </w:rPr>
        <w:t>绿码人员</w:t>
      </w:r>
      <w:proofErr w:type="gramEnd"/>
      <w:r>
        <w:rPr>
          <w:rFonts w:ascii="宋体" w:hAnsi="宋体" w:hint="eastAsia"/>
          <w:sz w:val="24"/>
        </w:rPr>
        <w:t>及行程码带*人员前来报名及开标。</w:t>
      </w:r>
    </w:p>
    <w:p w14:paraId="1CDDB0F4" w14:textId="47437BBA" w:rsidR="00AB2F9D" w:rsidRDefault="00000000">
      <w:pPr>
        <w:spacing w:line="360" w:lineRule="auto"/>
        <w:ind w:firstLine="480"/>
        <w:contextualSpacing/>
        <w:rPr>
          <w:rFonts w:ascii="宋体" w:hAnsi="宋体"/>
          <w:bCs/>
          <w:sz w:val="24"/>
        </w:rPr>
      </w:pPr>
      <w:r>
        <w:rPr>
          <w:rFonts w:ascii="宋体" w:hAnsi="宋体" w:cs="Arial" w:hint="eastAsia"/>
          <w:bCs/>
          <w:sz w:val="24"/>
        </w:rPr>
        <w:t>六、投标截止时间及地点：</w:t>
      </w:r>
      <w:r>
        <w:rPr>
          <w:rFonts w:ascii="宋体" w:hAnsi="宋体" w:hint="eastAsia"/>
          <w:bCs/>
          <w:sz w:val="24"/>
        </w:rPr>
        <w:t>投标人应于</w:t>
      </w:r>
      <w:r>
        <w:rPr>
          <w:rFonts w:ascii="宋体" w:hAnsi="宋体" w:cs="Arial" w:hint="eastAsia"/>
          <w:bCs/>
          <w:sz w:val="24"/>
          <w:u w:val="single"/>
        </w:rPr>
        <w:t>2022</w:t>
      </w:r>
      <w:r>
        <w:rPr>
          <w:rFonts w:ascii="宋体" w:hAnsi="宋体" w:cs="Arial" w:hint="eastAsia"/>
          <w:bCs/>
          <w:sz w:val="24"/>
        </w:rPr>
        <w:t>年</w:t>
      </w:r>
      <w:r>
        <w:rPr>
          <w:rFonts w:ascii="宋体" w:hAnsi="宋体" w:cs="Arial" w:hint="eastAsia"/>
          <w:bCs/>
          <w:sz w:val="24"/>
          <w:u w:val="single"/>
        </w:rPr>
        <w:t xml:space="preserve"> </w:t>
      </w:r>
      <w:r w:rsidR="009937A5">
        <w:rPr>
          <w:rFonts w:ascii="宋体" w:hAnsi="宋体" w:cs="Arial"/>
          <w:bCs/>
          <w:sz w:val="24"/>
          <w:u w:val="single"/>
        </w:rPr>
        <w:t>9</w:t>
      </w:r>
      <w:r>
        <w:rPr>
          <w:rFonts w:ascii="宋体" w:hAnsi="宋体" w:cs="Arial" w:hint="eastAsia"/>
          <w:bCs/>
          <w:sz w:val="24"/>
          <w:u w:val="single"/>
        </w:rPr>
        <w:t xml:space="preserve"> </w:t>
      </w:r>
      <w:r>
        <w:rPr>
          <w:rFonts w:ascii="宋体" w:hAnsi="宋体" w:cs="Arial" w:hint="eastAsia"/>
          <w:bCs/>
          <w:sz w:val="24"/>
        </w:rPr>
        <w:t>月</w:t>
      </w:r>
      <w:r>
        <w:rPr>
          <w:rFonts w:ascii="宋体" w:hAnsi="宋体" w:cs="Arial" w:hint="eastAsia"/>
          <w:bCs/>
          <w:sz w:val="24"/>
          <w:u w:val="single"/>
        </w:rPr>
        <w:t xml:space="preserve"> </w:t>
      </w:r>
      <w:r w:rsidR="009937A5">
        <w:rPr>
          <w:rFonts w:ascii="宋体" w:hAnsi="宋体" w:cs="Arial"/>
          <w:bCs/>
          <w:sz w:val="24"/>
          <w:u w:val="single"/>
        </w:rPr>
        <w:t>2</w:t>
      </w:r>
      <w:r>
        <w:rPr>
          <w:rFonts w:ascii="宋体" w:hAnsi="宋体" w:cs="Arial" w:hint="eastAsia"/>
          <w:bCs/>
          <w:sz w:val="24"/>
          <w:u w:val="single"/>
        </w:rPr>
        <w:t xml:space="preserve"> </w:t>
      </w:r>
      <w:r>
        <w:rPr>
          <w:rFonts w:ascii="宋体" w:hAnsi="宋体" w:cs="Arial" w:hint="eastAsia"/>
          <w:bCs/>
          <w:sz w:val="24"/>
        </w:rPr>
        <w:t>日</w:t>
      </w:r>
      <w:r>
        <w:rPr>
          <w:rFonts w:ascii="宋体" w:hAnsi="宋体" w:hint="eastAsia"/>
          <w:bCs/>
          <w:sz w:val="24"/>
          <w:u w:val="single"/>
        </w:rPr>
        <w:t>1</w:t>
      </w:r>
      <w:r>
        <w:rPr>
          <w:rFonts w:ascii="宋体" w:hAnsi="宋体"/>
          <w:bCs/>
          <w:sz w:val="24"/>
          <w:u w:val="single"/>
        </w:rPr>
        <w:t>0</w:t>
      </w:r>
      <w:r>
        <w:rPr>
          <w:rFonts w:ascii="宋体" w:hAnsi="宋体" w:hint="eastAsia"/>
          <w:bCs/>
          <w:sz w:val="24"/>
          <w:u w:val="single"/>
        </w:rPr>
        <w:t>:00</w:t>
      </w:r>
      <w:r>
        <w:rPr>
          <w:rFonts w:ascii="宋体" w:hAnsi="宋体" w:hint="eastAsia"/>
          <w:bCs/>
          <w:sz w:val="24"/>
        </w:rPr>
        <w:t>时以前将投</w:t>
      </w:r>
      <w:r>
        <w:rPr>
          <w:rFonts w:ascii="宋体" w:hAnsi="宋体" w:hint="eastAsia"/>
          <w:bCs/>
          <w:sz w:val="24"/>
        </w:rPr>
        <w:lastRenderedPageBreak/>
        <w:t>标文件密封送交到</w:t>
      </w:r>
      <w:r>
        <w:rPr>
          <w:rFonts w:cs="宋体" w:hint="eastAsia"/>
          <w:bCs/>
          <w:sz w:val="24"/>
        </w:rPr>
        <w:t>绍兴市曹娥江大闸投资开发有限公司（绍兴市柯桥区滨海</w:t>
      </w:r>
      <w:proofErr w:type="gramStart"/>
      <w:r>
        <w:rPr>
          <w:rFonts w:cs="宋体" w:hint="eastAsia"/>
          <w:bCs/>
          <w:sz w:val="24"/>
        </w:rPr>
        <w:t>工业区北十一路</w:t>
      </w:r>
      <w:proofErr w:type="gramEnd"/>
      <w:r>
        <w:rPr>
          <w:rFonts w:cs="宋体" w:hint="eastAsia"/>
          <w:bCs/>
          <w:sz w:val="24"/>
        </w:rPr>
        <w:t>闸前大桥向西</w:t>
      </w:r>
      <w:r>
        <w:rPr>
          <w:rFonts w:cs="宋体" w:hint="eastAsia"/>
          <w:bCs/>
          <w:sz w:val="24"/>
        </w:rPr>
        <w:t>50</w:t>
      </w:r>
      <w:r>
        <w:rPr>
          <w:rFonts w:cs="宋体" w:hint="eastAsia"/>
          <w:bCs/>
          <w:sz w:val="24"/>
        </w:rPr>
        <w:t>米）</w:t>
      </w:r>
      <w:r>
        <w:rPr>
          <w:rFonts w:ascii="宋体" w:hAnsi="宋体" w:hint="eastAsia"/>
          <w:bCs/>
          <w:sz w:val="24"/>
        </w:rPr>
        <w:t>，逾期送达作无效标处理。</w:t>
      </w:r>
    </w:p>
    <w:p w14:paraId="7FDA4A97" w14:textId="76125204" w:rsidR="00AB2F9D" w:rsidRDefault="00000000">
      <w:pPr>
        <w:spacing w:line="360" w:lineRule="auto"/>
        <w:ind w:firstLineChars="200" w:firstLine="480"/>
        <w:contextualSpacing/>
        <w:rPr>
          <w:rFonts w:ascii="宋体" w:hAnsi="宋体" w:cs="Arial"/>
          <w:bCs/>
          <w:sz w:val="24"/>
        </w:rPr>
      </w:pPr>
      <w:r>
        <w:rPr>
          <w:rFonts w:ascii="宋体" w:hAnsi="宋体" w:cs="Arial" w:hint="eastAsia"/>
          <w:bCs/>
          <w:sz w:val="24"/>
        </w:rPr>
        <w:t>七、开标时间及地点：</w:t>
      </w:r>
      <w:r>
        <w:rPr>
          <w:rFonts w:ascii="宋体" w:hAnsi="宋体" w:cs="Arial" w:hint="eastAsia"/>
          <w:bCs/>
          <w:sz w:val="24"/>
          <w:u w:val="single"/>
        </w:rPr>
        <w:t xml:space="preserve">2022 </w:t>
      </w:r>
      <w:r>
        <w:rPr>
          <w:rFonts w:ascii="宋体" w:hAnsi="宋体" w:cs="Arial" w:hint="eastAsia"/>
          <w:bCs/>
          <w:sz w:val="24"/>
        </w:rPr>
        <w:t>年</w:t>
      </w:r>
      <w:r>
        <w:rPr>
          <w:rFonts w:ascii="宋体" w:hAnsi="宋体" w:cs="Arial" w:hint="eastAsia"/>
          <w:bCs/>
          <w:sz w:val="24"/>
          <w:u w:val="single"/>
        </w:rPr>
        <w:t xml:space="preserve"> </w:t>
      </w:r>
      <w:r w:rsidR="009937A5">
        <w:rPr>
          <w:rFonts w:ascii="宋体" w:hAnsi="宋体" w:cs="Arial"/>
          <w:bCs/>
          <w:sz w:val="24"/>
          <w:u w:val="single"/>
        </w:rPr>
        <w:t>9</w:t>
      </w:r>
      <w:r>
        <w:rPr>
          <w:rFonts w:ascii="宋体" w:hAnsi="宋体" w:cs="Arial" w:hint="eastAsia"/>
          <w:bCs/>
          <w:sz w:val="24"/>
          <w:u w:val="single"/>
        </w:rPr>
        <w:t xml:space="preserve"> </w:t>
      </w:r>
      <w:r>
        <w:rPr>
          <w:rFonts w:ascii="宋体" w:hAnsi="宋体" w:cs="Arial" w:hint="eastAsia"/>
          <w:bCs/>
          <w:sz w:val="24"/>
        </w:rPr>
        <w:t>月</w:t>
      </w:r>
      <w:r>
        <w:rPr>
          <w:rFonts w:ascii="宋体" w:hAnsi="宋体" w:cs="Arial" w:hint="eastAsia"/>
          <w:bCs/>
          <w:sz w:val="24"/>
          <w:u w:val="single"/>
        </w:rPr>
        <w:t xml:space="preserve"> </w:t>
      </w:r>
      <w:r w:rsidR="009937A5">
        <w:rPr>
          <w:rFonts w:ascii="宋体" w:hAnsi="宋体" w:cs="Arial"/>
          <w:bCs/>
          <w:sz w:val="24"/>
          <w:u w:val="single"/>
        </w:rPr>
        <w:t>2</w:t>
      </w:r>
      <w:r>
        <w:rPr>
          <w:rFonts w:ascii="宋体" w:hAnsi="宋体" w:cs="Arial" w:hint="eastAsia"/>
          <w:bCs/>
          <w:sz w:val="24"/>
          <w:u w:val="single"/>
        </w:rPr>
        <w:t xml:space="preserve"> </w:t>
      </w:r>
      <w:r>
        <w:rPr>
          <w:rFonts w:ascii="宋体" w:hAnsi="宋体" w:cs="Arial" w:hint="eastAsia"/>
          <w:bCs/>
          <w:sz w:val="24"/>
        </w:rPr>
        <w:t>日</w:t>
      </w:r>
      <w:r>
        <w:rPr>
          <w:rFonts w:ascii="宋体" w:hAnsi="宋体" w:hint="eastAsia"/>
          <w:bCs/>
          <w:sz w:val="24"/>
          <w:u w:val="single"/>
        </w:rPr>
        <w:t>1</w:t>
      </w:r>
      <w:r>
        <w:rPr>
          <w:rFonts w:ascii="宋体" w:hAnsi="宋体"/>
          <w:bCs/>
          <w:sz w:val="24"/>
          <w:u w:val="single"/>
        </w:rPr>
        <w:t>0</w:t>
      </w:r>
      <w:r>
        <w:rPr>
          <w:rFonts w:ascii="宋体" w:hAnsi="宋体" w:hint="eastAsia"/>
          <w:bCs/>
          <w:sz w:val="24"/>
          <w:u w:val="single"/>
        </w:rPr>
        <w:t>:00</w:t>
      </w:r>
      <w:r>
        <w:rPr>
          <w:rFonts w:ascii="宋体" w:hAnsi="宋体" w:hint="eastAsia"/>
          <w:bCs/>
          <w:sz w:val="24"/>
        </w:rPr>
        <w:t>时</w:t>
      </w:r>
      <w:r>
        <w:rPr>
          <w:rFonts w:ascii="宋体" w:hAnsi="宋体" w:cs="Arial" w:hint="eastAsia"/>
          <w:bCs/>
          <w:sz w:val="24"/>
        </w:rPr>
        <w:t>在</w:t>
      </w:r>
      <w:r>
        <w:rPr>
          <w:rFonts w:cs="宋体" w:hint="eastAsia"/>
          <w:bCs/>
          <w:sz w:val="24"/>
        </w:rPr>
        <w:t>绍兴市曹娥江大闸投资开发有限公司（绍兴市柯桥区滨海工业区北十一路闸前大桥向西</w:t>
      </w:r>
      <w:r>
        <w:rPr>
          <w:rFonts w:cs="宋体" w:hint="eastAsia"/>
          <w:bCs/>
          <w:sz w:val="24"/>
        </w:rPr>
        <w:t>50</w:t>
      </w:r>
      <w:r>
        <w:rPr>
          <w:rFonts w:cs="宋体" w:hint="eastAsia"/>
          <w:bCs/>
          <w:sz w:val="24"/>
        </w:rPr>
        <w:t>米）</w:t>
      </w:r>
      <w:r>
        <w:rPr>
          <w:rFonts w:ascii="宋体" w:hAnsi="宋体" w:cs="Arial" w:hint="eastAsia"/>
          <w:bCs/>
          <w:sz w:val="24"/>
        </w:rPr>
        <w:t>开标，投标人代表人必须出席开标会议。</w:t>
      </w:r>
    </w:p>
    <w:p w14:paraId="746C8DC5" w14:textId="77777777" w:rsidR="00AB2F9D" w:rsidRDefault="00000000">
      <w:pPr>
        <w:spacing w:line="360" w:lineRule="auto"/>
        <w:ind w:firstLineChars="196" w:firstLine="470"/>
        <w:contextualSpacing/>
        <w:rPr>
          <w:rFonts w:ascii="宋体" w:hAnsi="宋体"/>
          <w:bCs/>
          <w:sz w:val="24"/>
        </w:rPr>
      </w:pPr>
      <w:r>
        <w:rPr>
          <w:rFonts w:ascii="宋体" w:hAnsi="宋体" w:hint="eastAsia"/>
          <w:bCs/>
          <w:sz w:val="24"/>
        </w:rPr>
        <w:t>八、联系方式：</w:t>
      </w:r>
    </w:p>
    <w:p w14:paraId="0387B5C8" w14:textId="77777777" w:rsidR="00AB2F9D" w:rsidRDefault="00000000">
      <w:pPr>
        <w:spacing w:line="360" w:lineRule="auto"/>
        <w:ind w:firstLine="480"/>
        <w:rPr>
          <w:rFonts w:cs="宋体"/>
          <w:sz w:val="24"/>
        </w:rPr>
      </w:pPr>
      <w:r>
        <w:rPr>
          <w:rFonts w:cs="宋体" w:hint="eastAsia"/>
          <w:bCs/>
          <w:sz w:val="24"/>
        </w:rPr>
        <w:t>绍兴市曹娥江大闸投资开发有限公司（绍兴市柯桥区滨海</w:t>
      </w:r>
      <w:proofErr w:type="gramStart"/>
      <w:r>
        <w:rPr>
          <w:rFonts w:cs="宋体" w:hint="eastAsia"/>
          <w:bCs/>
          <w:sz w:val="24"/>
        </w:rPr>
        <w:t>工业区北十一路</w:t>
      </w:r>
      <w:proofErr w:type="gramEnd"/>
      <w:r>
        <w:rPr>
          <w:rFonts w:cs="宋体" w:hint="eastAsia"/>
          <w:bCs/>
          <w:sz w:val="24"/>
        </w:rPr>
        <w:t>闸前大桥向西</w:t>
      </w:r>
      <w:r>
        <w:rPr>
          <w:rFonts w:cs="宋体" w:hint="eastAsia"/>
          <w:bCs/>
          <w:sz w:val="24"/>
        </w:rPr>
        <w:t>50</w:t>
      </w:r>
      <w:r>
        <w:rPr>
          <w:rFonts w:cs="宋体" w:hint="eastAsia"/>
          <w:bCs/>
          <w:sz w:val="24"/>
        </w:rPr>
        <w:t>米）</w:t>
      </w:r>
      <w:r>
        <w:rPr>
          <w:rFonts w:ascii="宋体" w:hAnsi="宋体" w:hint="eastAsia"/>
          <w:bCs/>
          <w:sz w:val="24"/>
        </w:rPr>
        <w:t xml:space="preserve">   </w:t>
      </w:r>
      <w:r>
        <w:rPr>
          <w:rFonts w:cs="宋体" w:hint="eastAsia"/>
          <w:bCs/>
          <w:sz w:val="24"/>
        </w:rPr>
        <w:t>联系人：</w:t>
      </w:r>
      <w:proofErr w:type="gramStart"/>
      <w:r>
        <w:rPr>
          <w:rFonts w:cs="宋体" w:hint="eastAsia"/>
          <w:sz w:val="24"/>
        </w:rPr>
        <w:t>郑曦恒</w:t>
      </w:r>
      <w:proofErr w:type="gramEnd"/>
      <w:r>
        <w:rPr>
          <w:rFonts w:cs="宋体" w:hint="eastAsia"/>
          <w:sz w:val="24"/>
        </w:rPr>
        <w:t xml:space="preserve"> </w:t>
      </w:r>
      <w:r>
        <w:rPr>
          <w:rFonts w:cs="宋体" w:hint="eastAsia"/>
          <w:sz w:val="24"/>
        </w:rPr>
        <w:t>电话：</w:t>
      </w:r>
      <w:r>
        <w:rPr>
          <w:rFonts w:cs="宋体"/>
          <w:sz w:val="24"/>
        </w:rPr>
        <w:t>0575-856207</w:t>
      </w:r>
      <w:r>
        <w:rPr>
          <w:rFonts w:cs="宋体" w:hint="eastAsia"/>
          <w:sz w:val="24"/>
        </w:rPr>
        <w:t xml:space="preserve">88 </w:t>
      </w:r>
      <w:r>
        <w:rPr>
          <w:rFonts w:cs="宋体" w:hint="eastAsia"/>
          <w:sz w:val="24"/>
        </w:rPr>
        <w:t>传真：</w:t>
      </w:r>
      <w:r>
        <w:rPr>
          <w:rFonts w:cs="宋体" w:hint="eastAsia"/>
          <w:sz w:val="24"/>
        </w:rPr>
        <w:t>0575-85620788</w:t>
      </w:r>
    </w:p>
    <w:p w14:paraId="08556CD6" w14:textId="77777777" w:rsidR="00AB2F9D" w:rsidRDefault="00AB2F9D">
      <w:pPr>
        <w:spacing w:line="360" w:lineRule="auto"/>
        <w:ind w:firstLine="480"/>
        <w:contextualSpacing/>
        <w:rPr>
          <w:rFonts w:cs="宋体"/>
          <w:bCs/>
          <w:sz w:val="24"/>
        </w:rPr>
      </w:pPr>
    </w:p>
    <w:p w14:paraId="503D038A" w14:textId="77777777" w:rsidR="00AB2F9D" w:rsidRDefault="00AB2F9D">
      <w:pPr>
        <w:spacing w:line="360" w:lineRule="auto"/>
        <w:ind w:firstLineChars="400" w:firstLine="960"/>
        <w:contextualSpacing/>
        <w:rPr>
          <w:rFonts w:ascii="宋体" w:hAnsi="宋体"/>
          <w:bCs/>
          <w:sz w:val="24"/>
        </w:rPr>
      </w:pPr>
    </w:p>
    <w:p w14:paraId="4FBDAF01" w14:textId="77777777" w:rsidR="00AB2F9D" w:rsidRDefault="00000000">
      <w:pPr>
        <w:spacing w:line="360" w:lineRule="auto"/>
        <w:contextualSpacing/>
        <w:rPr>
          <w:rFonts w:ascii="宋体" w:hAnsi="宋体"/>
          <w:bCs/>
          <w:kern w:val="0"/>
          <w:sz w:val="24"/>
        </w:rPr>
      </w:pPr>
      <w:r>
        <w:rPr>
          <w:rFonts w:ascii="宋体" w:hAnsi="宋体" w:hint="eastAsia"/>
          <w:bCs/>
          <w:sz w:val="24"/>
        </w:rPr>
        <w:t xml:space="preserve">   </w:t>
      </w:r>
    </w:p>
    <w:p w14:paraId="3AEFAC74" w14:textId="77777777" w:rsidR="00AB2F9D" w:rsidRDefault="00000000">
      <w:pPr>
        <w:spacing w:line="360" w:lineRule="auto"/>
        <w:contextualSpacing/>
        <w:rPr>
          <w:rFonts w:ascii="宋体" w:hAnsi="宋体"/>
          <w:bCs/>
          <w:sz w:val="24"/>
        </w:rPr>
      </w:pPr>
      <w:r>
        <w:rPr>
          <w:rFonts w:ascii="宋体" w:hAnsi="宋体" w:hint="eastAsia"/>
          <w:bCs/>
          <w:sz w:val="24"/>
        </w:rPr>
        <w:t xml:space="preserve">                                    </w:t>
      </w:r>
      <w:r>
        <w:rPr>
          <w:rFonts w:cs="宋体" w:hint="eastAsia"/>
          <w:bCs/>
          <w:sz w:val="24"/>
        </w:rPr>
        <w:t>绍兴市曹娥江大闸投资开发有限公司</w:t>
      </w:r>
    </w:p>
    <w:p w14:paraId="17B7B7FC" w14:textId="77777777" w:rsidR="00AB2F9D" w:rsidRDefault="00000000">
      <w:pPr>
        <w:spacing w:line="360" w:lineRule="auto"/>
        <w:ind w:firstLineChars="50" w:firstLine="120"/>
        <w:contextualSpacing/>
        <w:rPr>
          <w:rFonts w:ascii="宋体" w:hAnsi="宋体"/>
          <w:bCs/>
          <w:sz w:val="24"/>
        </w:rPr>
      </w:pPr>
      <w:r>
        <w:rPr>
          <w:rFonts w:ascii="宋体" w:hAnsi="宋体" w:hint="eastAsia"/>
          <w:bCs/>
          <w:sz w:val="24"/>
        </w:rPr>
        <w:t xml:space="preserve">                                 　　　　　　</w:t>
      </w:r>
      <w:r>
        <w:rPr>
          <w:rFonts w:ascii="宋体" w:hAnsi="宋体" w:hint="eastAsia"/>
          <w:bCs/>
          <w:sz w:val="28"/>
          <w:szCs w:val="28"/>
        </w:rPr>
        <w:t>二○二二年八月</w:t>
      </w:r>
    </w:p>
    <w:p w14:paraId="7E19E9DA" w14:textId="77777777" w:rsidR="00AB2F9D" w:rsidRDefault="00000000">
      <w:pPr>
        <w:widowControl/>
        <w:jc w:val="left"/>
        <w:rPr>
          <w:rFonts w:ascii="宋体" w:hAnsi="宋体"/>
          <w:bCs/>
          <w:sz w:val="24"/>
        </w:rPr>
      </w:pPr>
      <w:r>
        <w:rPr>
          <w:rFonts w:ascii="宋体" w:hAnsi="宋体"/>
          <w:bCs/>
          <w:sz w:val="24"/>
        </w:rPr>
        <w:br w:type="page"/>
      </w:r>
    </w:p>
    <w:p w14:paraId="432D4FF3" w14:textId="77777777" w:rsidR="00AB2F9D" w:rsidRDefault="00000000">
      <w:pPr>
        <w:spacing w:line="360" w:lineRule="auto"/>
        <w:contextualSpacing/>
        <w:rPr>
          <w:rFonts w:ascii="宋体" w:hAnsi="宋体"/>
          <w:bCs/>
          <w:sz w:val="24"/>
        </w:rPr>
      </w:pPr>
      <w:r>
        <w:rPr>
          <w:rFonts w:ascii="宋体" w:hAnsi="宋体" w:hint="eastAsia"/>
          <w:bCs/>
          <w:sz w:val="24"/>
        </w:rPr>
        <w:lastRenderedPageBreak/>
        <w:t>一、投标须知</w:t>
      </w:r>
    </w:p>
    <w:p w14:paraId="3C60EB94" w14:textId="77777777" w:rsidR="00AB2F9D" w:rsidRDefault="00000000">
      <w:pPr>
        <w:spacing w:line="360" w:lineRule="auto"/>
        <w:ind w:firstLineChars="200" w:firstLine="480"/>
        <w:contextualSpacing/>
        <w:rPr>
          <w:rFonts w:ascii="宋体" w:hAnsi="宋体"/>
          <w:bCs/>
          <w:sz w:val="24"/>
        </w:rPr>
      </w:pPr>
      <w:r>
        <w:rPr>
          <w:rFonts w:ascii="宋体" w:hAnsi="宋体" w:hint="eastAsia"/>
          <w:bCs/>
          <w:sz w:val="24"/>
        </w:rPr>
        <w:t>1、采购方式：</w:t>
      </w:r>
    </w:p>
    <w:p w14:paraId="6D3A5F7C" w14:textId="77777777" w:rsidR="00AB2F9D" w:rsidRDefault="00000000">
      <w:pPr>
        <w:pStyle w:val="a4"/>
        <w:ind w:firstLine="480"/>
        <w:contextualSpacing/>
        <w:rPr>
          <w:bCs/>
          <w:sz w:val="24"/>
        </w:rPr>
      </w:pPr>
      <w:r>
        <w:rPr>
          <w:rFonts w:hint="eastAsia"/>
          <w:bCs/>
          <w:sz w:val="24"/>
        </w:rPr>
        <w:t>1.1 本次招标采用询价采购方式进行。采用封闭式投标，现场开标。</w:t>
      </w:r>
    </w:p>
    <w:p w14:paraId="736E0643" w14:textId="77777777" w:rsidR="00AB2F9D" w:rsidRDefault="00000000">
      <w:pPr>
        <w:pStyle w:val="a4"/>
        <w:ind w:firstLine="480"/>
        <w:contextualSpacing/>
        <w:rPr>
          <w:sz w:val="24"/>
        </w:rPr>
      </w:pPr>
      <w:r>
        <w:rPr>
          <w:rFonts w:hint="eastAsia"/>
          <w:bCs/>
          <w:sz w:val="24"/>
        </w:rPr>
        <w:t>1.1.1询价是指询价小组向符合资格条件的供应商发出采购货</w:t>
      </w:r>
      <w:r>
        <w:rPr>
          <w:rFonts w:hint="eastAsia"/>
          <w:sz w:val="24"/>
        </w:rPr>
        <w:t>物询价通知书，要求供应商一次报出不得更改的价格，采购人从询价小组提出的成交候选人中确定中标单位。凡高于或等于上限价的投标做无效标处理，有两个或两个以上投标单位对同一标的最低报价相同的，则当场抽签决定中标者。</w:t>
      </w:r>
    </w:p>
    <w:p w14:paraId="5EF34009" w14:textId="31331162" w:rsidR="00AB2F9D" w:rsidRDefault="00000000">
      <w:pPr>
        <w:pStyle w:val="a4"/>
        <w:ind w:firstLine="480"/>
        <w:contextualSpacing/>
        <w:rPr>
          <w:sz w:val="24"/>
        </w:rPr>
      </w:pPr>
      <w:r>
        <w:rPr>
          <w:rFonts w:hint="eastAsia"/>
          <w:sz w:val="24"/>
        </w:rPr>
        <w:t>1.1.2询价小组从质量和服务均能满足采购文件实质性响应要求的供应商中，按有效投标报价从低到</w:t>
      </w:r>
      <w:proofErr w:type="gramStart"/>
      <w:r>
        <w:rPr>
          <w:rFonts w:hint="eastAsia"/>
          <w:sz w:val="24"/>
        </w:rPr>
        <w:t>高</w:t>
      </w:r>
      <w:r w:rsidR="00961383">
        <w:rPr>
          <w:rFonts w:hint="eastAsia"/>
          <w:sz w:val="24"/>
        </w:rPr>
        <w:t>做出</w:t>
      </w:r>
      <w:proofErr w:type="gramEnd"/>
      <w:r>
        <w:rPr>
          <w:rFonts w:hint="eastAsia"/>
          <w:sz w:val="24"/>
        </w:rPr>
        <w:t>排序，报价最低的投标人将被确认为第一预中标单位，如果二个投标人报价相同，则抽签决定中标候选人。</w:t>
      </w:r>
    </w:p>
    <w:p w14:paraId="34EC7150" w14:textId="77777777" w:rsidR="00AB2F9D" w:rsidRDefault="00000000">
      <w:pPr>
        <w:pStyle w:val="a4"/>
        <w:ind w:firstLine="480"/>
        <w:contextualSpacing/>
        <w:rPr>
          <w:sz w:val="24"/>
        </w:rPr>
      </w:pPr>
      <w:r>
        <w:rPr>
          <w:rFonts w:hint="eastAsia"/>
          <w:sz w:val="24"/>
        </w:rPr>
        <w:t>1.1.3询价小组不向落标</w:t>
      </w:r>
      <w:proofErr w:type="gramStart"/>
      <w:r>
        <w:rPr>
          <w:rFonts w:hint="eastAsia"/>
          <w:sz w:val="24"/>
        </w:rPr>
        <w:t>方解释</w:t>
      </w:r>
      <w:proofErr w:type="gramEnd"/>
      <w:r>
        <w:rPr>
          <w:rFonts w:hint="eastAsia"/>
          <w:sz w:val="24"/>
        </w:rPr>
        <w:t>落标原因，不退还询价文件。</w:t>
      </w:r>
    </w:p>
    <w:p w14:paraId="6DC3CDF2" w14:textId="77777777" w:rsidR="00AB2F9D" w:rsidRDefault="00000000">
      <w:pPr>
        <w:spacing w:line="360" w:lineRule="auto"/>
        <w:ind w:firstLineChars="200" w:firstLine="480"/>
        <w:contextualSpacing/>
        <w:rPr>
          <w:rFonts w:ascii="宋体" w:hAnsi="宋体"/>
          <w:sz w:val="24"/>
        </w:rPr>
      </w:pPr>
      <w:r>
        <w:rPr>
          <w:rFonts w:ascii="宋体" w:hAnsi="宋体" w:hint="eastAsia"/>
          <w:sz w:val="24"/>
        </w:rPr>
        <w:t>1.2 投标人或实质性响应询价通知书的投标人不足三家时，由采购人重新组织招标。</w:t>
      </w:r>
    </w:p>
    <w:p w14:paraId="0BC0AC7C" w14:textId="77777777" w:rsidR="00AB2F9D" w:rsidRDefault="00000000">
      <w:pPr>
        <w:spacing w:line="360" w:lineRule="auto"/>
        <w:ind w:firstLineChars="200" w:firstLine="480"/>
        <w:contextualSpacing/>
        <w:jc w:val="left"/>
        <w:rPr>
          <w:rFonts w:ascii="宋体" w:hAnsi="宋体"/>
          <w:sz w:val="24"/>
        </w:rPr>
      </w:pPr>
      <w:r>
        <w:rPr>
          <w:rFonts w:ascii="宋体" w:hAnsi="宋体" w:hint="eastAsia"/>
          <w:sz w:val="24"/>
        </w:rPr>
        <w:t>2．开标</w:t>
      </w:r>
    </w:p>
    <w:p w14:paraId="79A5D65A" w14:textId="77777777" w:rsidR="00AB2F9D" w:rsidRDefault="00000000">
      <w:pPr>
        <w:tabs>
          <w:tab w:val="left" w:pos="360"/>
        </w:tabs>
        <w:spacing w:line="360" w:lineRule="auto"/>
        <w:ind w:firstLineChars="200" w:firstLine="480"/>
        <w:contextualSpacing/>
        <w:rPr>
          <w:rFonts w:ascii="宋体" w:hAnsi="宋体"/>
          <w:sz w:val="24"/>
        </w:rPr>
      </w:pPr>
      <w:r>
        <w:rPr>
          <w:rFonts w:ascii="宋体" w:hAnsi="宋体" w:hint="eastAsia"/>
          <w:sz w:val="24"/>
        </w:rPr>
        <w:t>2.1投标人法定代表人或其委托授权人必须在询价通知书规定的时间出席开标会议，开标时到场的投标人均需签到以示出席。</w:t>
      </w:r>
    </w:p>
    <w:p w14:paraId="6A1D3B92" w14:textId="77777777" w:rsidR="00AB2F9D" w:rsidRDefault="00000000">
      <w:pPr>
        <w:tabs>
          <w:tab w:val="left" w:pos="0"/>
        </w:tabs>
        <w:spacing w:line="360" w:lineRule="auto"/>
        <w:ind w:firstLineChars="200" w:firstLine="480"/>
        <w:contextualSpacing/>
        <w:rPr>
          <w:rFonts w:ascii="宋体" w:hAnsi="宋体"/>
          <w:sz w:val="24"/>
        </w:rPr>
      </w:pPr>
      <w:r>
        <w:rPr>
          <w:rFonts w:ascii="宋体" w:hAnsi="宋体" w:hint="eastAsia"/>
          <w:sz w:val="24"/>
        </w:rPr>
        <w:t>2.2开标时查验投标文件密封情况，确认无误后拆封。</w:t>
      </w:r>
    </w:p>
    <w:p w14:paraId="7E833A0F" w14:textId="77777777" w:rsidR="00AB2F9D" w:rsidRDefault="00000000">
      <w:pPr>
        <w:adjustRightInd w:val="0"/>
        <w:spacing w:line="360" w:lineRule="auto"/>
        <w:ind w:rightChars="82" w:right="172" w:firstLineChars="200" w:firstLine="480"/>
        <w:contextualSpacing/>
        <w:rPr>
          <w:rFonts w:ascii="宋体" w:hAnsi="宋体"/>
          <w:sz w:val="24"/>
        </w:rPr>
      </w:pPr>
      <w:r>
        <w:rPr>
          <w:rFonts w:ascii="宋体" w:hAnsi="宋体" w:hint="eastAsia"/>
          <w:sz w:val="24"/>
        </w:rPr>
        <w:t>3．投标文件封装要求</w:t>
      </w:r>
    </w:p>
    <w:p w14:paraId="0B57527B" w14:textId="77777777" w:rsidR="00AB2F9D" w:rsidRDefault="00000000">
      <w:pPr>
        <w:pStyle w:val="a5"/>
        <w:spacing w:line="360" w:lineRule="auto"/>
        <w:ind w:firstLineChars="200" w:firstLine="480"/>
        <w:contextualSpacing/>
        <w:jc w:val="left"/>
        <w:rPr>
          <w:rFonts w:hAnsi="宋体"/>
          <w:sz w:val="24"/>
          <w:szCs w:val="24"/>
        </w:rPr>
      </w:pPr>
      <w:r>
        <w:rPr>
          <w:rFonts w:hAnsi="宋体" w:hint="eastAsia"/>
          <w:sz w:val="24"/>
          <w:szCs w:val="24"/>
        </w:rPr>
        <w:t>投标人应将投标文件包装完好同时封口处加盖骑缝单位公章，可再由法定代表人或授权委托人签字或盖章。</w:t>
      </w:r>
    </w:p>
    <w:p w14:paraId="3003E412" w14:textId="77777777" w:rsidR="00AB2F9D" w:rsidRDefault="00000000">
      <w:pPr>
        <w:adjustRightInd w:val="0"/>
        <w:spacing w:line="360" w:lineRule="auto"/>
        <w:ind w:rightChars="82" w:right="172" w:firstLineChars="200" w:firstLine="480"/>
        <w:contextualSpacing/>
        <w:rPr>
          <w:rFonts w:ascii="宋体" w:hAnsi="宋体"/>
          <w:sz w:val="24"/>
        </w:rPr>
      </w:pPr>
      <w:r>
        <w:rPr>
          <w:rFonts w:ascii="宋体" w:hAnsi="宋体" w:hint="eastAsia"/>
          <w:sz w:val="24"/>
        </w:rPr>
        <w:t>4. 询价书的编制</w:t>
      </w:r>
    </w:p>
    <w:p w14:paraId="20514089" w14:textId="77777777" w:rsidR="00AB2F9D" w:rsidRDefault="00000000">
      <w:pPr>
        <w:spacing w:line="360" w:lineRule="auto"/>
        <w:ind w:leftChars="228" w:left="479"/>
        <w:contextualSpacing/>
        <w:rPr>
          <w:rFonts w:ascii="宋体" w:hAnsi="宋体"/>
          <w:bCs/>
          <w:sz w:val="24"/>
        </w:rPr>
      </w:pPr>
      <w:r>
        <w:rPr>
          <w:rFonts w:ascii="宋体" w:hAnsi="宋体" w:hint="eastAsia"/>
          <w:bCs/>
          <w:sz w:val="24"/>
        </w:rPr>
        <w:t>4.1投标函（见附件）</w:t>
      </w:r>
    </w:p>
    <w:p w14:paraId="682591DF" w14:textId="77777777" w:rsidR="00AB2F9D" w:rsidRDefault="00000000">
      <w:pPr>
        <w:spacing w:line="360" w:lineRule="auto"/>
        <w:ind w:leftChars="228" w:left="479"/>
        <w:contextualSpacing/>
        <w:rPr>
          <w:rFonts w:ascii="宋体" w:hAnsi="宋体"/>
          <w:bCs/>
          <w:sz w:val="24"/>
        </w:rPr>
      </w:pPr>
      <w:r>
        <w:rPr>
          <w:rFonts w:ascii="宋体" w:hAnsi="宋体" w:hint="eastAsia"/>
          <w:bCs/>
          <w:sz w:val="24"/>
        </w:rPr>
        <w:t>4.2报价一览表（见附件）（加盖单位公章）</w:t>
      </w:r>
    </w:p>
    <w:p w14:paraId="045A0A82" w14:textId="77777777" w:rsidR="00AB2F9D" w:rsidRDefault="00000000">
      <w:pPr>
        <w:spacing w:line="360" w:lineRule="auto"/>
        <w:ind w:leftChars="228" w:left="479"/>
        <w:contextualSpacing/>
        <w:rPr>
          <w:rFonts w:ascii="宋体" w:hAnsi="宋体"/>
          <w:bCs/>
          <w:sz w:val="24"/>
        </w:rPr>
      </w:pPr>
      <w:r>
        <w:rPr>
          <w:rFonts w:ascii="宋体" w:hAnsi="宋体" w:hint="eastAsia"/>
          <w:bCs/>
          <w:sz w:val="24"/>
        </w:rPr>
        <w:t>4.3营业执照</w:t>
      </w:r>
    </w:p>
    <w:p w14:paraId="0D51BF53" w14:textId="77777777" w:rsidR="00AB2F9D" w:rsidRDefault="00000000">
      <w:pPr>
        <w:spacing w:line="360" w:lineRule="auto"/>
        <w:ind w:leftChars="228" w:left="479"/>
        <w:contextualSpacing/>
        <w:rPr>
          <w:rFonts w:ascii="宋体" w:hAnsi="宋体"/>
          <w:bCs/>
          <w:sz w:val="24"/>
        </w:rPr>
      </w:pPr>
      <w:r>
        <w:rPr>
          <w:rFonts w:ascii="宋体" w:hAnsi="宋体" w:hint="eastAsia"/>
          <w:bCs/>
          <w:sz w:val="24"/>
        </w:rPr>
        <w:t>4.4法定代表人授权委托书（见附件）</w:t>
      </w:r>
    </w:p>
    <w:p w14:paraId="14257912" w14:textId="77777777" w:rsidR="00AB2F9D" w:rsidRDefault="00000000">
      <w:pPr>
        <w:spacing w:line="360" w:lineRule="auto"/>
        <w:ind w:firstLineChars="200" w:firstLine="480"/>
        <w:contextualSpacing/>
        <w:rPr>
          <w:rFonts w:ascii="宋体" w:hAnsi="宋体"/>
          <w:bCs/>
          <w:sz w:val="24"/>
        </w:rPr>
      </w:pPr>
      <w:r>
        <w:rPr>
          <w:rFonts w:ascii="宋体" w:hAnsi="宋体" w:hint="eastAsia"/>
          <w:bCs/>
          <w:sz w:val="24"/>
        </w:rPr>
        <w:t>4.5售后服务承诺</w:t>
      </w:r>
    </w:p>
    <w:p w14:paraId="7CA25791" w14:textId="77777777" w:rsidR="00AB2F9D" w:rsidRDefault="00000000">
      <w:pPr>
        <w:spacing w:line="360" w:lineRule="auto"/>
        <w:ind w:firstLineChars="200" w:firstLine="480"/>
        <w:contextualSpacing/>
        <w:rPr>
          <w:rFonts w:ascii="宋体" w:hAnsi="宋体"/>
          <w:bCs/>
          <w:sz w:val="24"/>
        </w:rPr>
      </w:pPr>
      <w:r>
        <w:rPr>
          <w:rFonts w:ascii="宋体" w:hAnsi="宋体" w:hint="eastAsia"/>
          <w:bCs/>
          <w:sz w:val="24"/>
        </w:rPr>
        <w:t>4.6投标承诺书（见附件）</w:t>
      </w:r>
    </w:p>
    <w:p w14:paraId="7B064012" w14:textId="77777777" w:rsidR="00AB2F9D" w:rsidRDefault="00000000">
      <w:pPr>
        <w:spacing w:line="360" w:lineRule="auto"/>
        <w:ind w:firstLineChars="200" w:firstLine="480"/>
        <w:contextualSpacing/>
        <w:rPr>
          <w:rFonts w:ascii="宋体" w:hAnsi="宋体" w:cs="宋体"/>
          <w:sz w:val="24"/>
        </w:rPr>
      </w:pPr>
      <w:r>
        <w:rPr>
          <w:rFonts w:ascii="宋体" w:hAnsi="宋体" w:hint="eastAsia"/>
          <w:bCs/>
          <w:sz w:val="24"/>
        </w:rPr>
        <w:t>4.7</w:t>
      </w:r>
      <w:r>
        <w:rPr>
          <w:rFonts w:ascii="宋体" w:hAnsi="宋体" w:cs="宋体" w:hint="eastAsia"/>
          <w:sz w:val="24"/>
        </w:rPr>
        <w:t>廉政责任书（见附件）</w:t>
      </w:r>
    </w:p>
    <w:p w14:paraId="39D4F00B" w14:textId="77777777" w:rsidR="00AB2F9D" w:rsidRDefault="00000000">
      <w:pPr>
        <w:spacing w:line="360" w:lineRule="auto"/>
        <w:ind w:firstLineChars="200" w:firstLine="480"/>
        <w:contextualSpacing/>
        <w:rPr>
          <w:rFonts w:ascii="宋体" w:hAnsi="宋体" w:cs="宋体"/>
          <w:sz w:val="24"/>
        </w:rPr>
      </w:pPr>
      <w:r>
        <w:rPr>
          <w:rFonts w:ascii="宋体" w:hAnsi="宋体" w:cs="宋体" w:hint="eastAsia"/>
          <w:sz w:val="24"/>
        </w:rPr>
        <w:t>4.8安全生产责任书（见附件）</w:t>
      </w:r>
    </w:p>
    <w:p w14:paraId="3909B96D" w14:textId="77777777" w:rsidR="00AB2F9D" w:rsidRDefault="00000000">
      <w:pPr>
        <w:spacing w:line="360" w:lineRule="auto"/>
        <w:ind w:firstLineChars="200" w:firstLine="480"/>
        <w:contextualSpacing/>
        <w:rPr>
          <w:rFonts w:ascii="宋体" w:hAnsi="宋体" w:cs="宋体"/>
          <w:sz w:val="24"/>
        </w:rPr>
      </w:pPr>
      <w:r>
        <w:rPr>
          <w:rFonts w:ascii="宋体" w:hAnsi="宋体" w:cs="宋体" w:hint="eastAsia"/>
          <w:sz w:val="24"/>
        </w:rPr>
        <w:lastRenderedPageBreak/>
        <w:t>4.9</w:t>
      </w:r>
      <w:r>
        <w:rPr>
          <w:rFonts w:ascii="宋体" w:hAnsi="宋体" w:hint="eastAsia"/>
          <w:bCs/>
          <w:sz w:val="24"/>
        </w:rPr>
        <w:t>投标人认为需要提供的其他材料。</w:t>
      </w:r>
    </w:p>
    <w:p w14:paraId="451B65DC" w14:textId="77777777" w:rsidR="00AB2F9D" w:rsidRDefault="00000000">
      <w:pPr>
        <w:spacing w:line="360" w:lineRule="auto"/>
        <w:contextualSpacing/>
        <w:rPr>
          <w:rFonts w:ascii="宋体" w:hAnsi="宋体"/>
          <w:bCs/>
          <w:sz w:val="24"/>
        </w:rPr>
      </w:pPr>
      <w:r>
        <w:rPr>
          <w:rFonts w:ascii="宋体" w:hAnsi="宋体" w:hint="eastAsia"/>
          <w:bCs/>
          <w:sz w:val="24"/>
        </w:rPr>
        <w:t xml:space="preserve">    投标文件根据以上所述顺序，装订成册，正本一份，副本四份，装入“询价文件”密封袋中。</w:t>
      </w:r>
    </w:p>
    <w:p w14:paraId="471F8BE7" w14:textId="662A9DB1" w:rsidR="00AB2F9D" w:rsidRDefault="00000000">
      <w:pPr>
        <w:spacing w:line="360" w:lineRule="auto"/>
        <w:ind w:left="1" w:firstLineChars="200" w:firstLine="480"/>
        <w:contextualSpacing/>
        <w:rPr>
          <w:rFonts w:ascii="宋体" w:hAnsi="宋体"/>
          <w:bCs/>
          <w:sz w:val="24"/>
        </w:rPr>
      </w:pPr>
      <w:r>
        <w:rPr>
          <w:rFonts w:ascii="宋体" w:hAnsi="宋体" w:hint="eastAsia"/>
          <w:sz w:val="24"/>
        </w:rPr>
        <w:t>询价响应文件应密封封装，并明确注明“项目名称、询价相应人名称”字样，同时封口处加盖骑缝单位公章，可再由法定代表人或法定代表授权委托人签字或盖章</w:t>
      </w:r>
      <w:r>
        <w:rPr>
          <w:rFonts w:ascii="宋体" w:hAnsi="宋体" w:hint="eastAsia"/>
          <w:kern w:val="0"/>
          <w:sz w:val="24"/>
        </w:rPr>
        <w:t>。</w:t>
      </w:r>
    </w:p>
    <w:p w14:paraId="2046F4BC" w14:textId="77777777" w:rsidR="00AB2F9D" w:rsidRDefault="00000000">
      <w:pPr>
        <w:spacing w:line="360" w:lineRule="auto"/>
        <w:ind w:firstLineChars="200" w:firstLine="480"/>
        <w:contextualSpacing/>
        <w:jc w:val="left"/>
        <w:rPr>
          <w:rFonts w:ascii="宋体" w:hAnsi="宋体"/>
          <w:bCs/>
          <w:sz w:val="24"/>
        </w:rPr>
      </w:pPr>
      <w:r>
        <w:rPr>
          <w:rFonts w:ascii="宋体" w:hAnsi="宋体" w:hint="eastAsia"/>
          <w:bCs/>
          <w:sz w:val="24"/>
        </w:rPr>
        <w:t>5. 投标报价</w:t>
      </w:r>
    </w:p>
    <w:p w14:paraId="5D27A5A4" w14:textId="77777777" w:rsidR="00AB2F9D" w:rsidRDefault="00000000">
      <w:pPr>
        <w:pStyle w:val="a5"/>
        <w:spacing w:line="360" w:lineRule="auto"/>
        <w:ind w:firstLineChars="200" w:firstLine="480"/>
        <w:contextualSpacing/>
        <w:jc w:val="left"/>
        <w:rPr>
          <w:rFonts w:hAnsi="宋体"/>
          <w:sz w:val="24"/>
          <w:szCs w:val="24"/>
        </w:rPr>
      </w:pPr>
      <w:r>
        <w:rPr>
          <w:rFonts w:hAnsi="宋体" w:hint="eastAsia"/>
          <w:sz w:val="24"/>
          <w:szCs w:val="24"/>
        </w:rPr>
        <w:t>5.1投标人应按询价通知书中《报价一览表》格式填写，都用人民币报价。</w:t>
      </w:r>
    </w:p>
    <w:p w14:paraId="550A5A25" w14:textId="77777777" w:rsidR="00AB2F9D" w:rsidRDefault="00000000">
      <w:pPr>
        <w:pStyle w:val="a5"/>
        <w:spacing w:line="360" w:lineRule="auto"/>
        <w:ind w:firstLineChars="200" w:firstLine="480"/>
        <w:contextualSpacing/>
        <w:jc w:val="left"/>
        <w:rPr>
          <w:rFonts w:hAnsi="宋体"/>
          <w:sz w:val="24"/>
          <w:szCs w:val="24"/>
        </w:rPr>
      </w:pPr>
      <w:r>
        <w:rPr>
          <w:rFonts w:hAnsi="宋体" w:hint="eastAsia"/>
          <w:sz w:val="24"/>
          <w:szCs w:val="24"/>
        </w:rPr>
        <w:t>5.2</w:t>
      </w:r>
      <w:r>
        <w:rPr>
          <w:rFonts w:hAnsi="宋体" w:hint="eastAsia"/>
          <w:sz w:val="24"/>
        </w:rPr>
        <w:t>报价为投标人使用合格材料的价格，包括</w:t>
      </w:r>
      <w:r>
        <w:rPr>
          <w:rFonts w:hAnsi="宋体" w:hint="eastAsia"/>
          <w:kern w:val="0"/>
          <w:sz w:val="24"/>
        </w:rPr>
        <w:t>材料采购、供货、运输、保管、更换、维护、维修、验收、</w:t>
      </w:r>
      <w:r>
        <w:rPr>
          <w:rFonts w:hAnsi="宋体" w:hint="eastAsia"/>
          <w:sz w:val="24"/>
          <w:szCs w:val="24"/>
        </w:rPr>
        <w:t>利润、税金等一切相关费用。报价单中单价与总价矛盾时，以总价计算为准，按照比例调整单价。</w:t>
      </w:r>
    </w:p>
    <w:p w14:paraId="093127EB" w14:textId="77777777" w:rsidR="00AB2F9D" w:rsidRDefault="00000000">
      <w:pPr>
        <w:pStyle w:val="a5"/>
        <w:spacing w:line="360" w:lineRule="auto"/>
        <w:ind w:firstLineChars="200" w:firstLine="480"/>
        <w:contextualSpacing/>
        <w:jc w:val="left"/>
        <w:rPr>
          <w:rFonts w:hAnsi="宋体"/>
          <w:sz w:val="24"/>
          <w:szCs w:val="24"/>
        </w:rPr>
      </w:pPr>
      <w:r>
        <w:rPr>
          <w:rFonts w:hAnsi="宋体" w:hint="eastAsia"/>
          <w:sz w:val="24"/>
          <w:szCs w:val="24"/>
        </w:rPr>
        <w:t>5.3询价通知书未列明，而投标人认为必需的费用也需列入报价。</w:t>
      </w:r>
    </w:p>
    <w:p w14:paraId="3DD51A1E" w14:textId="77777777" w:rsidR="00AB2F9D" w:rsidRDefault="00000000">
      <w:pPr>
        <w:tabs>
          <w:tab w:val="left" w:pos="525"/>
        </w:tabs>
        <w:spacing w:line="360" w:lineRule="auto"/>
        <w:ind w:firstLineChars="200" w:firstLine="480"/>
        <w:contextualSpacing/>
        <w:jc w:val="left"/>
        <w:rPr>
          <w:rFonts w:ascii="宋体" w:hAnsi="宋体"/>
          <w:sz w:val="24"/>
        </w:rPr>
      </w:pPr>
      <w:r>
        <w:rPr>
          <w:rFonts w:ascii="宋体" w:hAnsi="宋体" w:hint="eastAsia"/>
          <w:sz w:val="24"/>
        </w:rPr>
        <w:t>5.4投标报价只允许有一个报价，有选择的报价将不予接受。</w:t>
      </w:r>
    </w:p>
    <w:p w14:paraId="3357D022" w14:textId="77777777" w:rsidR="00AB2F9D" w:rsidRDefault="00000000">
      <w:pPr>
        <w:spacing w:line="360" w:lineRule="auto"/>
        <w:ind w:firstLineChars="200" w:firstLine="480"/>
        <w:contextualSpacing/>
        <w:jc w:val="left"/>
        <w:rPr>
          <w:rFonts w:ascii="宋体" w:hAnsi="宋体"/>
          <w:bCs/>
          <w:sz w:val="24"/>
        </w:rPr>
      </w:pPr>
      <w:r>
        <w:rPr>
          <w:rFonts w:ascii="宋体" w:hAnsi="宋体" w:hint="eastAsia"/>
          <w:bCs/>
          <w:sz w:val="24"/>
        </w:rPr>
        <w:t>6．授予合同</w:t>
      </w:r>
    </w:p>
    <w:p w14:paraId="4AD87D05" w14:textId="77777777" w:rsidR="00AB2F9D" w:rsidRDefault="00000000">
      <w:pPr>
        <w:spacing w:line="360" w:lineRule="auto"/>
        <w:ind w:firstLineChars="200" w:firstLine="480"/>
        <w:contextualSpacing/>
        <w:jc w:val="left"/>
        <w:rPr>
          <w:rFonts w:ascii="宋体" w:hAnsi="宋体"/>
          <w:sz w:val="24"/>
        </w:rPr>
      </w:pPr>
      <w:r>
        <w:rPr>
          <w:rFonts w:ascii="宋体" w:hAnsi="宋体" w:hint="eastAsia"/>
          <w:sz w:val="24"/>
        </w:rPr>
        <w:t>6.1中标结果经采购人确认后如无异议，向中标人签发中标通知书。</w:t>
      </w:r>
    </w:p>
    <w:p w14:paraId="6E410C65" w14:textId="77777777" w:rsidR="00AB2F9D" w:rsidRDefault="00000000">
      <w:pPr>
        <w:spacing w:line="360" w:lineRule="auto"/>
        <w:ind w:firstLineChars="200" w:firstLine="480"/>
        <w:contextualSpacing/>
        <w:jc w:val="left"/>
        <w:rPr>
          <w:rFonts w:ascii="宋体" w:hAnsi="宋体"/>
          <w:sz w:val="24"/>
        </w:rPr>
      </w:pPr>
      <w:r>
        <w:rPr>
          <w:rFonts w:ascii="宋体" w:hAnsi="宋体" w:hint="eastAsia"/>
          <w:sz w:val="24"/>
        </w:rPr>
        <w:t>6.2中标人须在中标通知书发出30日内按询价通知书和中标供应商投标文件的约定，凭中标通知书和采购人在约定的时间、地点，由法定代表人或授权委托人与采购人签订书面合同。</w:t>
      </w:r>
    </w:p>
    <w:p w14:paraId="508567E4" w14:textId="77777777" w:rsidR="00AB2F9D" w:rsidRDefault="00000000">
      <w:pPr>
        <w:spacing w:line="360" w:lineRule="auto"/>
        <w:ind w:firstLineChars="200" w:firstLine="480"/>
        <w:contextualSpacing/>
        <w:jc w:val="left"/>
        <w:rPr>
          <w:rFonts w:ascii="宋体" w:hAnsi="宋体"/>
          <w:b/>
          <w:sz w:val="24"/>
        </w:rPr>
      </w:pPr>
      <w:r>
        <w:rPr>
          <w:rFonts w:ascii="宋体" w:hAnsi="宋体" w:hint="eastAsia"/>
          <w:bCs/>
          <w:sz w:val="24"/>
        </w:rPr>
        <w:t>7. 投标文件有下列情形之一的作废标（无效标）处理：</w:t>
      </w:r>
    </w:p>
    <w:p w14:paraId="28EF7091" w14:textId="77777777" w:rsidR="00AB2F9D" w:rsidRDefault="00000000">
      <w:pPr>
        <w:spacing w:line="360" w:lineRule="auto"/>
        <w:ind w:firstLineChars="200" w:firstLine="480"/>
        <w:contextualSpacing/>
        <w:jc w:val="left"/>
        <w:rPr>
          <w:rFonts w:ascii="宋体" w:hAnsi="宋体"/>
          <w:sz w:val="24"/>
        </w:rPr>
      </w:pPr>
      <w:r>
        <w:rPr>
          <w:rFonts w:ascii="宋体" w:hAnsi="宋体" w:hint="eastAsia"/>
          <w:sz w:val="24"/>
        </w:rPr>
        <w:t>7.1 超过投标截止时间送交的；</w:t>
      </w:r>
    </w:p>
    <w:p w14:paraId="04BE433F" w14:textId="77777777" w:rsidR="00AB2F9D" w:rsidRDefault="00000000">
      <w:pPr>
        <w:spacing w:line="360" w:lineRule="auto"/>
        <w:ind w:firstLineChars="200" w:firstLine="448"/>
        <w:contextualSpacing/>
        <w:jc w:val="left"/>
        <w:rPr>
          <w:rFonts w:ascii="宋体" w:hAnsi="宋体"/>
          <w:b/>
          <w:sz w:val="24"/>
        </w:rPr>
      </w:pPr>
      <w:r>
        <w:rPr>
          <w:rFonts w:ascii="宋体" w:hAnsi="宋体" w:hint="eastAsia"/>
          <w:spacing w:val="-8"/>
          <w:sz w:val="24"/>
        </w:rPr>
        <w:t>7.2投标文件包装未按照询价通知书规定要求密封、签署、盖章的</w:t>
      </w:r>
      <w:r>
        <w:rPr>
          <w:rFonts w:ascii="宋体" w:hAnsi="宋体" w:hint="eastAsia"/>
          <w:b/>
          <w:sz w:val="24"/>
        </w:rPr>
        <w:t>；</w:t>
      </w:r>
    </w:p>
    <w:p w14:paraId="12266FD4" w14:textId="77777777" w:rsidR="00AB2F9D" w:rsidRDefault="00000000">
      <w:pPr>
        <w:spacing w:line="360" w:lineRule="auto"/>
        <w:ind w:firstLineChars="200" w:firstLine="480"/>
        <w:contextualSpacing/>
        <w:jc w:val="left"/>
        <w:rPr>
          <w:rFonts w:ascii="宋体" w:hAnsi="宋体"/>
          <w:sz w:val="24"/>
        </w:rPr>
      </w:pPr>
      <w:r>
        <w:rPr>
          <w:rFonts w:ascii="宋体" w:hAnsi="宋体" w:hint="eastAsia"/>
          <w:sz w:val="24"/>
        </w:rPr>
        <w:t>7.3 法</w:t>
      </w:r>
      <w:r>
        <w:rPr>
          <w:rFonts w:ascii="宋体" w:hAnsi="宋体" w:hint="eastAsia"/>
          <w:spacing w:val="-8"/>
          <w:sz w:val="24"/>
        </w:rPr>
        <w:t>定代表人授权委托书填写不全、错误的；</w:t>
      </w:r>
    </w:p>
    <w:p w14:paraId="679CC45F" w14:textId="77777777" w:rsidR="00AB2F9D" w:rsidRDefault="00000000">
      <w:pPr>
        <w:tabs>
          <w:tab w:val="left" w:pos="3870"/>
          <w:tab w:val="left" w:pos="4085"/>
        </w:tabs>
        <w:spacing w:line="360" w:lineRule="auto"/>
        <w:ind w:firstLineChars="200" w:firstLine="480"/>
        <w:contextualSpacing/>
        <w:jc w:val="left"/>
        <w:rPr>
          <w:rFonts w:ascii="宋体" w:hAnsi="宋体"/>
          <w:sz w:val="24"/>
        </w:rPr>
      </w:pPr>
      <w:r>
        <w:rPr>
          <w:rFonts w:ascii="宋体" w:hAnsi="宋体" w:hint="eastAsia"/>
          <w:sz w:val="24"/>
        </w:rPr>
        <w:t>7.4 投标人未能出具身份证明或与法定代表人授权委托人身份不符的；</w:t>
      </w:r>
    </w:p>
    <w:p w14:paraId="04265EBC" w14:textId="77777777" w:rsidR="00AB2F9D" w:rsidRDefault="00000000">
      <w:pPr>
        <w:tabs>
          <w:tab w:val="left" w:pos="3870"/>
          <w:tab w:val="left" w:pos="4085"/>
        </w:tabs>
        <w:spacing w:line="360" w:lineRule="auto"/>
        <w:ind w:firstLineChars="200" w:firstLine="480"/>
        <w:contextualSpacing/>
        <w:jc w:val="left"/>
        <w:rPr>
          <w:rFonts w:ascii="宋体" w:hAnsi="宋体"/>
          <w:sz w:val="24"/>
        </w:rPr>
      </w:pPr>
      <w:r>
        <w:rPr>
          <w:rFonts w:ascii="宋体" w:hAnsi="宋体" w:hint="eastAsia"/>
          <w:kern w:val="0"/>
          <w:sz w:val="24"/>
        </w:rPr>
        <w:t>7.5</w:t>
      </w:r>
      <w:r>
        <w:rPr>
          <w:rFonts w:ascii="宋体" w:hAnsi="宋体" w:hint="eastAsia"/>
          <w:sz w:val="24"/>
        </w:rPr>
        <w:t>投标文件中的</w:t>
      </w:r>
      <w:proofErr w:type="gramStart"/>
      <w:r>
        <w:rPr>
          <w:rFonts w:ascii="宋体" w:hAnsi="宋体" w:hint="eastAsia"/>
          <w:sz w:val="24"/>
        </w:rPr>
        <w:t>投标函未加盖</w:t>
      </w:r>
      <w:proofErr w:type="gramEnd"/>
      <w:r>
        <w:rPr>
          <w:rFonts w:ascii="宋体" w:hAnsi="宋体" w:hint="eastAsia"/>
          <w:sz w:val="24"/>
        </w:rPr>
        <w:t>投标人的企业及企业法定代表人印章或填写错误的；</w:t>
      </w:r>
    </w:p>
    <w:p w14:paraId="4F0D0D31" w14:textId="77777777" w:rsidR="00AB2F9D" w:rsidRDefault="00000000">
      <w:pPr>
        <w:tabs>
          <w:tab w:val="left" w:pos="3870"/>
          <w:tab w:val="left" w:pos="4085"/>
        </w:tabs>
        <w:spacing w:line="360" w:lineRule="auto"/>
        <w:ind w:firstLineChars="200" w:firstLine="480"/>
        <w:contextualSpacing/>
        <w:jc w:val="left"/>
        <w:rPr>
          <w:rFonts w:ascii="宋体" w:hAnsi="宋体"/>
          <w:kern w:val="0"/>
          <w:sz w:val="24"/>
        </w:rPr>
      </w:pPr>
      <w:r>
        <w:rPr>
          <w:rFonts w:ascii="宋体" w:hAnsi="宋体" w:hint="eastAsia"/>
          <w:kern w:val="0"/>
          <w:sz w:val="24"/>
        </w:rPr>
        <w:t>7.6</w:t>
      </w:r>
      <w:r>
        <w:rPr>
          <w:rFonts w:ascii="宋体" w:hAnsi="宋体" w:hint="eastAsia"/>
          <w:sz w:val="24"/>
        </w:rPr>
        <w:t>投标人递交两份或两份以上内容不同的投标书，且未声明哪一份有效的；</w:t>
      </w:r>
    </w:p>
    <w:p w14:paraId="42BFE1CC" w14:textId="77777777" w:rsidR="00AB2F9D" w:rsidRDefault="00000000">
      <w:pPr>
        <w:tabs>
          <w:tab w:val="left" w:pos="3870"/>
          <w:tab w:val="left" w:pos="4085"/>
        </w:tabs>
        <w:spacing w:line="360" w:lineRule="auto"/>
        <w:ind w:firstLineChars="200" w:firstLine="480"/>
        <w:contextualSpacing/>
        <w:jc w:val="left"/>
        <w:rPr>
          <w:rFonts w:ascii="宋体" w:hAnsi="宋体"/>
          <w:sz w:val="24"/>
        </w:rPr>
      </w:pPr>
      <w:r>
        <w:rPr>
          <w:rFonts w:ascii="宋体" w:hAnsi="宋体" w:hint="eastAsia"/>
          <w:kern w:val="0"/>
          <w:sz w:val="24"/>
        </w:rPr>
        <w:t xml:space="preserve">7.7 </w:t>
      </w:r>
      <w:r>
        <w:rPr>
          <w:rFonts w:ascii="宋体" w:hAnsi="宋体" w:hint="eastAsia"/>
          <w:sz w:val="24"/>
        </w:rPr>
        <w:t>报价一经涂改，未在涂改处加盖投标单位公章或者授权委托人签字或盖章的；</w:t>
      </w:r>
    </w:p>
    <w:p w14:paraId="56463682" w14:textId="77777777" w:rsidR="00AB2F9D" w:rsidRDefault="00000000">
      <w:pPr>
        <w:pStyle w:val="a5"/>
        <w:spacing w:line="360" w:lineRule="auto"/>
        <w:ind w:firstLineChars="200" w:firstLine="480"/>
        <w:contextualSpacing/>
        <w:jc w:val="left"/>
        <w:rPr>
          <w:rFonts w:hAnsi="宋体"/>
          <w:sz w:val="24"/>
          <w:szCs w:val="24"/>
        </w:rPr>
      </w:pPr>
      <w:r>
        <w:rPr>
          <w:rFonts w:hAnsi="宋体" w:hint="eastAsia"/>
          <w:sz w:val="24"/>
          <w:szCs w:val="24"/>
        </w:rPr>
        <w:lastRenderedPageBreak/>
        <w:t>7.8未按规定的格式填写，内容不全或主要实质性内容字迹模糊辨认不清；</w:t>
      </w:r>
    </w:p>
    <w:p w14:paraId="5EA60C8A" w14:textId="77777777" w:rsidR="00AB2F9D" w:rsidRDefault="00000000">
      <w:pPr>
        <w:tabs>
          <w:tab w:val="left" w:pos="3870"/>
          <w:tab w:val="left" w:pos="4085"/>
        </w:tabs>
        <w:spacing w:line="360" w:lineRule="auto"/>
        <w:ind w:firstLineChars="200" w:firstLine="480"/>
        <w:contextualSpacing/>
        <w:jc w:val="left"/>
        <w:rPr>
          <w:rFonts w:ascii="宋体" w:hAnsi="宋体"/>
          <w:kern w:val="0"/>
          <w:sz w:val="24"/>
        </w:rPr>
      </w:pPr>
      <w:r>
        <w:rPr>
          <w:rFonts w:ascii="宋体" w:hAnsi="宋体" w:hint="eastAsia"/>
          <w:sz w:val="24"/>
        </w:rPr>
        <w:t>7.9对招标项目技术规格未详细应答或未能说明投标服务的有关技术规格、偏离情况的，致使其技术文件无法评审的；</w:t>
      </w:r>
    </w:p>
    <w:p w14:paraId="233BF8E1" w14:textId="77777777" w:rsidR="00AB2F9D" w:rsidRDefault="00000000">
      <w:pPr>
        <w:tabs>
          <w:tab w:val="left" w:pos="3870"/>
          <w:tab w:val="left" w:pos="4085"/>
        </w:tabs>
        <w:spacing w:line="360" w:lineRule="auto"/>
        <w:ind w:firstLineChars="200" w:firstLine="480"/>
        <w:contextualSpacing/>
        <w:jc w:val="left"/>
        <w:rPr>
          <w:rFonts w:ascii="宋体" w:hAnsi="宋体"/>
          <w:sz w:val="24"/>
        </w:rPr>
      </w:pPr>
      <w:r>
        <w:rPr>
          <w:rFonts w:ascii="宋体" w:hAnsi="宋体" w:hint="eastAsia"/>
          <w:sz w:val="24"/>
        </w:rPr>
        <w:t>7.10如发现供应商的报价明显高于其市场报价或低于成本价，且无法提供相关证明材料和合理书面说明的 ；</w:t>
      </w:r>
    </w:p>
    <w:p w14:paraId="4EC7950C" w14:textId="77777777" w:rsidR="00AB2F9D" w:rsidRDefault="00000000">
      <w:pPr>
        <w:tabs>
          <w:tab w:val="left" w:pos="3870"/>
          <w:tab w:val="left" w:pos="4085"/>
        </w:tabs>
        <w:spacing w:line="360" w:lineRule="auto"/>
        <w:ind w:firstLineChars="200" w:firstLine="480"/>
        <w:contextualSpacing/>
        <w:jc w:val="left"/>
        <w:rPr>
          <w:rFonts w:ascii="宋体" w:hAnsi="宋体"/>
          <w:sz w:val="24"/>
        </w:rPr>
      </w:pPr>
      <w:r>
        <w:rPr>
          <w:rFonts w:ascii="宋体" w:hAnsi="宋体" w:hint="eastAsia"/>
          <w:sz w:val="24"/>
        </w:rPr>
        <w:t>7.11本项目业主上限价95000.00元。符合招标文件要求且低于上限价的投标报价为有效报价，投标人报价不得低于所有有效投标平均价的85%。否则不得中标。</w:t>
      </w:r>
    </w:p>
    <w:p w14:paraId="59ADC7DF" w14:textId="77777777" w:rsidR="00AB2F9D" w:rsidRDefault="00000000">
      <w:pPr>
        <w:spacing w:line="360" w:lineRule="auto"/>
        <w:ind w:firstLineChars="200" w:firstLine="480"/>
        <w:contextualSpacing/>
        <w:rPr>
          <w:rFonts w:ascii="宋体" w:hAnsi="宋体"/>
          <w:sz w:val="24"/>
        </w:rPr>
      </w:pPr>
      <w:r>
        <w:rPr>
          <w:rFonts w:ascii="宋体" w:hAnsi="宋体" w:hint="eastAsia"/>
          <w:sz w:val="24"/>
        </w:rPr>
        <w:t>7.12投标文件未实质性响应询价通知书要求的；</w:t>
      </w:r>
    </w:p>
    <w:p w14:paraId="7AD9A008" w14:textId="77777777" w:rsidR="00AB2F9D" w:rsidRDefault="00000000">
      <w:pPr>
        <w:spacing w:line="360" w:lineRule="auto"/>
        <w:ind w:firstLineChars="200" w:firstLine="480"/>
        <w:contextualSpacing/>
        <w:rPr>
          <w:rFonts w:ascii="宋体" w:hAnsi="宋体"/>
          <w:sz w:val="24"/>
        </w:rPr>
      </w:pPr>
      <w:r>
        <w:rPr>
          <w:rFonts w:ascii="宋体" w:hAnsi="宋体" w:hint="eastAsia"/>
          <w:sz w:val="24"/>
        </w:rPr>
        <w:t>7.13投标文件中未提供投标承诺书或不按规定填写的；</w:t>
      </w:r>
    </w:p>
    <w:p w14:paraId="09DD53F0" w14:textId="77777777" w:rsidR="00AB2F9D" w:rsidRDefault="00000000">
      <w:pPr>
        <w:spacing w:line="360" w:lineRule="auto"/>
        <w:ind w:firstLineChars="200" w:firstLine="480"/>
        <w:contextualSpacing/>
        <w:rPr>
          <w:rFonts w:ascii="宋体" w:hAnsi="宋体"/>
          <w:sz w:val="24"/>
        </w:rPr>
      </w:pPr>
      <w:r>
        <w:rPr>
          <w:rFonts w:ascii="宋体" w:hAnsi="宋体" w:hint="eastAsia"/>
          <w:sz w:val="24"/>
        </w:rPr>
        <w:t>7.14评标委员会认定有重大偏差的；</w:t>
      </w:r>
    </w:p>
    <w:p w14:paraId="0AE9C993" w14:textId="77777777" w:rsidR="00AB2F9D" w:rsidRDefault="00000000">
      <w:pPr>
        <w:spacing w:line="360" w:lineRule="auto"/>
        <w:ind w:firstLineChars="200" w:firstLine="480"/>
        <w:contextualSpacing/>
        <w:rPr>
          <w:rFonts w:ascii="宋体" w:hAnsi="宋体"/>
          <w:sz w:val="24"/>
        </w:rPr>
      </w:pPr>
      <w:r>
        <w:rPr>
          <w:rFonts w:ascii="宋体" w:hAnsi="宋体" w:hint="eastAsia"/>
          <w:sz w:val="24"/>
        </w:rPr>
        <w:t>7.15其他违反法律、法规的情形。</w:t>
      </w:r>
    </w:p>
    <w:p w14:paraId="45E6C666" w14:textId="77777777" w:rsidR="00AB2F9D" w:rsidRDefault="00000000">
      <w:pPr>
        <w:spacing w:line="360" w:lineRule="auto"/>
        <w:ind w:firstLineChars="200" w:firstLine="480"/>
        <w:contextualSpacing/>
        <w:rPr>
          <w:rFonts w:ascii="宋体" w:hAnsi="宋体"/>
          <w:sz w:val="24"/>
        </w:rPr>
      </w:pPr>
      <w:r>
        <w:rPr>
          <w:rFonts w:ascii="宋体" w:hAnsi="宋体" w:hint="eastAsia"/>
          <w:sz w:val="24"/>
        </w:rPr>
        <w:t>7.16同时出现以下两种不一致的，按照前款规定的顺序修正。修正后的报价按照有关规定经投票人确认后产生约束力，投标人不确认的，其投标无效。</w:t>
      </w:r>
    </w:p>
    <w:p w14:paraId="41560129" w14:textId="77777777" w:rsidR="00AB2F9D" w:rsidRDefault="00000000">
      <w:pPr>
        <w:spacing w:line="360" w:lineRule="auto"/>
        <w:ind w:firstLineChars="200" w:firstLine="480"/>
        <w:contextualSpacing/>
        <w:rPr>
          <w:rFonts w:ascii="宋体" w:hAnsi="宋体"/>
          <w:sz w:val="24"/>
        </w:rPr>
      </w:pPr>
      <w:r>
        <w:rPr>
          <w:rFonts w:ascii="宋体" w:hAnsi="宋体" w:hint="eastAsia"/>
          <w:sz w:val="24"/>
        </w:rPr>
        <w:t>1投标文件中开标一览表（报价表）内容与投标文件中相应内容不一致的，以开标一览表（报价表）为准。</w:t>
      </w:r>
    </w:p>
    <w:p w14:paraId="1B774E06" w14:textId="77777777" w:rsidR="00AB2F9D" w:rsidRDefault="00000000">
      <w:pPr>
        <w:spacing w:line="360" w:lineRule="auto"/>
        <w:ind w:firstLineChars="200" w:firstLine="480"/>
        <w:contextualSpacing/>
        <w:rPr>
          <w:rFonts w:ascii="宋体" w:hAnsi="宋体"/>
          <w:sz w:val="24"/>
        </w:rPr>
      </w:pPr>
      <w:r>
        <w:rPr>
          <w:rFonts w:ascii="宋体" w:hAnsi="宋体" w:hint="eastAsia"/>
          <w:sz w:val="24"/>
        </w:rPr>
        <w:t>2大写金额和小写金额不一致的，以大写金额为准。</w:t>
      </w:r>
    </w:p>
    <w:p w14:paraId="4AF904A3" w14:textId="77777777" w:rsidR="00AB2F9D" w:rsidRDefault="00000000">
      <w:pPr>
        <w:spacing w:line="360" w:lineRule="auto"/>
        <w:ind w:firstLineChars="200" w:firstLine="480"/>
        <w:contextualSpacing/>
        <w:rPr>
          <w:rFonts w:ascii="宋体" w:hAnsi="宋体"/>
          <w:sz w:val="24"/>
        </w:rPr>
      </w:pPr>
      <w:r>
        <w:rPr>
          <w:rFonts w:ascii="宋体" w:hAnsi="宋体" w:hint="eastAsia"/>
          <w:sz w:val="24"/>
        </w:rPr>
        <w:t>3单价金额小数点或者百分比有明显错位的，以开标一览表的总价为准，并修改单价。</w:t>
      </w:r>
    </w:p>
    <w:p w14:paraId="4E33AD7E" w14:textId="24E2C714" w:rsidR="00AB2F9D" w:rsidRDefault="00000000">
      <w:pPr>
        <w:spacing w:line="360" w:lineRule="auto"/>
        <w:ind w:firstLineChars="200" w:firstLine="480"/>
        <w:contextualSpacing/>
        <w:rPr>
          <w:rFonts w:ascii="宋体" w:hAnsi="宋体"/>
          <w:sz w:val="24"/>
        </w:rPr>
      </w:pPr>
      <w:r>
        <w:rPr>
          <w:rFonts w:ascii="宋体" w:hAnsi="宋体" w:hint="eastAsia"/>
          <w:sz w:val="24"/>
        </w:rPr>
        <w:t>4总价金额与单价汇总金额不一致的，以总价为准，并修改单价；</w:t>
      </w:r>
    </w:p>
    <w:p w14:paraId="2F93912B" w14:textId="77777777" w:rsidR="00AB2F9D" w:rsidRDefault="00000000">
      <w:pPr>
        <w:widowControl/>
        <w:jc w:val="left"/>
        <w:rPr>
          <w:rFonts w:ascii="宋体" w:hAnsi="宋体"/>
          <w:sz w:val="24"/>
        </w:rPr>
      </w:pPr>
      <w:r>
        <w:rPr>
          <w:rFonts w:ascii="宋体" w:hAnsi="宋体"/>
          <w:sz w:val="24"/>
        </w:rPr>
        <w:br w:type="page"/>
      </w:r>
    </w:p>
    <w:p w14:paraId="4B34E2A8" w14:textId="77777777" w:rsidR="00AB2F9D" w:rsidRDefault="00000000">
      <w:pPr>
        <w:spacing w:line="360" w:lineRule="auto"/>
        <w:contextualSpacing/>
        <w:rPr>
          <w:rFonts w:ascii="宋体" w:hAnsi="宋体"/>
          <w:sz w:val="24"/>
        </w:rPr>
      </w:pPr>
      <w:r>
        <w:rPr>
          <w:rFonts w:ascii="宋体" w:hAnsi="宋体" w:hint="eastAsia"/>
          <w:b/>
          <w:sz w:val="24"/>
        </w:rPr>
        <w:lastRenderedPageBreak/>
        <w:t>二、</w:t>
      </w:r>
      <w:r>
        <w:rPr>
          <w:rFonts w:ascii="宋体" w:hAnsi="宋体" w:hint="eastAsia"/>
          <w:sz w:val="24"/>
        </w:rPr>
        <w:t>询价内容：</w:t>
      </w:r>
      <w:bookmarkStart w:id="1" w:name="_Toc6636"/>
    </w:p>
    <w:bookmarkEnd w:id="1"/>
    <w:p w14:paraId="46E81E2C" w14:textId="77777777" w:rsidR="00AB2F9D" w:rsidRDefault="00000000">
      <w:pPr>
        <w:spacing w:line="276" w:lineRule="auto"/>
        <w:jc w:val="center"/>
        <w:rPr>
          <w:rFonts w:ascii="宋体" w:hAnsi="宋体" w:cs="宋体"/>
          <w:b/>
          <w:bCs/>
          <w:sz w:val="36"/>
          <w:szCs w:val="36"/>
        </w:rPr>
      </w:pPr>
      <w:r>
        <w:rPr>
          <w:rFonts w:ascii="宋体" w:hAnsi="宋体" w:cs="宋体" w:hint="eastAsia"/>
          <w:b/>
          <w:bCs/>
          <w:sz w:val="36"/>
          <w:szCs w:val="36"/>
        </w:rPr>
        <w:t>2022年曹娥江大闸堤防白蚁灭治及监测项目要求</w:t>
      </w:r>
    </w:p>
    <w:p w14:paraId="51DA6157" w14:textId="77777777" w:rsidR="00AB2F9D" w:rsidRDefault="00000000">
      <w:pPr>
        <w:numPr>
          <w:ilvl w:val="0"/>
          <w:numId w:val="3"/>
        </w:numPr>
        <w:spacing w:line="276" w:lineRule="auto"/>
        <w:rPr>
          <w:rFonts w:hAnsi="宋体" w:cs="宋体"/>
          <w:b/>
          <w:bCs/>
          <w:sz w:val="28"/>
          <w:szCs w:val="28"/>
        </w:rPr>
      </w:pPr>
      <w:r>
        <w:rPr>
          <w:rFonts w:hAnsi="宋体" w:cs="宋体" w:hint="eastAsia"/>
          <w:b/>
          <w:bCs/>
          <w:sz w:val="28"/>
          <w:szCs w:val="28"/>
        </w:rPr>
        <w:t>项目清单及区域：</w:t>
      </w:r>
    </w:p>
    <w:p w14:paraId="41D51AE6" w14:textId="77777777" w:rsidR="00AB2F9D" w:rsidRDefault="00000000">
      <w:pPr>
        <w:spacing w:line="276" w:lineRule="auto"/>
        <w:rPr>
          <w:rFonts w:hAnsi="宋体" w:cs="宋体"/>
          <w:b/>
          <w:bCs/>
          <w:sz w:val="28"/>
          <w:szCs w:val="28"/>
        </w:rPr>
      </w:pPr>
      <w:r>
        <w:rPr>
          <w:rFonts w:hAnsi="宋体" w:cs="宋体" w:hint="eastAsia"/>
          <w:b/>
          <w:bCs/>
          <w:sz w:val="24"/>
        </w:rPr>
        <w:t>（一）、项目清单</w:t>
      </w:r>
    </w:p>
    <w:tbl>
      <w:tblPr>
        <w:tblW w:w="5148" w:type="pct"/>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1254"/>
        <w:gridCol w:w="1156"/>
        <w:gridCol w:w="3413"/>
        <w:gridCol w:w="1862"/>
      </w:tblGrid>
      <w:tr w:rsidR="00AB2F9D" w14:paraId="3FC71BBB" w14:textId="77777777">
        <w:trPr>
          <w:trHeight w:val="497"/>
        </w:trPr>
        <w:tc>
          <w:tcPr>
            <w:tcW w:w="584" w:type="pct"/>
            <w:vAlign w:val="center"/>
          </w:tcPr>
          <w:p w14:paraId="2775D0A8" w14:textId="77777777" w:rsidR="00AB2F9D" w:rsidRDefault="00000000">
            <w:pPr>
              <w:jc w:val="center"/>
              <w:rPr>
                <w:rFonts w:ascii="宋体" w:hAnsi="宋体" w:cs="宋体"/>
                <w:b/>
                <w:bCs/>
                <w:sz w:val="24"/>
              </w:rPr>
            </w:pPr>
            <w:r>
              <w:rPr>
                <w:rFonts w:ascii="宋体" w:hAnsi="宋体" w:cs="宋体" w:hint="eastAsia"/>
                <w:b/>
                <w:bCs/>
                <w:sz w:val="24"/>
              </w:rPr>
              <w:t>序号</w:t>
            </w:r>
          </w:p>
        </w:tc>
        <w:tc>
          <w:tcPr>
            <w:tcW w:w="720" w:type="pct"/>
            <w:vAlign w:val="center"/>
          </w:tcPr>
          <w:p w14:paraId="6DD29478" w14:textId="77777777" w:rsidR="00AB2F9D" w:rsidRDefault="00000000">
            <w:pPr>
              <w:jc w:val="center"/>
              <w:rPr>
                <w:rFonts w:ascii="宋体" w:hAnsi="宋体" w:cs="宋体"/>
                <w:b/>
                <w:bCs/>
                <w:sz w:val="24"/>
              </w:rPr>
            </w:pPr>
            <w:r>
              <w:rPr>
                <w:rFonts w:ascii="宋体" w:hAnsi="宋体" w:cs="宋体" w:hint="eastAsia"/>
                <w:b/>
                <w:bCs/>
                <w:sz w:val="24"/>
              </w:rPr>
              <w:t>项目</w:t>
            </w:r>
          </w:p>
        </w:tc>
        <w:tc>
          <w:tcPr>
            <w:tcW w:w="664" w:type="pct"/>
            <w:vAlign w:val="center"/>
          </w:tcPr>
          <w:p w14:paraId="4296BED2" w14:textId="77777777" w:rsidR="00AB2F9D" w:rsidRDefault="00000000">
            <w:pPr>
              <w:jc w:val="center"/>
              <w:rPr>
                <w:rFonts w:ascii="宋体" w:hAnsi="宋体" w:cs="宋体"/>
                <w:b/>
                <w:bCs/>
                <w:sz w:val="24"/>
              </w:rPr>
            </w:pPr>
            <w:r>
              <w:rPr>
                <w:rFonts w:ascii="宋体" w:hAnsi="宋体" w:cs="宋体" w:hint="eastAsia"/>
                <w:b/>
                <w:bCs/>
                <w:sz w:val="24"/>
              </w:rPr>
              <w:t>数量</w:t>
            </w:r>
          </w:p>
        </w:tc>
        <w:tc>
          <w:tcPr>
            <w:tcW w:w="1961" w:type="pct"/>
            <w:vAlign w:val="center"/>
          </w:tcPr>
          <w:p w14:paraId="2C23689D" w14:textId="77777777" w:rsidR="00AB2F9D" w:rsidRDefault="00000000">
            <w:pPr>
              <w:jc w:val="center"/>
              <w:rPr>
                <w:rFonts w:ascii="宋体" w:hAnsi="宋体" w:cs="宋体"/>
                <w:b/>
                <w:bCs/>
                <w:sz w:val="24"/>
              </w:rPr>
            </w:pPr>
            <w:r>
              <w:rPr>
                <w:rFonts w:ascii="宋体" w:hAnsi="宋体" w:cs="宋体" w:hint="eastAsia"/>
                <w:b/>
                <w:bCs/>
                <w:sz w:val="24"/>
              </w:rPr>
              <w:t>规格参数</w:t>
            </w:r>
          </w:p>
        </w:tc>
        <w:tc>
          <w:tcPr>
            <w:tcW w:w="1068" w:type="pct"/>
            <w:vAlign w:val="center"/>
          </w:tcPr>
          <w:p w14:paraId="65711F35" w14:textId="77777777" w:rsidR="00AB2F9D" w:rsidRDefault="00000000">
            <w:pPr>
              <w:jc w:val="center"/>
              <w:rPr>
                <w:rFonts w:ascii="宋体" w:hAnsi="宋体" w:cs="宋体"/>
                <w:b/>
                <w:bCs/>
                <w:sz w:val="24"/>
              </w:rPr>
            </w:pPr>
            <w:r>
              <w:rPr>
                <w:rFonts w:ascii="宋体" w:hAnsi="宋体" w:cs="宋体" w:hint="eastAsia"/>
                <w:b/>
                <w:bCs/>
                <w:sz w:val="24"/>
              </w:rPr>
              <w:t>备注</w:t>
            </w:r>
          </w:p>
        </w:tc>
      </w:tr>
      <w:tr w:rsidR="00AB2F9D" w14:paraId="2E1C46F9" w14:textId="77777777">
        <w:trPr>
          <w:trHeight w:val="604"/>
        </w:trPr>
        <w:tc>
          <w:tcPr>
            <w:tcW w:w="584" w:type="pct"/>
            <w:vAlign w:val="center"/>
          </w:tcPr>
          <w:p w14:paraId="547FA8DA" w14:textId="77777777" w:rsidR="00AB2F9D" w:rsidRDefault="00000000">
            <w:pPr>
              <w:jc w:val="center"/>
              <w:rPr>
                <w:rFonts w:ascii="宋体" w:hAnsi="宋体" w:cs="宋体"/>
                <w:sz w:val="24"/>
              </w:rPr>
            </w:pPr>
            <w:r>
              <w:rPr>
                <w:rFonts w:ascii="宋体" w:hAnsi="宋体" w:cs="宋体" w:hint="eastAsia"/>
                <w:sz w:val="24"/>
              </w:rPr>
              <w:t>1</w:t>
            </w:r>
          </w:p>
        </w:tc>
        <w:tc>
          <w:tcPr>
            <w:tcW w:w="4415" w:type="pct"/>
            <w:gridSpan w:val="4"/>
            <w:vAlign w:val="center"/>
          </w:tcPr>
          <w:p w14:paraId="407D9DD2" w14:textId="77777777" w:rsidR="00AB2F9D" w:rsidRDefault="00000000">
            <w:pPr>
              <w:rPr>
                <w:rFonts w:ascii="宋体" w:hAnsi="宋体" w:cs="宋体"/>
                <w:sz w:val="24"/>
              </w:rPr>
            </w:pPr>
            <w:r>
              <w:rPr>
                <w:rFonts w:ascii="宋体" w:hAnsi="宋体" w:cs="宋体" w:hint="eastAsia"/>
                <w:b/>
                <w:bCs/>
                <w:sz w:val="28"/>
                <w:szCs w:val="28"/>
              </w:rPr>
              <w:t>药物</w:t>
            </w:r>
            <w:proofErr w:type="gramStart"/>
            <w:r>
              <w:rPr>
                <w:rFonts w:ascii="宋体" w:hAnsi="宋体" w:cs="宋体" w:hint="eastAsia"/>
                <w:b/>
                <w:bCs/>
                <w:sz w:val="28"/>
                <w:szCs w:val="28"/>
              </w:rPr>
              <w:t>灭</w:t>
            </w:r>
            <w:proofErr w:type="gramEnd"/>
            <w:r>
              <w:rPr>
                <w:rFonts w:ascii="宋体" w:hAnsi="宋体" w:cs="宋体" w:hint="eastAsia"/>
                <w:b/>
                <w:bCs/>
                <w:sz w:val="28"/>
                <w:szCs w:val="28"/>
              </w:rPr>
              <w:t>治水利白蚁</w:t>
            </w:r>
          </w:p>
        </w:tc>
      </w:tr>
      <w:tr w:rsidR="00AB2F9D" w14:paraId="05F9D4EC" w14:textId="77777777">
        <w:trPr>
          <w:trHeight w:val="750"/>
        </w:trPr>
        <w:tc>
          <w:tcPr>
            <w:tcW w:w="584" w:type="pct"/>
            <w:vAlign w:val="center"/>
          </w:tcPr>
          <w:p w14:paraId="0DDB9574" w14:textId="77777777" w:rsidR="00AB2F9D" w:rsidRDefault="00000000">
            <w:pPr>
              <w:jc w:val="center"/>
              <w:rPr>
                <w:rFonts w:ascii="宋体" w:hAnsi="宋体" w:cs="宋体"/>
                <w:sz w:val="24"/>
              </w:rPr>
            </w:pPr>
            <w:r>
              <w:rPr>
                <w:rFonts w:ascii="宋体" w:hAnsi="宋体" w:cs="宋体" w:hint="eastAsia"/>
                <w:sz w:val="24"/>
              </w:rPr>
              <w:t>1.1</w:t>
            </w:r>
          </w:p>
        </w:tc>
        <w:tc>
          <w:tcPr>
            <w:tcW w:w="720" w:type="pct"/>
            <w:vAlign w:val="center"/>
          </w:tcPr>
          <w:p w14:paraId="3C013232" w14:textId="77777777" w:rsidR="00AB2F9D" w:rsidRDefault="00000000">
            <w:pPr>
              <w:jc w:val="center"/>
              <w:rPr>
                <w:rFonts w:ascii="宋体" w:hAnsi="宋体" w:cs="宋体"/>
                <w:sz w:val="24"/>
              </w:rPr>
            </w:pPr>
            <w:r>
              <w:rPr>
                <w:rFonts w:ascii="宋体" w:hAnsi="宋体" w:cs="宋体" w:hint="eastAsia"/>
                <w:sz w:val="24"/>
              </w:rPr>
              <w:t>覆盖式施药</w:t>
            </w:r>
          </w:p>
        </w:tc>
        <w:tc>
          <w:tcPr>
            <w:tcW w:w="664" w:type="pct"/>
            <w:vAlign w:val="center"/>
          </w:tcPr>
          <w:p w14:paraId="14EF84B4" w14:textId="77777777" w:rsidR="00AB2F9D" w:rsidRDefault="00000000">
            <w:pPr>
              <w:jc w:val="center"/>
              <w:rPr>
                <w:rFonts w:ascii="宋体" w:hAnsi="宋体" w:cs="宋体"/>
                <w:sz w:val="24"/>
                <w:vertAlign w:val="superscript"/>
              </w:rPr>
            </w:pPr>
            <w:r>
              <w:rPr>
                <w:rFonts w:ascii="宋体" w:hAnsi="宋体" w:cs="宋体" w:hint="eastAsia"/>
                <w:sz w:val="24"/>
              </w:rPr>
              <w:t>33216m</w:t>
            </w:r>
            <w:r>
              <w:rPr>
                <w:rFonts w:ascii="宋体" w:hAnsi="宋体" w:cs="宋体" w:hint="eastAsia"/>
                <w:sz w:val="24"/>
                <w:vertAlign w:val="superscript"/>
              </w:rPr>
              <w:t>2</w:t>
            </w:r>
          </w:p>
        </w:tc>
        <w:tc>
          <w:tcPr>
            <w:tcW w:w="1961" w:type="pct"/>
            <w:vAlign w:val="center"/>
          </w:tcPr>
          <w:p w14:paraId="43C2AD61" w14:textId="77777777" w:rsidR="00AB2F9D" w:rsidRDefault="00000000">
            <w:pPr>
              <w:rPr>
                <w:rFonts w:ascii="宋体" w:hAnsi="宋体" w:cs="宋体"/>
                <w:sz w:val="24"/>
              </w:rPr>
            </w:pPr>
            <w:r>
              <w:rPr>
                <w:rFonts w:ascii="宋体" w:hAnsi="宋体" w:cs="宋体" w:hint="eastAsia"/>
                <w:sz w:val="24"/>
              </w:rPr>
              <w:t>治理面积覆盖式施药</w:t>
            </w:r>
          </w:p>
        </w:tc>
        <w:tc>
          <w:tcPr>
            <w:tcW w:w="1068" w:type="pct"/>
            <w:vAlign w:val="center"/>
          </w:tcPr>
          <w:p w14:paraId="1E8240BA" w14:textId="77777777" w:rsidR="00AB2F9D" w:rsidRDefault="00AB2F9D">
            <w:pPr>
              <w:rPr>
                <w:rFonts w:ascii="宋体" w:hAnsi="宋体" w:cs="宋体"/>
                <w:sz w:val="24"/>
              </w:rPr>
            </w:pPr>
          </w:p>
        </w:tc>
      </w:tr>
      <w:tr w:rsidR="00AB2F9D" w14:paraId="653E720A" w14:textId="77777777">
        <w:trPr>
          <w:trHeight w:val="881"/>
        </w:trPr>
        <w:tc>
          <w:tcPr>
            <w:tcW w:w="584" w:type="pct"/>
            <w:vAlign w:val="center"/>
          </w:tcPr>
          <w:p w14:paraId="5C6A21CC" w14:textId="77777777" w:rsidR="00AB2F9D" w:rsidRDefault="00000000">
            <w:pPr>
              <w:jc w:val="center"/>
              <w:rPr>
                <w:rFonts w:ascii="宋体" w:hAnsi="宋体" w:cs="宋体"/>
                <w:sz w:val="24"/>
              </w:rPr>
            </w:pPr>
            <w:r>
              <w:rPr>
                <w:rFonts w:ascii="宋体" w:hAnsi="宋体" w:cs="宋体" w:hint="eastAsia"/>
                <w:sz w:val="24"/>
              </w:rPr>
              <w:t>1.2</w:t>
            </w:r>
          </w:p>
        </w:tc>
        <w:tc>
          <w:tcPr>
            <w:tcW w:w="720" w:type="pct"/>
            <w:vAlign w:val="center"/>
          </w:tcPr>
          <w:p w14:paraId="6E9F748F" w14:textId="77777777" w:rsidR="00AB2F9D" w:rsidRDefault="00000000">
            <w:pPr>
              <w:jc w:val="center"/>
              <w:rPr>
                <w:rFonts w:ascii="宋体" w:hAnsi="宋体" w:cs="宋体"/>
                <w:sz w:val="24"/>
              </w:rPr>
            </w:pPr>
            <w:r>
              <w:rPr>
                <w:rFonts w:ascii="宋体" w:hAnsi="宋体" w:cs="宋体" w:hint="eastAsia"/>
                <w:sz w:val="24"/>
              </w:rPr>
              <w:t>诱杀包</w:t>
            </w:r>
          </w:p>
        </w:tc>
        <w:tc>
          <w:tcPr>
            <w:tcW w:w="664" w:type="pct"/>
            <w:vAlign w:val="center"/>
          </w:tcPr>
          <w:p w14:paraId="76478FE7" w14:textId="77777777" w:rsidR="00AB2F9D" w:rsidRDefault="00000000">
            <w:pPr>
              <w:jc w:val="center"/>
              <w:rPr>
                <w:rFonts w:ascii="宋体" w:hAnsi="宋体" w:cs="宋体"/>
                <w:sz w:val="24"/>
              </w:rPr>
            </w:pPr>
            <w:r>
              <w:rPr>
                <w:rFonts w:ascii="宋体" w:hAnsi="宋体" w:cs="宋体"/>
                <w:sz w:val="24"/>
              </w:rPr>
              <w:t>1000</w:t>
            </w:r>
            <w:r>
              <w:rPr>
                <w:rFonts w:ascii="宋体" w:hAnsi="宋体" w:cs="宋体" w:hint="eastAsia"/>
                <w:sz w:val="24"/>
              </w:rPr>
              <w:t>个</w:t>
            </w:r>
          </w:p>
        </w:tc>
        <w:tc>
          <w:tcPr>
            <w:tcW w:w="1961" w:type="pct"/>
            <w:vAlign w:val="center"/>
          </w:tcPr>
          <w:p w14:paraId="326877CC" w14:textId="77777777" w:rsidR="00AB2F9D" w:rsidRDefault="00000000">
            <w:pPr>
              <w:rPr>
                <w:rFonts w:ascii="宋体" w:hAnsi="宋体" w:cs="宋体"/>
                <w:b/>
                <w:bCs/>
                <w:sz w:val="24"/>
              </w:rPr>
            </w:pPr>
            <w:r>
              <w:rPr>
                <w:rFonts w:ascii="宋体" w:hAnsi="宋体" w:cs="宋体" w:hint="eastAsia"/>
                <w:sz w:val="24"/>
              </w:rPr>
              <w:t>间隔1.5米埋设一个诱杀管或诱杀包，按“之”字形或“S”型排列并按要求埋入地下10cm</w:t>
            </w:r>
          </w:p>
        </w:tc>
        <w:tc>
          <w:tcPr>
            <w:tcW w:w="1068" w:type="pct"/>
            <w:vAlign w:val="center"/>
          </w:tcPr>
          <w:p w14:paraId="6CC88FB8" w14:textId="77777777" w:rsidR="00AB2F9D" w:rsidRDefault="00AB2F9D">
            <w:pPr>
              <w:rPr>
                <w:rFonts w:ascii="宋体" w:hAnsi="宋体" w:cs="宋体"/>
                <w:b/>
                <w:bCs/>
                <w:sz w:val="24"/>
              </w:rPr>
            </w:pPr>
          </w:p>
        </w:tc>
      </w:tr>
      <w:tr w:rsidR="00AB2F9D" w14:paraId="316F7641" w14:textId="77777777">
        <w:trPr>
          <w:trHeight w:val="881"/>
        </w:trPr>
        <w:tc>
          <w:tcPr>
            <w:tcW w:w="584" w:type="pct"/>
            <w:vAlign w:val="center"/>
          </w:tcPr>
          <w:p w14:paraId="27A9CE90" w14:textId="77777777" w:rsidR="00AB2F9D" w:rsidRDefault="00000000">
            <w:pPr>
              <w:jc w:val="center"/>
              <w:rPr>
                <w:rFonts w:ascii="宋体" w:hAnsi="宋体" w:cs="宋体"/>
                <w:b/>
                <w:bCs/>
                <w:sz w:val="24"/>
              </w:rPr>
            </w:pPr>
            <w:r>
              <w:rPr>
                <w:rFonts w:ascii="宋体" w:hAnsi="宋体" w:cs="宋体" w:hint="eastAsia"/>
                <w:b/>
                <w:bCs/>
                <w:sz w:val="24"/>
              </w:rPr>
              <w:t>1.3</w:t>
            </w:r>
          </w:p>
        </w:tc>
        <w:tc>
          <w:tcPr>
            <w:tcW w:w="720" w:type="pct"/>
            <w:vAlign w:val="center"/>
          </w:tcPr>
          <w:p w14:paraId="3866377D" w14:textId="77777777" w:rsidR="00AB2F9D" w:rsidRDefault="00000000">
            <w:pPr>
              <w:jc w:val="center"/>
              <w:rPr>
                <w:rFonts w:ascii="宋体" w:hAnsi="宋体" w:cs="宋体"/>
                <w:b/>
                <w:bCs/>
                <w:sz w:val="24"/>
              </w:rPr>
            </w:pPr>
            <w:r>
              <w:rPr>
                <w:rFonts w:ascii="宋体" w:hAnsi="宋体" w:cs="宋体" w:hint="eastAsia"/>
                <w:sz w:val="24"/>
              </w:rPr>
              <w:t>钻孔灌药</w:t>
            </w:r>
          </w:p>
        </w:tc>
        <w:tc>
          <w:tcPr>
            <w:tcW w:w="664" w:type="pct"/>
            <w:vAlign w:val="center"/>
          </w:tcPr>
          <w:p w14:paraId="446B93B2" w14:textId="77777777" w:rsidR="00AB2F9D" w:rsidRDefault="00000000">
            <w:pPr>
              <w:jc w:val="center"/>
              <w:rPr>
                <w:rFonts w:ascii="宋体" w:hAnsi="宋体" w:cs="宋体"/>
                <w:b/>
                <w:bCs/>
                <w:sz w:val="24"/>
              </w:rPr>
            </w:pPr>
            <w:r>
              <w:rPr>
                <w:rFonts w:ascii="宋体" w:hAnsi="宋体" w:cs="宋体" w:hint="eastAsia"/>
                <w:sz w:val="24"/>
              </w:rPr>
              <w:t>354个</w:t>
            </w:r>
          </w:p>
        </w:tc>
        <w:tc>
          <w:tcPr>
            <w:tcW w:w="1961" w:type="pct"/>
            <w:vAlign w:val="center"/>
          </w:tcPr>
          <w:p w14:paraId="6E0DF2F8" w14:textId="77777777" w:rsidR="00AB2F9D" w:rsidRDefault="00000000">
            <w:pPr>
              <w:rPr>
                <w:rFonts w:ascii="宋体" w:hAnsi="宋体" w:cs="宋体"/>
                <w:b/>
                <w:bCs/>
                <w:sz w:val="24"/>
              </w:rPr>
            </w:pPr>
            <w:r>
              <w:rPr>
                <w:rFonts w:ascii="宋体" w:hAnsi="宋体" w:cs="宋体"/>
                <w:spacing w:val="2"/>
                <w:sz w:val="24"/>
              </w:rPr>
              <w:t>孔径</w:t>
            </w:r>
            <w:r>
              <w:rPr>
                <w:rFonts w:eastAsia="Calibri" w:cs="Calibri"/>
                <w:spacing w:val="2"/>
                <w:sz w:val="24"/>
              </w:rPr>
              <w:t>22</w:t>
            </w:r>
            <w:r>
              <w:rPr>
                <w:rFonts w:eastAsia="Calibri" w:cs="Calibri"/>
                <w:sz w:val="24"/>
              </w:rPr>
              <w:t>mm</w:t>
            </w:r>
            <w:r>
              <w:rPr>
                <w:rFonts w:ascii="宋体" w:hAnsi="宋体" w:cs="宋体"/>
                <w:spacing w:val="2"/>
                <w:sz w:val="24"/>
              </w:rPr>
              <w:t>，</w:t>
            </w:r>
            <w:proofErr w:type="gramStart"/>
            <w:r>
              <w:rPr>
                <w:rFonts w:ascii="宋体" w:hAnsi="宋体" w:cs="宋体"/>
                <w:spacing w:val="1"/>
                <w:sz w:val="24"/>
              </w:rPr>
              <w:t>孔深</w:t>
            </w:r>
            <w:proofErr w:type="gramEnd"/>
            <w:r>
              <w:rPr>
                <w:rFonts w:ascii="宋体" w:hAnsi="宋体" w:cs="宋体"/>
                <w:sz w:val="24"/>
              </w:rPr>
              <w:t xml:space="preserve">  </w:t>
            </w:r>
            <w:r>
              <w:rPr>
                <w:rFonts w:eastAsia="Calibri" w:cs="Calibri"/>
                <w:spacing w:val="3"/>
                <w:sz w:val="24"/>
              </w:rPr>
              <w:t>0.5-0.8</w:t>
            </w:r>
            <w:r>
              <w:rPr>
                <w:rFonts w:eastAsia="Calibri" w:cs="Calibri"/>
                <w:sz w:val="24"/>
              </w:rPr>
              <w:t>m</w:t>
            </w:r>
            <w:r>
              <w:rPr>
                <w:rFonts w:eastAsia="Calibri" w:cs="Calibri"/>
                <w:spacing w:val="3"/>
                <w:sz w:val="24"/>
              </w:rPr>
              <w:t xml:space="preserve"> </w:t>
            </w:r>
            <w:r>
              <w:rPr>
                <w:rFonts w:ascii="宋体" w:hAnsi="宋体" w:cs="宋体"/>
                <w:spacing w:val="3"/>
                <w:sz w:val="24"/>
              </w:rPr>
              <w:t>，每孔灌注药</w:t>
            </w:r>
            <w:r>
              <w:rPr>
                <w:rFonts w:ascii="宋体" w:hAnsi="宋体" w:cs="宋体"/>
                <w:spacing w:val="2"/>
                <w:sz w:val="24"/>
              </w:rPr>
              <w:t>液</w:t>
            </w:r>
            <w:r>
              <w:rPr>
                <w:rFonts w:ascii="宋体" w:hAnsi="宋体" w:cs="宋体"/>
                <w:sz w:val="24"/>
              </w:rPr>
              <w:t xml:space="preserve"> </w:t>
            </w:r>
            <w:r>
              <w:rPr>
                <w:rFonts w:ascii="宋体" w:hAnsi="宋体" w:cs="宋体"/>
                <w:spacing w:val="1"/>
                <w:sz w:val="24"/>
              </w:rPr>
              <w:t xml:space="preserve">大于 </w:t>
            </w:r>
            <w:r>
              <w:rPr>
                <w:rFonts w:eastAsia="Calibri" w:cs="Calibri"/>
                <w:spacing w:val="1"/>
                <w:sz w:val="24"/>
              </w:rPr>
              <w:t>2</w:t>
            </w:r>
            <w:r>
              <w:rPr>
                <w:rFonts w:eastAsia="Calibri" w:cs="Calibri"/>
                <w:sz w:val="24"/>
              </w:rPr>
              <w:t>L</w:t>
            </w:r>
            <w:r>
              <w:rPr>
                <w:rFonts w:eastAsia="Calibri" w:cs="Calibri"/>
                <w:spacing w:val="1"/>
                <w:sz w:val="24"/>
              </w:rPr>
              <w:t xml:space="preserve"> </w:t>
            </w:r>
            <w:r>
              <w:rPr>
                <w:rFonts w:ascii="宋体" w:hAnsi="宋体" w:cs="宋体"/>
                <w:spacing w:val="1"/>
                <w:sz w:val="24"/>
              </w:rPr>
              <w:t xml:space="preserve">，分 </w:t>
            </w:r>
            <w:r>
              <w:rPr>
                <w:rFonts w:eastAsia="Calibri" w:cs="Calibri"/>
                <w:spacing w:val="1"/>
                <w:sz w:val="24"/>
              </w:rPr>
              <w:t xml:space="preserve">2-3  </w:t>
            </w:r>
            <w:r>
              <w:rPr>
                <w:rFonts w:ascii="宋体" w:hAnsi="宋体" w:cs="宋体"/>
                <w:sz w:val="24"/>
              </w:rPr>
              <w:t>此灌注</w:t>
            </w:r>
          </w:p>
        </w:tc>
        <w:tc>
          <w:tcPr>
            <w:tcW w:w="1068" w:type="pct"/>
            <w:vAlign w:val="center"/>
          </w:tcPr>
          <w:p w14:paraId="282F1619" w14:textId="77777777" w:rsidR="00AB2F9D" w:rsidRDefault="00AB2F9D">
            <w:pPr>
              <w:rPr>
                <w:rFonts w:ascii="宋体" w:hAnsi="宋体" w:cs="宋体"/>
                <w:b/>
                <w:bCs/>
                <w:sz w:val="24"/>
              </w:rPr>
            </w:pPr>
          </w:p>
        </w:tc>
      </w:tr>
      <w:tr w:rsidR="00AB2F9D" w14:paraId="039D41F4" w14:textId="77777777">
        <w:trPr>
          <w:trHeight w:val="881"/>
        </w:trPr>
        <w:tc>
          <w:tcPr>
            <w:tcW w:w="584" w:type="pct"/>
            <w:vAlign w:val="center"/>
          </w:tcPr>
          <w:p w14:paraId="1C1865CB" w14:textId="77777777" w:rsidR="00AB2F9D" w:rsidRDefault="00000000">
            <w:pPr>
              <w:jc w:val="center"/>
              <w:rPr>
                <w:rFonts w:ascii="宋体" w:hAnsi="宋体" w:cs="宋体"/>
                <w:b/>
                <w:bCs/>
                <w:sz w:val="24"/>
              </w:rPr>
            </w:pPr>
            <w:r>
              <w:rPr>
                <w:rFonts w:ascii="宋体" w:hAnsi="宋体" w:cs="宋体" w:hint="eastAsia"/>
                <w:sz w:val="24"/>
              </w:rPr>
              <w:t>1.4</w:t>
            </w:r>
          </w:p>
        </w:tc>
        <w:tc>
          <w:tcPr>
            <w:tcW w:w="720" w:type="pct"/>
            <w:vAlign w:val="center"/>
          </w:tcPr>
          <w:p w14:paraId="6F05EFD7" w14:textId="77777777" w:rsidR="00AB2F9D" w:rsidRDefault="00000000">
            <w:pPr>
              <w:jc w:val="center"/>
              <w:rPr>
                <w:rFonts w:ascii="宋体" w:hAnsi="宋体" w:cs="宋体"/>
                <w:sz w:val="24"/>
              </w:rPr>
            </w:pPr>
            <w:proofErr w:type="gramStart"/>
            <w:r>
              <w:rPr>
                <w:rFonts w:ascii="宋体" w:hAnsi="宋体" w:cs="宋体" w:hint="eastAsia"/>
                <w:sz w:val="24"/>
              </w:rPr>
              <w:t>设置毒土隔离带</w:t>
            </w:r>
            <w:proofErr w:type="gramEnd"/>
          </w:p>
        </w:tc>
        <w:tc>
          <w:tcPr>
            <w:tcW w:w="664" w:type="pct"/>
            <w:vAlign w:val="center"/>
          </w:tcPr>
          <w:p w14:paraId="51CEF5CD" w14:textId="77777777" w:rsidR="00AB2F9D" w:rsidRDefault="00000000">
            <w:pPr>
              <w:jc w:val="center"/>
              <w:rPr>
                <w:rFonts w:ascii="宋体" w:hAnsi="宋体" w:cs="宋体"/>
                <w:sz w:val="24"/>
              </w:rPr>
            </w:pPr>
            <w:r>
              <w:rPr>
                <w:rFonts w:ascii="宋体" w:hAnsi="宋体" w:cs="宋体" w:hint="eastAsia"/>
                <w:sz w:val="24"/>
              </w:rPr>
              <w:t>160m</w:t>
            </w:r>
          </w:p>
        </w:tc>
        <w:tc>
          <w:tcPr>
            <w:tcW w:w="1961" w:type="pct"/>
            <w:vAlign w:val="center"/>
          </w:tcPr>
          <w:p w14:paraId="0BB8AC7E" w14:textId="77777777" w:rsidR="00AB2F9D" w:rsidRDefault="00000000">
            <w:pPr>
              <w:rPr>
                <w:rFonts w:ascii="宋体" w:hAnsi="宋体" w:cs="宋体"/>
                <w:b/>
                <w:bCs/>
                <w:sz w:val="24"/>
              </w:rPr>
            </w:pPr>
            <w:r>
              <w:rPr>
                <w:rFonts w:ascii="宋体" w:hAnsi="宋体" w:cs="宋体"/>
                <w:spacing w:val="10"/>
                <w:sz w:val="24"/>
              </w:rPr>
              <w:t>在</w:t>
            </w:r>
            <w:r>
              <w:rPr>
                <w:rFonts w:ascii="宋体" w:hAnsi="宋体" w:cs="宋体"/>
                <w:spacing w:val="9"/>
                <w:sz w:val="24"/>
              </w:rPr>
              <w:t>大坝两端</w:t>
            </w:r>
            <w:proofErr w:type="gramStart"/>
            <w:r>
              <w:rPr>
                <w:rFonts w:ascii="宋体" w:hAnsi="宋体" w:cs="宋体"/>
                <w:spacing w:val="9"/>
                <w:sz w:val="24"/>
              </w:rPr>
              <w:t>山丘及坝脚</w:t>
            </w:r>
            <w:proofErr w:type="gramEnd"/>
            <w:r>
              <w:rPr>
                <w:rFonts w:ascii="宋体" w:hAnsi="宋体" w:cs="宋体"/>
                <w:spacing w:val="12"/>
                <w:sz w:val="24"/>
              </w:rPr>
              <w:t>接</w:t>
            </w:r>
            <w:r>
              <w:rPr>
                <w:rFonts w:ascii="宋体" w:hAnsi="宋体" w:cs="宋体"/>
                <w:spacing w:val="6"/>
                <w:sz w:val="24"/>
              </w:rPr>
              <w:t>合部位，</w:t>
            </w:r>
            <w:proofErr w:type="gramStart"/>
            <w:r>
              <w:rPr>
                <w:rFonts w:ascii="宋体" w:hAnsi="宋体" w:cs="宋体"/>
                <w:spacing w:val="6"/>
                <w:sz w:val="24"/>
              </w:rPr>
              <w:t>挖毒土</w:t>
            </w:r>
            <w:proofErr w:type="gramEnd"/>
            <w:r>
              <w:rPr>
                <w:rFonts w:ascii="宋体" w:hAnsi="宋体" w:cs="宋体"/>
                <w:spacing w:val="6"/>
                <w:sz w:val="24"/>
              </w:rPr>
              <w:t>隔离沟</w:t>
            </w:r>
            <w:r>
              <w:rPr>
                <w:rFonts w:ascii="宋体" w:hAnsi="宋体" w:cs="宋体"/>
                <w:spacing w:val="38"/>
                <w:sz w:val="24"/>
              </w:rPr>
              <w:t>(点)</w:t>
            </w:r>
          </w:p>
        </w:tc>
        <w:tc>
          <w:tcPr>
            <w:tcW w:w="1068" w:type="pct"/>
          </w:tcPr>
          <w:p w14:paraId="46BE0A48" w14:textId="77777777" w:rsidR="00AB2F9D" w:rsidRDefault="00000000">
            <w:pPr>
              <w:rPr>
                <w:rFonts w:ascii="宋体" w:hAnsi="宋体" w:cs="宋体"/>
                <w:b/>
                <w:bCs/>
                <w:sz w:val="24"/>
              </w:rPr>
            </w:pPr>
            <w:r>
              <w:rPr>
                <w:rFonts w:ascii="宋体" w:hAnsi="宋体" w:cs="宋体" w:hint="eastAsia"/>
                <w:sz w:val="24"/>
              </w:rPr>
              <w:t>左右岸堤防两端各设置40m</w:t>
            </w:r>
          </w:p>
        </w:tc>
      </w:tr>
      <w:tr w:rsidR="00AB2F9D" w14:paraId="6A2885CE" w14:textId="77777777">
        <w:trPr>
          <w:trHeight w:val="661"/>
        </w:trPr>
        <w:tc>
          <w:tcPr>
            <w:tcW w:w="584" w:type="pct"/>
            <w:vAlign w:val="center"/>
          </w:tcPr>
          <w:p w14:paraId="42F7E04B" w14:textId="77777777" w:rsidR="00AB2F9D" w:rsidRDefault="00000000">
            <w:pPr>
              <w:jc w:val="center"/>
              <w:rPr>
                <w:rFonts w:ascii="宋体" w:hAnsi="宋体" w:cs="宋体"/>
                <w:sz w:val="24"/>
              </w:rPr>
            </w:pPr>
            <w:r>
              <w:rPr>
                <w:rFonts w:ascii="宋体" w:hAnsi="宋体" w:cs="宋体" w:hint="eastAsia"/>
                <w:sz w:val="24"/>
              </w:rPr>
              <w:t>1.5</w:t>
            </w:r>
          </w:p>
        </w:tc>
        <w:tc>
          <w:tcPr>
            <w:tcW w:w="720" w:type="pct"/>
            <w:vAlign w:val="center"/>
          </w:tcPr>
          <w:p w14:paraId="3A646EFE" w14:textId="77777777" w:rsidR="00AB2F9D" w:rsidRDefault="00000000">
            <w:pPr>
              <w:jc w:val="center"/>
              <w:rPr>
                <w:rFonts w:ascii="宋体" w:hAnsi="宋体" w:cs="宋体"/>
                <w:sz w:val="24"/>
              </w:rPr>
            </w:pPr>
            <w:r>
              <w:rPr>
                <w:rFonts w:ascii="宋体" w:hAnsi="宋体" w:cs="宋体" w:hint="eastAsia"/>
                <w:sz w:val="24"/>
              </w:rPr>
              <w:t>诱杀坑</w:t>
            </w:r>
          </w:p>
        </w:tc>
        <w:tc>
          <w:tcPr>
            <w:tcW w:w="664" w:type="pct"/>
            <w:vAlign w:val="center"/>
          </w:tcPr>
          <w:p w14:paraId="3A02E6A2" w14:textId="77777777" w:rsidR="00AB2F9D" w:rsidRDefault="00000000">
            <w:pPr>
              <w:jc w:val="center"/>
              <w:rPr>
                <w:rFonts w:ascii="宋体" w:hAnsi="宋体" w:cs="宋体"/>
                <w:sz w:val="24"/>
              </w:rPr>
            </w:pPr>
            <w:r>
              <w:rPr>
                <w:rFonts w:ascii="宋体" w:hAnsi="宋体" w:cs="宋体" w:hint="eastAsia"/>
                <w:sz w:val="24"/>
              </w:rPr>
              <w:t>118个</w:t>
            </w:r>
          </w:p>
        </w:tc>
        <w:tc>
          <w:tcPr>
            <w:tcW w:w="1961" w:type="pct"/>
          </w:tcPr>
          <w:p w14:paraId="1C569EF5" w14:textId="77777777" w:rsidR="00AB2F9D" w:rsidRDefault="00000000">
            <w:pPr>
              <w:spacing w:before="40" w:line="228" w:lineRule="auto"/>
              <w:rPr>
                <w:rFonts w:ascii="宋体" w:hAnsi="宋体" w:cs="宋体"/>
                <w:spacing w:val="-16"/>
                <w:sz w:val="24"/>
              </w:rPr>
            </w:pPr>
            <w:r>
              <w:rPr>
                <w:rFonts w:ascii="宋体" w:hAnsi="宋体" w:cs="宋体"/>
                <w:spacing w:val="10"/>
                <w:sz w:val="24"/>
              </w:rPr>
              <w:t>在</w:t>
            </w:r>
            <w:r>
              <w:rPr>
                <w:rFonts w:ascii="宋体" w:hAnsi="宋体" w:cs="宋体"/>
                <w:spacing w:val="9"/>
                <w:sz w:val="24"/>
              </w:rPr>
              <w:t>蚁患严重区域设置规</w:t>
            </w:r>
            <w:r>
              <w:rPr>
                <w:rFonts w:ascii="宋体" w:hAnsi="宋体" w:cs="宋体"/>
                <w:spacing w:val="-2"/>
                <w:sz w:val="24"/>
              </w:rPr>
              <w:t>格</w:t>
            </w:r>
            <w:r>
              <w:rPr>
                <w:rFonts w:ascii="宋体" w:hAnsi="宋体" w:cs="宋体"/>
                <w:spacing w:val="-1"/>
                <w:sz w:val="24"/>
              </w:rPr>
              <w:t xml:space="preserve"> 40cm*30cm*30cm 诱杀</w:t>
            </w:r>
            <w:r>
              <w:rPr>
                <w:rFonts w:ascii="宋体" w:hAnsi="宋体" w:cs="宋体"/>
                <w:sz w:val="24"/>
              </w:rPr>
              <w:t>坑</w:t>
            </w:r>
          </w:p>
        </w:tc>
        <w:tc>
          <w:tcPr>
            <w:tcW w:w="1068" w:type="pct"/>
          </w:tcPr>
          <w:p w14:paraId="421CE922" w14:textId="77777777" w:rsidR="00AB2F9D" w:rsidRDefault="00AB2F9D">
            <w:pPr>
              <w:rPr>
                <w:rFonts w:ascii="宋体" w:hAnsi="宋体" w:cs="宋体"/>
                <w:sz w:val="24"/>
              </w:rPr>
            </w:pPr>
          </w:p>
        </w:tc>
      </w:tr>
      <w:tr w:rsidR="00AB2F9D" w14:paraId="12487833" w14:textId="77777777">
        <w:trPr>
          <w:trHeight w:val="1154"/>
        </w:trPr>
        <w:tc>
          <w:tcPr>
            <w:tcW w:w="584" w:type="pct"/>
            <w:vAlign w:val="center"/>
          </w:tcPr>
          <w:p w14:paraId="2FA2227A" w14:textId="77777777" w:rsidR="00AB2F9D" w:rsidRDefault="00000000">
            <w:pPr>
              <w:jc w:val="center"/>
              <w:rPr>
                <w:rFonts w:ascii="宋体" w:hAnsi="宋体" w:cs="宋体"/>
                <w:sz w:val="24"/>
              </w:rPr>
            </w:pPr>
            <w:r>
              <w:rPr>
                <w:rFonts w:ascii="宋体" w:hAnsi="宋体" w:cs="宋体" w:hint="eastAsia"/>
                <w:sz w:val="24"/>
              </w:rPr>
              <w:t>2</w:t>
            </w:r>
          </w:p>
        </w:tc>
        <w:tc>
          <w:tcPr>
            <w:tcW w:w="720" w:type="pct"/>
            <w:vAlign w:val="center"/>
          </w:tcPr>
          <w:p w14:paraId="7A1178B6" w14:textId="77777777" w:rsidR="00AB2F9D" w:rsidRDefault="00000000">
            <w:pPr>
              <w:jc w:val="center"/>
              <w:rPr>
                <w:rFonts w:ascii="宋体" w:hAnsi="宋体" w:cs="宋体"/>
                <w:sz w:val="24"/>
              </w:rPr>
            </w:pPr>
            <w:r>
              <w:rPr>
                <w:rFonts w:ascii="宋体" w:hAnsi="宋体" w:cs="宋体" w:hint="eastAsia"/>
                <w:sz w:val="24"/>
              </w:rPr>
              <w:t>水利白蚁监测控制</w:t>
            </w:r>
          </w:p>
        </w:tc>
        <w:tc>
          <w:tcPr>
            <w:tcW w:w="664" w:type="pct"/>
            <w:vAlign w:val="center"/>
          </w:tcPr>
          <w:p w14:paraId="0B50C885" w14:textId="77777777" w:rsidR="00AB2F9D" w:rsidRDefault="00000000">
            <w:pPr>
              <w:jc w:val="center"/>
              <w:rPr>
                <w:rFonts w:ascii="宋体" w:hAnsi="宋体" w:cs="宋体"/>
                <w:sz w:val="24"/>
              </w:rPr>
            </w:pPr>
            <w:r>
              <w:rPr>
                <w:rFonts w:ascii="宋体" w:hAnsi="宋体" w:cs="宋体" w:hint="eastAsia"/>
                <w:sz w:val="24"/>
              </w:rPr>
              <w:t>236套</w:t>
            </w:r>
          </w:p>
        </w:tc>
        <w:tc>
          <w:tcPr>
            <w:tcW w:w="1961" w:type="pct"/>
            <w:vAlign w:val="center"/>
          </w:tcPr>
          <w:p w14:paraId="35294719" w14:textId="77777777" w:rsidR="00AB2F9D" w:rsidRDefault="00000000">
            <w:pPr>
              <w:rPr>
                <w:rFonts w:ascii="宋体" w:hAnsi="宋体" w:cs="宋体"/>
                <w:sz w:val="24"/>
              </w:rPr>
            </w:pPr>
            <w:r>
              <w:rPr>
                <w:rFonts w:ascii="宋体" w:hAnsi="宋体" w:cs="宋体"/>
                <w:spacing w:val="-16"/>
                <w:sz w:val="24"/>
              </w:rPr>
              <w:t>间</w:t>
            </w:r>
            <w:r>
              <w:rPr>
                <w:rFonts w:ascii="宋体" w:hAnsi="宋体" w:cs="宋体"/>
                <w:spacing w:val="-12"/>
                <w:sz w:val="24"/>
              </w:rPr>
              <w:t>距 10m，排距 5m，</w:t>
            </w:r>
            <w:r>
              <w:rPr>
                <w:rFonts w:ascii="宋体" w:hAnsi="宋体" w:cs="宋体" w:hint="eastAsia"/>
                <w:spacing w:val="-12"/>
                <w:sz w:val="24"/>
              </w:rPr>
              <w:t>200m</w:t>
            </w:r>
            <w:r>
              <w:rPr>
                <w:rFonts w:ascii="宋体" w:hAnsi="宋体" w:cs="宋体" w:hint="eastAsia"/>
                <w:spacing w:val="-12"/>
                <w:sz w:val="24"/>
                <w:vertAlign w:val="superscript"/>
              </w:rPr>
              <w:t>2</w:t>
            </w:r>
            <w:r>
              <w:rPr>
                <w:rFonts w:ascii="宋体" w:hAnsi="宋体" w:cs="宋体"/>
                <w:spacing w:val="-12"/>
                <w:sz w:val="24"/>
              </w:rPr>
              <w:t>/</w:t>
            </w:r>
            <w:r>
              <w:rPr>
                <w:rFonts w:ascii="宋体" w:hAnsi="宋体" w:cs="宋体"/>
                <w:sz w:val="24"/>
              </w:rPr>
              <w:t xml:space="preserve"> </w:t>
            </w:r>
            <w:r>
              <w:rPr>
                <w:rFonts w:ascii="宋体" w:hAnsi="宋体" w:cs="宋体"/>
                <w:spacing w:val="8"/>
                <w:sz w:val="24"/>
              </w:rPr>
              <w:t>埋</w:t>
            </w:r>
            <w:r>
              <w:rPr>
                <w:rFonts w:ascii="宋体" w:hAnsi="宋体" w:cs="宋体"/>
                <w:spacing w:val="7"/>
                <w:sz w:val="24"/>
              </w:rPr>
              <w:t>设一个</w:t>
            </w:r>
          </w:p>
        </w:tc>
        <w:tc>
          <w:tcPr>
            <w:tcW w:w="1068" w:type="pct"/>
          </w:tcPr>
          <w:p w14:paraId="0B994714" w14:textId="77777777" w:rsidR="00AB2F9D" w:rsidRDefault="00000000">
            <w:pPr>
              <w:rPr>
                <w:rFonts w:ascii="宋体" w:hAnsi="宋体" w:cs="宋体"/>
                <w:sz w:val="24"/>
              </w:rPr>
            </w:pPr>
            <w:r>
              <w:rPr>
                <w:rFonts w:ascii="宋体" w:hAnsi="宋体" w:cs="宋体" w:hint="eastAsia"/>
                <w:sz w:val="24"/>
              </w:rPr>
              <w:t>第一次施工埋入177套，剩余59套回访时更换</w:t>
            </w:r>
          </w:p>
        </w:tc>
      </w:tr>
    </w:tbl>
    <w:p w14:paraId="0137FD45" w14:textId="77777777" w:rsidR="00AB2F9D" w:rsidRDefault="00000000">
      <w:pPr>
        <w:spacing w:line="276" w:lineRule="auto"/>
        <w:rPr>
          <w:rFonts w:hAnsi="宋体" w:cs="宋体"/>
          <w:b/>
          <w:bCs/>
          <w:sz w:val="24"/>
        </w:rPr>
      </w:pPr>
      <w:r>
        <w:rPr>
          <w:rFonts w:hAnsi="宋体" w:cs="宋体" w:hint="eastAsia"/>
          <w:b/>
          <w:bCs/>
          <w:sz w:val="24"/>
        </w:rPr>
        <w:t>（二）、重点区域：</w:t>
      </w:r>
    </w:p>
    <w:tbl>
      <w:tblPr>
        <w:tblW w:w="5104" w:type="pct"/>
        <w:tblInd w:w="-183" w:type="dxa"/>
        <w:tblLook w:val="04A0" w:firstRow="1" w:lastRow="0" w:firstColumn="1" w:lastColumn="0" w:noHBand="0" w:noVBand="1"/>
      </w:tblPr>
      <w:tblGrid>
        <w:gridCol w:w="812"/>
        <w:gridCol w:w="2081"/>
        <w:gridCol w:w="886"/>
        <w:gridCol w:w="886"/>
        <w:gridCol w:w="772"/>
        <w:gridCol w:w="2475"/>
        <w:gridCol w:w="707"/>
      </w:tblGrid>
      <w:tr w:rsidR="00AB2F9D" w14:paraId="1EAFFA91" w14:textId="77777777">
        <w:trPr>
          <w:trHeight w:val="500"/>
        </w:trPr>
        <w:tc>
          <w:tcPr>
            <w:tcW w:w="471" w:type="pct"/>
            <w:tcBorders>
              <w:top w:val="single" w:sz="8" w:space="0" w:color="000000"/>
              <w:left w:val="single" w:sz="8" w:space="0" w:color="000000"/>
              <w:bottom w:val="single" w:sz="8" w:space="0" w:color="000000"/>
              <w:right w:val="single" w:sz="8" w:space="0" w:color="000000"/>
            </w:tcBorders>
            <w:vAlign w:val="center"/>
          </w:tcPr>
          <w:p w14:paraId="5BFBF125"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序号</w:t>
            </w:r>
          </w:p>
        </w:tc>
        <w:tc>
          <w:tcPr>
            <w:tcW w:w="1207" w:type="pct"/>
            <w:tcBorders>
              <w:top w:val="single" w:sz="8" w:space="0" w:color="000000"/>
              <w:left w:val="single" w:sz="8" w:space="0" w:color="000000"/>
              <w:bottom w:val="single" w:sz="8" w:space="0" w:color="000000"/>
              <w:right w:val="single" w:sz="8" w:space="0" w:color="000000"/>
            </w:tcBorders>
            <w:vAlign w:val="center"/>
          </w:tcPr>
          <w:p w14:paraId="6B5EF14E" w14:textId="77777777" w:rsidR="00AB2F9D" w:rsidRDefault="00000000">
            <w:pPr>
              <w:widowControl/>
              <w:jc w:val="left"/>
              <w:textAlignment w:val="center"/>
              <w:rPr>
                <w:rFonts w:ascii="宋体" w:hAnsi="宋体" w:cs="宋体"/>
                <w:color w:val="000000"/>
                <w:sz w:val="24"/>
              </w:rPr>
            </w:pPr>
            <w:r>
              <w:rPr>
                <w:rFonts w:ascii="宋体" w:hAnsi="宋体" w:cs="宋体" w:hint="eastAsia"/>
                <w:color w:val="000000"/>
                <w:kern w:val="0"/>
                <w:sz w:val="24"/>
                <w:lang w:bidi="ar"/>
              </w:rPr>
              <w:t>白蚁危害分布点</w:t>
            </w:r>
          </w:p>
        </w:tc>
        <w:tc>
          <w:tcPr>
            <w:tcW w:w="514" w:type="pct"/>
            <w:tcBorders>
              <w:top w:val="single" w:sz="8" w:space="0" w:color="000000"/>
              <w:left w:val="single" w:sz="8" w:space="0" w:color="000000"/>
              <w:bottom w:val="single" w:sz="8" w:space="0" w:color="000000"/>
              <w:right w:val="single" w:sz="8" w:space="0" w:color="000000"/>
            </w:tcBorders>
            <w:vAlign w:val="center"/>
          </w:tcPr>
          <w:p w14:paraId="345C32F9"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上游扩宽m</w:t>
            </w:r>
          </w:p>
        </w:tc>
        <w:tc>
          <w:tcPr>
            <w:tcW w:w="514" w:type="pct"/>
            <w:tcBorders>
              <w:top w:val="single" w:sz="8" w:space="0" w:color="000000"/>
              <w:left w:val="single" w:sz="8" w:space="0" w:color="000000"/>
              <w:bottom w:val="single" w:sz="8" w:space="0" w:color="000000"/>
              <w:right w:val="single" w:sz="8" w:space="0" w:color="000000"/>
            </w:tcBorders>
            <w:vAlign w:val="center"/>
          </w:tcPr>
          <w:p w14:paraId="501C5B30"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下游扩宽m</w:t>
            </w:r>
          </w:p>
        </w:tc>
        <w:tc>
          <w:tcPr>
            <w:tcW w:w="448" w:type="pct"/>
            <w:tcBorders>
              <w:top w:val="single" w:sz="8" w:space="0" w:color="000000"/>
              <w:left w:val="single" w:sz="8" w:space="0" w:color="000000"/>
              <w:bottom w:val="single" w:sz="8" w:space="0" w:color="000000"/>
              <w:right w:val="single" w:sz="8" w:space="0" w:color="000000"/>
            </w:tcBorders>
            <w:vAlign w:val="center"/>
          </w:tcPr>
          <w:p w14:paraId="6AE32D62"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宽度m</w:t>
            </w:r>
          </w:p>
        </w:tc>
        <w:tc>
          <w:tcPr>
            <w:tcW w:w="1436" w:type="pct"/>
            <w:tcBorders>
              <w:top w:val="single" w:sz="8" w:space="0" w:color="000000"/>
              <w:left w:val="single" w:sz="8" w:space="0" w:color="000000"/>
              <w:bottom w:val="single" w:sz="8" w:space="0" w:color="000000"/>
              <w:right w:val="single" w:sz="8" w:space="0" w:color="000000"/>
            </w:tcBorders>
            <w:vAlign w:val="center"/>
          </w:tcPr>
          <w:p w14:paraId="2850E67D" w14:textId="77777777" w:rsidR="00AB2F9D" w:rsidRDefault="00000000">
            <w:pPr>
              <w:widowControl/>
              <w:jc w:val="left"/>
              <w:textAlignment w:val="center"/>
              <w:rPr>
                <w:rFonts w:ascii="宋体" w:hAnsi="宋体" w:cs="宋体"/>
                <w:color w:val="000000"/>
                <w:sz w:val="24"/>
              </w:rPr>
            </w:pPr>
            <w:r>
              <w:rPr>
                <w:rFonts w:ascii="宋体" w:hAnsi="宋体" w:cs="宋体" w:hint="eastAsia"/>
                <w:color w:val="000000"/>
                <w:kern w:val="0"/>
                <w:sz w:val="24"/>
                <w:lang w:bidi="ar"/>
              </w:rPr>
              <w:t>治理范围m</w:t>
            </w:r>
          </w:p>
        </w:tc>
        <w:tc>
          <w:tcPr>
            <w:tcW w:w="408" w:type="pct"/>
            <w:tcBorders>
              <w:top w:val="single" w:sz="8" w:space="0" w:color="000000"/>
              <w:left w:val="single" w:sz="8" w:space="0" w:color="000000"/>
              <w:bottom w:val="single" w:sz="8" w:space="0" w:color="000000"/>
              <w:right w:val="single" w:sz="8" w:space="0" w:color="000000"/>
            </w:tcBorders>
            <w:vAlign w:val="center"/>
          </w:tcPr>
          <w:p w14:paraId="42A713D0" w14:textId="77777777" w:rsidR="00AB2F9D" w:rsidRDefault="00000000">
            <w:pPr>
              <w:widowControl/>
              <w:jc w:val="center"/>
              <w:textAlignment w:val="center"/>
              <w:rPr>
                <w:rFonts w:ascii="宋体" w:hAnsi="宋体" w:cs="宋体"/>
                <w:color w:val="000000"/>
                <w:sz w:val="24"/>
              </w:rPr>
            </w:pPr>
            <w:r>
              <w:rPr>
                <w:rStyle w:val="font21"/>
                <w:rFonts w:hint="default"/>
                <w:lang w:bidi="ar"/>
              </w:rPr>
              <w:t>面积m</w:t>
            </w:r>
            <w:r>
              <w:rPr>
                <w:rStyle w:val="font31"/>
                <w:rFonts w:hint="default"/>
                <w:lang w:bidi="ar"/>
              </w:rPr>
              <w:t>2</w:t>
            </w:r>
          </w:p>
        </w:tc>
      </w:tr>
      <w:tr w:rsidR="00AB2F9D" w14:paraId="4F8A00FE" w14:textId="77777777">
        <w:trPr>
          <w:trHeight w:val="500"/>
        </w:trPr>
        <w:tc>
          <w:tcPr>
            <w:tcW w:w="471" w:type="pct"/>
            <w:tcBorders>
              <w:top w:val="nil"/>
              <w:left w:val="single" w:sz="8" w:space="0" w:color="000000"/>
              <w:bottom w:val="single" w:sz="8" w:space="0" w:color="000000"/>
              <w:right w:val="single" w:sz="8" w:space="0" w:color="000000"/>
            </w:tcBorders>
            <w:vAlign w:val="center"/>
          </w:tcPr>
          <w:p w14:paraId="602C44A5"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207" w:type="pct"/>
            <w:tcBorders>
              <w:top w:val="nil"/>
              <w:left w:val="single" w:sz="8" w:space="0" w:color="000000"/>
              <w:bottom w:val="single" w:sz="8" w:space="0" w:color="000000"/>
              <w:right w:val="single" w:sz="8" w:space="0" w:color="000000"/>
            </w:tcBorders>
          </w:tcPr>
          <w:p w14:paraId="1D526215"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左岸背水坡0K+450米坡下8米处</w:t>
            </w:r>
          </w:p>
        </w:tc>
        <w:tc>
          <w:tcPr>
            <w:tcW w:w="514" w:type="pct"/>
            <w:tcBorders>
              <w:top w:val="nil"/>
              <w:left w:val="single" w:sz="8" w:space="0" w:color="000000"/>
              <w:bottom w:val="single" w:sz="8" w:space="0" w:color="000000"/>
              <w:right w:val="single" w:sz="8" w:space="0" w:color="000000"/>
            </w:tcBorders>
            <w:vAlign w:val="center"/>
          </w:tcPr>
          <w:p w14:paraId="7C8987EE"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514" w:type="pct"/>
            <w:tcBorders>
              <w:top w:val="nil"/>
              <w:left w:val="single" w:sz="8" w:space="0" w:color="000000"/>
              <w:bottom w:val="single" w:sz="8" w:space="0" w:color="000000"/>
              <w:right w:val="single" w:sz="8" w:space="0" w:color="000000"/>
            </w:tcBorders>
            <w:vAlign w:val="center"/>
          </w:tcPr>
          <w:p w14:paraId="4330C087"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448" w:type="pct"/>
            <w:tcBorders>
              <w:top w:val="nil"/>
              <w:left w:val="single" w:sz="8" w:space="0" w:color="000000"/>
              <w:bottom w:val="single" w:sz="8" w:space="0" w:color="000000"/>
              <w:right w:val="single" w:sz="8" w:space="0" w:color="000000"/>
            </w:tcBorders>
            <w:vAlign w:val="center"/>
          </w:tcPr>
          <w:p w14:paraId="4056D9AD"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30</w:t>
            </w:r>
          </w:p>
        </w:tc>
        <w:tc>
          <w:tcPr>
            <w:tcW w:w="1436" w:type="pct"/>
            <w:tcBorders>
              <w:top w:val="nil"/>
              <w:left w:val="single" w:sz="8" w:space="0" w:color="000000"/>
              <w:bottom w:val="single" w:sz="8" w:space="0" w:color="000000"/>
              <w:right w:val="single" w:sz="8" w:space="0" w:color="000000"/>
            </w:tcBorders>
          </w:tcPr>
          <w:p w14:paraId="5EE9AB7F"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左岸背水坡 0K+442--0K+458（16米）</w:t>
            </w:r>
          </w:p>
        </w:tc>
        <w:tc>
          <w:tcPr>
            <w:tcW w:w="408" w:type="pct"/>
            <w:tcBorders>
              <w:top w:val="nil"/>
              <w:left w:val="single" w:sz="8" w:space="0" w:color="000000"/>
              <w:bottom w:val="single" w:sz="8" w:space="0" w:color="000000"/>
              <w:right w:val="single" w:sz="8" w:space="0" w:color="000000"/>
            </w:tcBorders>
          </w:tcPr>
          <w:p w14:paraId="45650552" w14:textId="77777777" w:rsidR="00AB2F9D" w:rsidRDefault="00000000">
            <w:pPr>
              <w:widowControl/>
              <w:jc w:val="center"/>
              <w:textAlignment w:val="top"/>
              <w:rPr>
                <w:rFonts w:ascii="宋体" w:hAnsi="宋体" w:cs="宋体"/>
                <w:color w:val="000000"/>
                <w:sz w:val="24"/>
              </w:rPr>
            </w:pPr>
            <w:r>
              <w:rPr>
                <w:rFonts w:ascii="宋体" w:hAnsi="宋体" w:cs="宋体" w:hint="eastAsia"/>
                <w:color w:val="000000"/>
                <w:kern w:val="0"/>
                <w:sz w:val="24"/>
                <w:lang w:bidi="ar"/>
              </w:rPr>
              <w:t>480</w:t>
            </w:r>
          </w:p>
        </w:tc>
      </w:tr>
      <w:tr w:rsidR="00AB2F9D" w14:paraId="30797848" w14:textId="77777777">
        <w:trPr>
          <w:trHeight w:val="500"/>
        </w:trPr>
        <w:tc>
          <w:tcPr>
            <w:tcW w:w="471" w:type="pct"/>
            <w:tcBorders>
              <w:top w:val="nil"/>
              <w:left w:val="single" w:sz="8" w:space="0" w:color="000000"/>
              <w:bottom w:val="single" w:sz="8" w:space="0" w:color="000000"/>
              <w:right w:val="single" w:sz="8" w:space="0" w:color="000000"/>
            </w:tcBorders>
            <w:vAlign w:val="center"/>
          </w:tcPr>
          <w:p w14:paraId="7C54E0D1"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1207" w:type="pct"/>
            <w:tcBorders>
              <w:top w:val="nil"/>
              <w:left w:val="single" w:sz="8" w:space="0" w:color="000000"/>
              <w:bottom w:val="single" w:sz="8" w:space="0" w:color="000000"/>
              <w:right w:val="single" w:sz="8" w:space="0" w:color="000000"/>
            </w:tcBorders>
          </w:tcPr>
          <w:p w14:paraId="5F41BC3E"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左岸背水坡0K+620米坡下15米处</w:t>
            </w:r>
          </w:p>
        </w:tc>
        <w:tc>
          <w:tcPr>
            <w:tcW w:w="514" w:type="pct"/>
            <w:tcBorders>
              <w:top w:val="nil"/>
              <w:left w:val="single" w:sz="8" w:space="0" w:color="000000"/>
              <w:bottom w:val="single" w:sz="8" w:space="0" w:color="000000"/>
              <w:right w:val="single" w:sz="8" w:space="0" w:color="000000"/>
            </w:tcBorders>
            <w:vAlign w:val="center"/>
          </w:tcPr>
          <w:p w14:paraId="77DF7C59"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514" w:type="pct"/>
            <w:tcBorders>
              <w:top w:val="nil"/>
              <w:left w:val="single" w:sz="8" w:space="0" w:color="000000"/>
              <w:bottom w:val="single" w:sz="8" w:space="0" w:color="000000"/>
              <w:right w:val="single" w:sz="8" w:space="0" w:color="000000"/>
            </w:tcBorders>
            <w:vAlign w:val="center"/>
          </w:tcPr>
          <w:p w14:paraId="53B25CC4"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448" w:type="pct"/>
            <w:tcBorders>
              <w:top w:val="nil"/>
              <w:left w:val="single" w:sz="8" w:space="0" w:color="000000"/>
              <w:bottom w:val="single" w:sz="8" w:space="0" w:color="000000"/>
              <w:right w:val="single" w:sz="8" w:space="0" w:color="000000"/>
            </w:tcBorders>
            <w:vAlign w:val="center"/>
          </w:tcPr>
          <w:p w14:paraId="7C9D9D8C"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30</w:t>
            </w:r>
          </w:p>
        </w:tc>
        <w:tc>
          <w:tcPr>
            <w:tcW w:w="1436" w:type="pct"/>
            <w:tcBorders>
              <w:top w:val="nil"/>
              <w:left w:val="single" w:sz="8" w:space="0" w:color="000000"/>
              <w:bottom w:val="single" w:sz="8" w:space="0" w:color="000000"/>
              <w:right w:val="single" w:sz="8" w:space="0" w:color="000000"/>
            </w:tcBorders>
          </w:tcPr>
          <w:p w14:paraId="45B1F59A"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左岸背水坡0K+612--0K+628（16米）</w:t>
            </w:r>
          </w:p>
        </w:tc>
        <w:tc>
          <w:tcPr>
            <w:tcW w:w="408" w:type="pct"/>
            <w:tcBorders>
              <w:top w:val="nil"/>
              <w:left w:val="single" w:sz="8" w:space="0" w:color="000000"/>
              <w:bottom w:val="single" w:sz="8" w:space="0" w:color="000000"/>
              <w:right w:val="single" w:sz="8" w:space="0" w:color="000000"/>
            </w:tcBorders>
          </w:tcPr>
          <w:p w14:paraId="5727E498" w14:textId="77777777" w:rsidR="00AB2F9D" w:rsidRDefault="00000000">
            <w:pPr>
              <w:widowControl/>
              <w:jc w:val="center"/>
              <w:textAlignment w:val="top"/>
              <w:rPr>
                <w:rFonts w:ascii="宋体" w:hAnsi="宋体" w:cs="宋体"/>
                <w:color w:val="000000"/>
                <w:sz w:val="24"/>
              </w:rPr>
            </w:pPr>
            <w:r>
              <w:rPr>
                <w:rFonts w:ascii="宋体" w:hAnsi="宋体" w:cs="宋体" w:hint="eastAsia"/>
                <w:color w:val="000000"/>
                <w:kern w:val="0"/>
                <w:sz w:val="24"/>
                <w:lang w:bidi="ar"/>
              </w:rPr>
              <w:t>480</w:t>
            </w:r>
          </w:p>
        </w:tc>
      </w:tr>
      <w:tr w:rsidR="00AB2F9D" w14:paraId="0003A42B" w14:textId="77777777">
        <w:trPr>
          <w:trHeight w:val="500"/>
        </w:trPr>
        <w:tc>
          <w:tcPr>
            <w:tcW w:w="471" w:type="pct"/>
            <w:tcBorders>
              <w:top w:val="nil"/>
              <w:left w:val="single" w:sz="8" w:space="0" w:color="000000"/>
              <w:bottom w:val="single" w:sz="8" w:space="0" w:color="000000"/>
              <w:right w:val="single" w:sz="8" w:space="0" w:color="000000"/>
            </w:tcBorders>
            <w:vAlign w:val="center"/>
          </w:tcPr>
          <w:p w14:paraId="3F082C8F"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1207" w:type="pct"/>
            <w:tcBorders>
              <w:top w:val="nil"/>
              <w:left w:val="single" w:sz="8" w:space="0" w:color="000000"/>
              <w:bottom w:val="single" w:sz="8" w:space="0" w:color="000000"/>
              <w:right w:val="single" w:sz="8" w:space="0" w:color="000000"/>
            </w:tcBorders>
          </w:tcPr>
          <w:p w14:paraId="37A251F3"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左岸迎水坡1K坡下5米处</w:t>
            </w:r>
          </w:p>
        </w:tc>
        <w:tc>
          <w:tcPr>
            <w:tcW w:w="514" w:type="pct"/>
            <w:tcBorders>
              <w:top w:val="nil"/>
              <w:left w:val="single" w:sz="8" w:space="0" w:color="000000"/>
              <w:bottom w:val="single" w:sz="8" w:space="0" w:color="000000"/>
              <w:right w:val="single" w:sz="8" w:space="0" w:color="000000"/>
            </w:tcBorders>
            <w:vAlign w:val="center"/>
          </w:tcPr>
          <w:p w14:paraId="692EB59C"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514" w:type="pct"/>
            <w:tcBorders>
              <w:top w:val="nil"/>
              <w:left w:val="single" w:sz="8" w:space="0" w:color="000000"/>
              <w:bottom w:val="single" w:sz="8" w:space="0" w:color="000000"/>
              <w:right w:val="single" w:sz="8" w:space="0" w:color="000000"/>
            </w:tcBorders>
            <w:vAlign w:val="center"/>
          </w:tcPr>
          <w:p w14:paraId="3FFA15D0"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448" w:type="pct"/>
            <w:tcBorders>
              <w:top w:val="nil"/>
              <w:left w:val="single" w:sz="8" w:space="0" w:color="000000"/>
              <w:bottom w:val="single" w:sz="8" w:space="0" w:color="000000"/>
              <w:right w:val="single" w:sz="8" w:space="0" w:color="000000"/>
            </w:tcBorders>
            <w:vAlign w:val="center"/>
          </w:tcPr>
          <w:p w14:paraId="782394DD"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20</w:t>
            </w:r>
          </w:p>
        </w:tc>
        <w:tc>
          <w:tcPr>
            <w:tcW w:w="1436" w:type="pct"/>
            <w:tcBorders>
              <w:top w:val="nil"/>
              <w:left w:val="single" w:sz="8" w:space="0" w:color="000000"/>
              <w:bottom w:val="single" w:sz="8" w:space="0" w:color="000000"/>
              <w:right w:val="single" w:sz="8" w:space="0" w:color="000000"/>
            </w:tcBorders>
          </w:tcPr>
          <w:p w14:paraId="0812ED5B"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左岸迎水坡0K+992--1K+8（16米）</w:t>
            </w:r>
          </w:p>
        </w:tc>
        <w:tc>
          <w:tcPr>
            <w:tcW w:w="408" w:type="pct"/>
            <w:tcBorders>
              <w:top w:val="nil"/>
              <w:left w:val="single" w:sz="8" w:space="0" w:color="000000"/>
              <w:bottom w:val="single" w:sz="8" w:space="0" w:color="000000"/>
              <w:right w:val="single" w:sz="8" w:space="0" w:color="000000"/>
            </w:tcBorders>
          </w:tcPr>
          <w:p w14:paraId="59287454" w14:textId="77777777" w:rsidR="00AB2F9D" w:rsidRDefault="00000000">
            <w:pPr>
              <w:widowControl/>
              <w:jc w:val="center"/>
              <w:textAlignment w:val="top"/>
              <w:rPr>
                <w:rFonts w:ascii="宋体" w:hAnsi="宋体" w:cs="宋体"/>
                <w:color w:val="000000"/>
                <w:sz w:val="24"/>
              </w:rPr>
            </w:pPr>
            <w:r>
              <w:rPr>
                <w:rFonts w:ascii="宋体" w:hAnsi="宋体" w:cs="宋体" w:hint="eastAsia"/>
                <w:color w:val="000000"/>
                <w:kern w:val="0"/>
                <w:sz w:val="24"/>
                <w:lang w:bidi="ar"/>
              </w:rPr>
              <w:t>320</w:t>
            </w:r>
          </w:p>
        </w:tc>
      </w:tr>
      <w:tr w:rsidR="00AB2F9D" w14:paraId="4D0F0D8D" w14:textId="77777777">
        <w:trPr>
          <w:trHeight w:val="500"/>
        </w:trPr>
        <w:tc>
          <w:tcPr>
            <w:tcW w:w="471" w:type="pct"/>
            <w:tcBorders>
              <w:top w:val="nil"/>
              <w:left w:val="single" w:sz="8" w:space="0" w:color="000000"/>
              <w:bottom w:val="single" w:sz="8" w:space="0" w:color="000000"/>
              <w:right w:val="single" w:sz="8" w:space="0" w:color="000000"/>
            </w:tcBorders>
            <w:vAlign w:val="center"/>
          </w:tcPr>
          <w:p w14:paraId="26BDBD72"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1207" w:type="pct"/>
            <w:tcBorders>
              <w:top w:val="nil"/>
              <w:left w:val="single" w:sz="8" w:space="0" w:color="000000"/>
              <w:bottom w:val="single" w:sz="8" w:space="0" w:color="000000"/>
              <w:right w:val="single" w:sz="8" w:space="0" w:color="000000"/>
            </w:tcBorders>
          </w:tcPr>
          <w:p w14:paraId="58197E41"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左岸迎水坡1K+120米坡下7米处</w:t>
            </w:r>
          </w:p>
        </w:tc>
        <w:tc>
          <w:tcPr>
            <w:tcW w:w="514" w:type="pct"/>
            <w:tcBorders>
              <w:top w:val="nil"/>
              <w:left w:val="single" w:sz="8" w:space="0" w:color="000000"/>
              <w:bottom w:val="single" w:sz="8" w:space="0" w:color="000000"/>
              <w:right w:val="single" w:sz="8" w:space="0" w:color="000000"/>
            </w:tcBorders>
            <w:vAlign w:val="center"/>
          </w:tcPr>
          <w:p w14:paraId="650D61FC"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514" w:type="pct"/>
            <w:tcBorders>
              <w:top w:val="nil"/>
              <w:left w:val="single" w:sz="8" w:space="0" w:color="000000"/>
              <w:bottom w:val="single" w:sz="8" w:space="0" w:color="000000"/>
              <w:right w:val="single" w:sz="8" w:space="0" w:color="000000"/>
            </w:tcBorders>
            <w:vAlign w:val="center"/>
          </w:tcPr>
          <w:p w14:paraId="4D74E4F3"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448" w:type="pct"/>
            <w:tcBorders>
              <w:top w:val="nil"/>
              <w:left w:val="single" w:sz="8" w:space="0" w:color="000000"/>
              <w:bottom w:val="single" w:sz="8" w:space="0" w:color="000000"/>
              <w:right w:val="single" w:sz="8" w:space="0" w:color="000000"/>
            </w:tcBorders>
            <w:vAlign w:val="center"/>
          </w:tcPr>
          <w:p w14:paraId="18802768"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20</w:t>
            </w:r>
          </w:p>
        </w:tc>
        <w:tc>
          <w:tcPr>
            <w:tcW w:w="1436" w:type="pct"/>
            <w:tcBorders>
              <w:top w:val="nil"/>
              <w:left w:val="single" w:sz="8" w:space="0" w:color="000000"/>
              <w:bottom w:val="single" w:sz="8" w:space="0" w:color="000000"/>
              <w:right w:val="single" w:sz="8" w:space="0" w:color="000000"/>
            </w:tcBorders>
          </w:tcPr>
          <w:p w14:paraId="07746E31"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左岸迎水坡1K+112--1K+128（16米）</w:t>
            </w:r>
          </w:p>
        </w:tc>
        <w:tc>
          <w:tcPr>
            <w:tcW w:w="408" w:type="pct"/>
            <w:tcBorders>
              <w:top w:val="nil"/>
              <w:left w:val="single" w:sz="8" w:space="0" w:color="000000"/>
              <w:bottom w:val="single" w:sz="8" w:space="0" w:color="000000"/>
              <w:right w:val="single" w:sz="8" w:space="0" w:color="000000"/>
            </w:tcBorders>
          </w:tcPr>
          <w:p w14:paraId="18B40420" w14:textId="77777777" w:rsidR="00AB2F9D" w:rsidRDefault="00000000">
            <w:pPr>
              <w:widowControl/>
              <w:jc w:val="center"/>
              <w:textAlignment w:val="top"/>
              <w:rPr>
                <w:rFonts w:ascii="宋体" w:hAnsi="宋体" w:cs="宋体"/>
                <w:color w:val="000000"/>
                <w:sz w:val="24"/>
              </w:rPr>
            </w:pPr>
            <w:r>
              <w:rPr>
                <w:rFonts w:ascii="宋体" w:hAnsi="宋体" w:cs="宋体" w:hint="eastAsia"/>
                <w:color w:val="000000"/>
                <w:kern w:val="0"/>
                <w:sz w:val="24"/>
                <w:lang w:bidi="ar"/>
              </w:rPr>
              <w:t>320</w:t>
            </w:r>
          </w:p>
        </w:tc>
      </w:tr>
      <w:tr w:rsidR="00AB2F9D" w14:paraId="43B27669" w14:textId="77777777">
        <w:trPr>
          <w:trHeight w:val="500"/>
        </w:trPr>
        <w:tc>
          <w:tcPr>
            <w:tcW w:w="471" w:type="pct"/>
            <w:tcBorders>
              <w:top w:val="nil"/>
              <w:left w:val="single" w:sz="8" w:space="0" w:color="000000"/>
              <w:bottom w:val="single" w:sz="8" w:space="0" w:color="000000"/>
              <w:right w:val="single" w:sz="8" w:space="0" w:color="000000"/>
            </w:tcBorders>
            <w:vAlign w:val="center"/>
          </w:tcPr>
          <w:p w14:paraId="5587B077"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5</w:t>
            </w:r>
          </w:p>
        </w:tc>
        <w:tc>
          <w:tcPr>
            <w:tcW w:w="1207" w:type="pct"/>
            <w:tcBorders>
              <w:top w:val="nil"/>
              <w:left w:val="single" w:sz="8" w:space="0" w:color="000000"/>
              <w:bottom w:val="single" w:sz="8" w:space="0" w:color="000000"/>
              <w:right w:val="single" w:sz="8" w:space="0" w:color="000000"/>
            </w:tcBorders>
          </w:tcPr>
          <w:p w14:paraId="5189A1B1"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左岸背水坡1K+650米坡下40米处</w:t>
            </w:r>
          </w:p>
        </w:tc>
        <w:tc>
          <w:tcPr>
            <w:tcW w:w="514" w:type="pct"/>
            <w:tcBorders>
              <w:top w:val="nil"/>
              <w:left w:val="single" w:sz="8" w:space="0" w:color="000000"/>
              <w:bottom w:val="single" w:sz="8" w:space="0" w:color="000000"/>
              <w:right w:val="single" w:sz="8" w:space="0" w:color="000000"/>
            </w:tcBorders>
            <w:vAlign w:val="center"/>
          </w:tcPr>
          <w:p w14:paraId="280CE2B0"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514" w:type="pct"/>
            <w:tcBorders>
              <w:top w:val="nil"/>
              <w:left w:val="single" w:sz="8" w:space="0" w:color="000000"/>
              <w:bottom w:val="single" w:sz="8" w:space="0" w:color="000000"/>
              <w:right w:val="single" w:sz="8" w:space="0" w:color="000000"/>
            </w:tcBorders>
            <w:vAlign w:val="center"/>
          </w:tcPr>
          <w:p w14:paraId="1161362F"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448" w:type="pct"/>
            <w:tcBorders>
              <w:top w:val="nil"/>
              <w:left w:val="single" w:sz="8" w:space="0" w:color="000000"/>
              <w:bottom w:val="single" w:sz="8" w:space="0" w:color="000000"/>
              <w:right w:val="single" w:sz="8" w:space="0" w:color="000000"/>
            </w:tcBorders>
            <w:vAlign w:val="center"/>
          </w:tcPr>
          <w:p w14:paraId="59685E0C"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48</w:t>
            </w:r>
          </w:p>
        </w:tc>
        <w:tc>
          <w:tcPr>
            <w:tcW w:w="1436" w:type="pct"/>
            <w:tcBorders>
              <w:top w:val="nil"/>
              <w:left w:val="single" w:sz="8" w:space="0" w:color="000000"/>
              <w:bottom w:val="single" w:sz="8" w:space="0" w:color="000000"/>
              <w:right w:val="single" w:sz="8" w:space="0" w:color="000000"/>
            </w:tcBorders>
          </w:tcPr>
          <w:p w14:paraId="13ECDC50"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左岸背水坡1K+642--1K+658（16米）</w:t>
            </w:r>
          </w:p>
        </w:tc>
        <w:tc>
          <w:tcPr>
            <w:tcW w:w="408" w:type="pct"/>
            <w:tcBorders>
              <w:top w:val="nil"/>
              <w:left w:val="single" w:sz="8" w:space="0" w:color="000000"/>
              <w:bottom w:val="single" w:sz="8" w:space="0" w:color="000000"/>
              <w:right w:val="single" w:sz="8" w:space="0" w:color="000000"/>
            </w:tcBorders>
          </w:tcPr>
          <w:p w14:paraId="00CC9666" w14:textId="77777777" w:rsidR="00AB2F9D" w:rsidRDefault="00000000">
            <w:pPr>
              <w:widowControl/>
              <w:jc w:val="center"/>
              <w:textAlignment w:val="top"/>
              <w:rPr>
                <w:rFonts w:ascii="宋体" w:hAnsi="宋体" w:cs="宋体"/>
                <w:color w:val="000000"/>
                <w:sz w:val="24"/>
              </w:rPr>
            </w:pPr>
            <w:r>
              <w:rPr>
                <w:rFonts w:ascii="宋体" w:hAnsi="宋体" w:cs="宋体" w:hint="eastAsia"/>
                <w:color w:val="000000"/>
                <w:kern w:val="0"/>
                <w:sz w:val="24"/>
                <w:lang w:bidi="ar"/>
              </w:rPr>
              <w:t>768</w:t>
            </w:r>
          </w:p>
        </w:tc>
      </w:tr>
      <w:tr w:rsidR="00AB2F9D" w14:paraId="7D660CB4" w14:textId="77777777">
        <w:trPr>
          <w:trHeight w:val="500"/>
        </w:trPr>
        <w:tc>
          <w:tcPr>
            <w:tcW w:w="471" w:type="pct"/>
            <w:tcBorders>
              <w:top w:val="nil"/>
              <w:left w:val="single" w:sz="8" w:space="0" w:color="000000"/>
              <w:bottom w:val="single" w:sz="8" w:space="0" w:color="000000"/>
              <w:right w:val="single" w:sz="8" w:space="0" w:color="000000"/>
            </w:tcBorders>
            <w:vAlign w:val="center"/>
          </w:tcPr>
          <w:p w14:paraId="30756C32"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6</w:t>
            </w:r>
          </w:p>
        </w:tc>
        <w:tc>
          <w:tcPr>
            <w:tcW w:w="1207" w:type="pct"/>
            <w:tcBorders>
              <w:top w:val="nil"/>
              <w:left w:val="single" w:sz="8" w:space="0" w:color="000000"/>
              <w:bottom w:val="single" w:sz="8" w:space="0" w:color="000000"/>
              <w:right w:val="single" w:sz="8" w:space="0" w:color="000000"/>
            </w:tcBorders>
          </w:tcPr>
          <w:p w14:paraId="23C47522"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左岸背水坡2K坡下20米处</w:t>
            </w:r>
          </w:p>
        </w:tc>
        <w:tc>
          <w:tcPr>
            <w:tcW w:w="514" w:type="pct"/>
            <w:tcBorders>
              <w:top w:val="nil"/>
              <w:left w:val="single" w:sz="8" w:space="0" w:color="000000"/>
              <w:bottom w:val="single" w:sz="8" w:space="0" w:color="000000"/>
              <w:right w:val="single" w:sz="8" w:space="0" w:color="000000"/>
            </w:tcBorders>
            <w:vAlign w:val="center"/>
          </w:tcPr>
          <w:p w14:paraId="42CE7151"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514" w:type="pct"/>
            <w:tcBorders>
              <w:top w:val="nil"/>
              <w:left w:val="single" w:sz="8" w:space="0" w:color="000000"/>
              <w:bottom w:val="single" w:sz="8" w:space="0" w:color="000000"/>
              <w:right w:val="single" w:sz="8" w:space="0" w:color="000000"/>
            </w:tcBorders>
            <w:vAlign w:val="center"/>
          </w:tcPr>
          <w:p w14:paraId="04DE13B6"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448" w:type="pct"/>
            <w:tcBorders>
              <w:top w:val="nil"/>
              <w:left w:val="single" w:sz="8" w:space="0" w:color="000000"/>
              <w:bottom w:val="single" w:sz="8" w:space="0" w:color="000000"/>
              <w:right w:val="single" w:sz="8" w:space="0" w:color="000000"/>
            </w:tcBorders>
            <w:vAlign w:val="center"/>
          </w:tcPr>
          <w:p w14:paraId="56A6D414"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48</w:t>
            </w:r>
          </w:p>
        </w:tc>
        <w:tc>
          <w:tcPr>
            <w:tcW w:w="1436" w:type="pct"/>
            <w:tcBorders>
              <w:top w:val="nil"/>
              <w:left w:val="single" w:sz="8" w:space="0" w:color="000000"/>
              <w:bottom w:val="single" w:sz="8" w:space="0" w:color="000000"/>
              <w:right w:val="single" w:sz="8" w:space="0" w:color="000000"/>
            </w:tcBorders>
          </w:tcPr>
          <w:p w14:paraId="5922EE7D"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左岸背水坡2K+12--2K+28（16米）</w:t>
            </w:r>
          </w:p>
        </w:tc>
        <w:tc>
          <w:tcPr>
            <w:tcW w:w="408" w:type="pct"/>
            <w:tcBorders>
              <w:top w:val="nil"/>
              <w:left w:val="single" w:sz="8" w:space="0" w:color="000000"/>
              <w:bottom w:val="single" w:sz="8" w:space="0" w:color="000000"/>
              <w:right w:val="single" w:sz="8" w:space="0" w:color="000000"/>
            </w:tcBorders>
          </w:tcPr>
          <w:p w14:paraId="2C24087A" w14:textId="77777777" w:rsidR="00AB2F9D" w:rsidRDefault="00000000">
            <w:pPr>
              <w:widowControl/>
              <w:jc w:val="center"/>
              <w:textAlignment w:val="top"/>
              <w:rPr>
                <w:rFonts w:ascii="宋体" w:hAnsi="宋体" w:cs="宋体"/>
                <w:color w:val="000000"/>
                <w:sz w:val="24"/>
              </w:rPr>
            </w:pPr>
            <w:r>
              <w:rPr>
                <w:rFonts w:ascii="宋体" w:hAnsi="宋体" w:cs="宋体" w:hint="eastAsia"/>
                <w:color w:val="000000"/>
                <w:kern w:val="0"/>
                <w:sz w:val="24"/>
                <w:lang w:bidi="ar"/>
              </w:rPr>
              <w:t>768</w:t>
            </w:r>
          </w:p>
        </w:tc>
      </w:tr>
      <w:tr w:rsidR="00AB2F9D" w14:paraId="1F614557" w14:textId="77777777">
        <w:trPr>
          <w:trHeight w:val="500"/>
        </w:trPr>
        <w:tc>
          <w:tcPr>
            <w:tcW w:w="471" w:type="pct"/>
            <w:tcBorders>
              <w:top w:val="nil"/>
              <w:left w:val="single" w:sz="8" w:space="0" w:color="000000"/>
              <w:bottom w:val="single" w:sz="8" w:space="0" w:color="000000"/>
              <w:right w:val="single" w:sz="8" w:space="0" w:color="000000"/>
            </w:tcBorders>
            <w:vAlign w:val="center"/>
          </w:tcPr>
          <w:p w14:paraId="4F02542B"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7</w:t>
            </w:r>
          </w:p>
        </w:tc>
        <w:tc>
          <w:tcPr>
            <w:tcW w:w="1207" w:type="pct"/>
            <w:tcBorders>
              <w:top w:val="nil"/>
              <w:left w:val="single" w:sz="8" w:space="0" w:color="000000"/>
              <w:bottom w:val="single" w:sz="8" w:space="0" w:color="000000"/>
              <w:right w:val="single" w:sz="8" w:space="0" w:color="000000"/>
            </w:tcBorders>
          </w:tcPr>
          <w:p w14:paraId="2763DC59"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左岸背水坡2K+210米坡下12米处</w:t>
            </w:r>
          </w:p>
        </w:tc>
        <w:tc>
          <w:tcPr>
            <w:tcW w:w="514" w:type="pct"/>
            <w:tcBorders>
              <w:top w:val="nil"/>
              <w:left w:val="single" w:sz="8" w:space="0" w:color="000000"/>
              <w:bottom w:val="single" w:sz="8" w:space="0" w:color="000000"/>
              <w:right w:val="single" w:sz="8" w:space="0" w:color="000000"/>
            </w:tcBorders>
            <w:vAlign w:val="center"/>
          </w:tcPr>
          <w:p w14:paraId="3D091D4C"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514" w:type="pct"/>
            <w:tcBorders>
              <w:top w:val="nil"/>
              <w:left w:val="single" w:sz="8" w:space="0" w:color="000000"/>
              <w:bottom w:val="single" w:sz="8" w:space="0" w:color="000000"/>
              <w:right w:val="single" w:sz="8" w:space="0" w:color="000000"/>
            </w:tcBorders>
            <w:vAlign w:val="center"/>
          </w:tcPr>
          <w:p w14:paraId="21B5B3B8"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448" w:type="pct"/>
            <w:tcBorders>
              <w:top w:val="nil"/>
              <w:left w:val="single" w:sz="8" w:space="0" w:color="000000"/>
              <w:bottom w:val="single" w:sz="8" w:space="0" w:color="000000"/>
              <w:right w:val="single" w:sz="8" w:space="0" w:color="000000"/>
            </w:tcBorders>
            <w:vAlign w:val="center"/>
          </w:tcPr>
          <w:p w14:paraId="52BC5BC8"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48</w:t>
            </w:r>
          </w:p>
        </w:tc>
        <w:tc>
          <w:tcPr>
            <w:tcW w:w="1436" w:type="pct"/>
            <w:tcBorders>
              <w:top w:val="nil"/>
              <w:left w:val="single" w:sz="8" w:space="0" w:color="000000"/>
              <w:bottom w:val="single" w:sz="8" w:space="0" w:color="000000"/>
              <w:right w:val="single" w:sz="8" w:space="0" w:color="000000"/>
            </w:tcBorders>
          </w:tcPr>
          <w:p w14:paraId="1F19DB81"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左岸背水坡2K+202--2K+218（16米）</w:t>
            </w:r>
          </w:p>
        </w:tc>
        <w:tc>
          <w:tcPr>
            <w:tcW w:w="408" w:type="pct"/>
            <w:tcBorders>
              <w:top w:val="nil"/>
              <w:left w:val="single" w:sz="8" w:space="0" w:color="000000"/>
              <w:bottom w:val="single" w:sz="8" w:space="0" w:color="000000"/>
              <w:right w:val="single" w:sz="8" w:space="0" w:color="000000"/>
            </w:tcBorders>
          </w:tcPr>
          <w:p w14:paraId="3E06A128" w14:textId="77777777" w:rsidR="00AB2F9D" w:rsidRDefault="00000000">
            <w:pPr>
              <w:widowControl/>
              <w:jc w:val="center"/>
              <w:textAlignment w:val="top"/>
              <w:rPr>
                <w:rFonts w:ascii="宋体" w:hAnsi="宋体" w:cs="宋体"/>
                <w:color w:val="000000"/>
                <w:sz w:val="24"/>
              </w:rPr>
            </w:pPr>
            <w:r>
              <w:rPr>
                <w:rFonts w:ascii="宋体" w:hAnsi="宋体" w:cs="宋体" w:hint="eastAsia"/>
                <w:color w:val="000000"/>
                <w:kern w:val="0"/>
                <w:sz w:val="24"/>
                <w:lang w:bidi="ar"/>
              </w:rPr>
              <w:t>768</w:t>
            </w:r>
          </w:p>
        </w:tc>
      </w:tr>
      <w:tr w:rsidR="00AB2F9D" w14:paraId="640EC757" w14:textId="77777777">
        <w:trPr>
          <w:trHeight w:val="500"/>
        </w:trPr>
        <w:tc>
          <w:tcPr>
            <w:tcW w:w="471" w:type="pct"/>
            <w:tcBorders>
              <w:top w:val="nil"/>
              <w:left w:val="single" w:sz="8" w:space="0" w:color="000000"/>
              <w:bottom w:val="single" w:sz="8" w:space="0" w:color="000000"/>
              <w:right w:val="single" w:sz="8" w:space="0" w:color="000000"/>
            </w:tcBorders>
            <w:vAlign w:val="center"/>
          </w:tcPr>
          <w:p w14:paraId="71ADCADB"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1207" w:type="pct"/>
            <w:tcBorders>
              <w:top w:val="nil"/>
              <w:left w:val="single" w:sz="8" w:space="0" w:color="000000"/>
              <w:bottom w:val="single" w:sz="8" w:space="0" w:color="000000"/>
              <w:right w:val="single" w:sz="8" w:space="0" w:color="000000"/>
            </w:tcBorders>
          </w:tcPr>
          <w:p w14:paraId="334C32DD"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左岸背水坡2K+500米坡下42米处</w:t>
            </w:r>
          </w:p>
        </w:tc>
        <w:tc>
          <w:tcPr>
            <w:tcW w:w="514" w:type="pct"/>
            <w:tcBorders>
              <w:top w:val="nil"/>
              <w:left w:val="single" w:sz="8" w:space="0" w:color="000000"/>
              <w:bottom w:val="single" w:sz="8" w:space="0" w:color="000000"/>
              <w:right w:val="single" w:sz="8" w:space="0" w:color="000000"/>
            </w:tcBorders>
            <w:vAlign w:val="center"/>
          </w:tcPr>
          <w:p w14:paraId="0D481324"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514" w:type="pct"/>
            <w:tcBorders>
              <w:top w:val="nil"/>
              <w:left w:val="single" w:sz="8" w:space="0" w:color="000000"/>
              <w:bottom w:val="single" w:sz="8" w:space="0" w:color="000000"/>
              <w:right w:val="single" w:sz="8" w:space="0" w:color="000000"/>
            </w:tcBorders>
            <w:vAlign w:val="center"/>
          </w:tcPr>
          <w:p w14:paraId="2113112A"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448" w:type="pct"/>
            <w:tcBorders>
              <w:top w:val="nil"/>
              <w:left w:val="single" w:sz="8" w:space="0" w:color="000000"/>
              <w:bottom w:val="single" w:sz="8" w:space="0" w:color="000000"/>
              <w:right w:val="single" w:sz="8" w:space="0" w:color="000000"/>
            </w:tcBorders>
            <w:vAlign w:val="center"/>
          </w:tcPr>
          <w:p w14:paraId="73863DDD"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48</w:t>
            </w:r>
          </w:p>
        </w:tc>
        <w:tc>
          <w:tcPr>
            <w:tcW w:w="1436" w:type="pct"/>
            <w:tcBorders>
              <w:top w:val="nil"/>
              <w:left w:val="single" w:sz="8" w:space="0" w:color="000000"/>
              <w:bottom w:val="single" w:sz="8" w:space="0" w:color="000000"/>
              <w:right w:val="single" w:sz="8" w:space="0" w:color="000000"/>
            </w:tcBorders>
          </w:tcPr>
          <w:p w14:paraId="00003DAD"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左岸背水坡2K+492--2K+508（16米）</w:t>
            </w:r>
          </w:p>
        </w:tc>
        <w:tc>
          <w:tcPr>
            <w:tcW w:w="408" w:type="pct"/>
            <w:tcBorders>
              <w:top w:val="nil"/>
              <w:left w:val="single" w:sz="8" w:space="0" w:color="000000"/>
              <w:bottom w:val="single" w:sz="8" w:space="0" w:color="000000"/>
              <w:right w:val="single" w:sz="8" w:space="0" w:color="000000"/>
            </w:tcBorders>
          </w:tcPr>
          <w:p w14:paraId="244AC907" w14:textId="77777777" w:rsidR="00AB2F9D" w:rsidRDefault="00000000">
            <w:pPr>
              <w:widowControl/>
              <w:jc w:val="center"/>
              <w:textAlignment w:val="top"/>
              <w:rPr>
                <w:rFonts w:ascii="宋体" w:hAnsi="宋体" w:cs="宋体"/>
                <w:color w:val="000000"/>
                <w:sz w:val="24"/>
              </w:rPr>
            </w:pPr>
            <w:r>
              <w:rPr>
                <w:rFonts w:ascii="宋体" w:hAnsi="宋体" w:cs="宋体" w:hint="eastAsia"/>
                <w:color w:val="000000"/>
                <w:kern w:val="0"/>
                <w:sz w:val="24"/>
                <w:lang w:bidi="ar"/>
              </w:rPr>
              <w:t>768</w:t>
            </w:r>
          </w:p>
        </w:tc>
      </w:tr>
      <w:tr w:rsidR="00AB2F9D" w14:paraId="51D20227" w14:textId="77777777">
        <w:trPr>
          <w:trHeight w:val="500"/>
        </w:trPr>
        <w:tc>
          <w:tcPr>
            <w:tcW w:w="471" w:type="pct"/>
            <w:tcBorders>
              <w:top w:val="nil"/>
              <w:left w:val="single" w:sz="8" w:space="0" w:color="000000"/>
              <w:bottom w:val="single" w:sz="8" w:space="0" w:color="000000"/>
              <w:right w:val="single" w:sz="8" w:space="0" w:color="000000"/>
            </w:tcBorders>
            <w:vAlign w:val="center"/>
          </w:tcPr>
          <w:p w14:paraId="26024C45"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9</w:t>
            </w:r>
          </w:p>
        </w:tc>
        <w:tc>
          <w:tcPr>
            <w:tcW w:w="1207" w:type="pct"/>
            <w:tcBorders>
              <w:top w:val="nil"/>
              <w:left w:val="single" w:sz="8" w:space="0" w:color="000000"/>
              <w:bottom w:val="single" w:sz="8" w:space="0" w:color="000000"/>
              <w:right w:val="single" w:sz="8" w:space="0" w:color="000000"/>
            </w:tcBorders>
          </w:tcPr>
          <w:p w14:paraId="4134A99D"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左岸背水坡2K+600米坡下38米处</w:t>
            </w:r>
          </w:p>
        </w:tc>
        <w:tc>
          <w:tcPr>
            <w:tcW w:w="514" w:type="pct"/>
            <w:tcBorders>
              <w:top w:val="nil"/>
              <w:left w:val="single" w:sz="8" w:space="0" w:color="000000"/>
              <w:bottom w:val="single" w:sz="8" w:space="0" w:color="000000"/>
              <w:right w:val="single" w:sz="8" w:space="0" w:color="000000"/>
            </w:tcBorders>
            <w:vAlign w:val="center"/>
          </w:tcPr>
          <w:p w14:paraId="1C5BCEDE"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514" w:type="pct"/>
            <w:tcBorders>
              <w:top w:val="nil"/>
              <w:left w:val="single" w:sz="8" w:space="0" w:color="000000"/>
              <w:bottom w:val="single" w:sz="8" w:space="0" w:color="000000"/>
              <w:right w:val="single" w:sz="8" w:space="0" w:color="000000"/>
            </w:tcBorders>
            <w:vAlign w:val="center"/>
          </w:tcPr>
          <w:p w14:paraId="091BE488"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448" w:type="pct"/>
            <w:tcBorders>
              <w:top w:val="nil"/>
              <w:left w:val="single" w:sz="8" w:space="0" w:color="000000"/>
              <w:bottom w:val="single" w:sz="8" w:space="0" w:color="000000"/>
              <w:right w:val="single" w:sz="8" w:space="0" w:color="000000"/>
            </w:tcBorders>
            <w:vAlign w:val="center"/>
          </w:tcPr>
          <w:p w14:paraId="0E1AECA2"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48</w:t>
            </w:r>
          </w:p>
        </w:tc>
        <w:tc>
          <w:tcPr>
            <w:tcW w:w="1436" w:type="pct"/>
            <w:tcBorders>
              <w:top w:val="nil"/>
              <w:left w:val="single" w:sz="8" w:space="0" w:color="000000"/>
              <w:bottom w:val="single" w:sz="8" w:space="0" w:color="000000"/>
              <w:right w:val="single" w:sz="8" w:space="0" w:color="000000"/>
            </w:tcBorders>
          </w:tcPr>
          <w:p w14:paraId="39F4B14F"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左岸背水坡2K+592--2K+608（16米）</w:t>
            </w:r>
          </w:p>
        </w:tc>
        <w:tc>
          <w:tcPr>
            <w:tcW w:w="408" w:type="pct"/>
            <w:tcBorders>
              <w:top w:val="nil"/>
              <w:left w:val="single" w:sz="8" w:space="0" w:color="000000"/>
              <w:bottom w:val="single" w:sz="8" w:space="0" w:color="000000"/>
              <w:right w:val="single" w:sz="8" w:space="0" w:color="000000"/>
            </w:tcBorders>
          </w:tcPr>
          <w:p w14:paraId="7B42EED9" w14:textId="77777777" w:rsidR="00AB2F9D" w:rsidRDefault="00000000">
            <w:pPr>
              <w:widowControl/>
              <w:jc w:val="center"/>
              <w:textAlignment w:val="top"/>
              <w:rPr>
                <w:rFonts w:ascii="宋体" w:hAnsi="宋体" w:cs="宋体"/>
                <w:color w:val="000000"/>
                <w:sz w:val="24"/>
              </w:rPr>
            </w:pPr>
            <w:r>
              <w:rPr>
                <w:rFonts w:ascii="宋体" w:hAnsi="宋体" w:cs="宋体" w:hint="eastAsia"/>
                <w:color w:val="000000"/>
                <w:kern w:val="0"/>
                <w:sz w:val="24"/>
                <w:lang w:bidi="ar"/>
              </w:rPr>
              <w:t>768</w:t>
            </w:r>
          </w:p>
        </w:tc>
      </w:tr>
      <w:tr w:rsidR="00AB2F9D" w14:paraId="100543EC" w14:textId="77777777">
        <w:trPr>
          <w:trHeight w:val="500"/>
        </w:trPr>
        <w:tc>
          <w:tcPr>
            <w:tcW w:w="471" w:type="pct"/>
            <w:tcBorders>
              <w:top w:val="nil"/>
              <w:left w:val="single" w:sz="8" w:space="0" w:color="000000"/>
              <w:bottom w:val="single" w:sz="8" w:space="0" w:color="000000"/>
              <w:right w:val="single" w:sz="8" w:space="0" w:color="000000"/>
            </w:tcBorders>
            <w:vAlign w:val="center"/>
          </w:tcPr>
          <w:p w14:paraId="00A96DCF"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207" w:type="pct"/>
            <w:tcBorders>
              <w:top w:val="nil"/>
              <w:left w:val="single" w:sz="8" w:space="0" w:color="000000"/>
              <w:bottom w:val="single" w:sz="8" w:space="0" w:color="000000"/>
              <w:right w:val="single" w:sz="8" w:space="0" w:color="000000"/>
            </w:tcBorders>
          </w:tcPr>
          <w:p w14:paraId="7EE6574B"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左岸背水坡2K+810米坡下7米处</w:t>
            </w:r>
          </w:p>
        </w:tc>
        <w:tc>
          <w:tcPr>
            <w:tcW w:w="514" w:type="pct"/>
            <w:tcBorders>
              <w:top w:val="nil"/>
              <w:left w:val="single" w:sz="8" w:space="0" w:color="000000"/>
              <w:bottom w:val="single" w:sz="8" w:space="0" w:color="000000"/>
              <w:right w:val="single" w:sz="8" w:space="0" w:color="000000"/>
            </w:tcBorders>
            <w:vAlign w:val="center"/>
          </w:tcPr>
          <w:p w14:paraId="65AFC1D2"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514" w:type="pct"/>
            <w:tcBorders>
              <w:top w:val="nil"/>
              <w:left w:val="single" w:sz="8" w:space="0" w:color="000000"/>
              <w:bottom w:val="single" w:sz="8" w:space="0" w:color="000000"/>
              <w:right w:val="single" w:sz="8" w:space="0" w:color="000000"/>
            </w:tcBorders>
            <w:vAlign w:val="center"/>
          </w:tcPr>
          <w:p w14:paraId="22AB781F"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448" w:type="pct"/>
            <w:tcBorders>
              <w:top w:val="nil"/>
              <w:left w:val="single" w:sz="8" w:space="0" w:color="000000"/>
              <w:bottom w:val="single" w:sz="8" w:space="0" w:color="000000"/>
              <w:right w:val="single" w:sz="8" w:space="0" w:color="000000"/>
            </w:tcBorders>
            <w:vAlign w:val="center"/>
          </w:tcPr>
          <w:p w14:paraId="272C0725"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48</w:t>
            </w:r>
          </w:p>
        </w:tc>
        <w:tc>
          <w:tcPr>
            <w:tcW w:w="1436" w:type="pct"/>
            <w:tcBorders>
              <w:top w:val="nil"/>
              <w:left w:val="single" w:sz="8" w:space="0" w:color="000000"/>
              <w:bottom w:val="single" w:sz="8" w:space="0" w:color="000000"/>
              <w:right w:val="single" w:sz="8" w:space="0" w:color="000000"/>
            </w:tcBorders>
          </w:tcPr>
          <w:p w14:paraId="5F1ACDA9"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左岸背水坡2K+802--2K+818（16米）</w:t>
            </w:r>
          </w:p>
        </w:tc>
        <w:tc>
          <w:tcPr>
            <w:tcW w:w="408" w:type="pct"/>
            <w:tcBorders>
              <w:top w:val="nil"/>
              <w:left w:val="single" w:sz="8" w:space="0" w:color="000000"/>
              <w:bottom w:val="single" w:sz="8" w:space="0" w:color="000000"/>
              <w:right w:val="single" w:sz="8" w:space="0" w:color="000000"/>
            </w:tcBorders>
          </w:tcPr>
          <w:p w14:paraId="2250C794" w14:textId="77777777" w:rsidR="00AB2F9D" w:rsidRDefault="00000000">
            <w:pPr>
              <w:widowControl/>
              <w:jc w:val="center"/>
              <w:textAlignment w:val="top"/>
              <w:rPr>
                <w:rFonts w:ascii="宋体" w:hAnsi="宋体" w:cs="宋体"/>
                <w:color w:val="000000"/>
                <w:sz w:val="24"/>
              </w:rPr>
            </w:pPr>
            <w:r>
              <w:rPr>
                <w:rFonts w:ascii="宋体" w:hAnsi="宋体" w:cs="宋体" w:hint="eastAsia"/>
                <w:color w:val="000000"/>
                <w:kern w:val="0"/>
                <w:sz w:val="24"/>
                <w:lang w:bidi="ar"/>
              </w:rPr>
              <w:t>768</w:t>
            </w:r>
          </w:p>
        </w:tc>
      </w:tr>
      <w:tr w:rsidR="00AB2F9D" w14:paraId="31666350" w14:textId="77777777">
        <w:trPr>
          <w:trHeight w:val="500"/>
        </w:trPr>
        <w:tc>
          <w:tcPr>
            <w:tcW w:w="471" w:type="pct"/>
            <w:tcBorders>
              <w:top w:val="nil"/>
              <w:left w:val="single" w:sz="8" w:space="0" w:color="000000"/>
              <w:bottom w:val="single" w:sz="8" w:space="0" w:color="000000"/>
              <w:right w:val="single" w:sz="8" w:space="0" w:color="000000"/>
            </w:tcBorders>
            <w:vAlign w:val="center"/>
          </w:tcPr>
          <w:p w14:paraId="350B6F54"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11</w:t>
            </w:r>
          </w:p>
        </w:tc>
        <w:tc>
          <w:tcPr>
            <w:tcW w:w="1207" w:type="pct"/>
            <w:tcBorders>
              <w:top w:val="nil"/>
              <w:left w:val="single" w:sz="8" w:space="0" w:color="000000"/>
              <w:bottom w:val="single" w:sz="8" w:space="0" w:color="000000"/>
              <w:right w:val="single" w:sz="8" w:space="0" w:color="000000"/>
            </w:tcBorders>
          </w:tcPr>
          <w:p w14:paraId="12BAC502"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左岸背水坡2K+916米坡下13处</w:t>
            </w:r>
          </w:p>
        </w:tc>
        <w:tc>
          <w:tcPr>
            <w:tcW w:w="514" w:type="pct"/>
            <w:tcBorders>
              <w:top w:val="nil"/>
              <w:left w:val="single" w:sz="8" w:space="0" w:color="000000"/>
              <w:bottom w:val="single" w:sz="8" w:space="0" w:color="000000"/>
              <w:right w:val="single" w:sz="8" w:space="0" w:color="000000"/>
            </w:tcBorders>
            <w:vAlign w:val="center"/>
          </w:tcPr>
          <w:p w14:paraId="222488E3"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514" w:type="pct"/>
            <w:tcBorders>
              <w:top w:val="nil"/>
              <w:left w:val="single" w:sz="8" w:space="0" w:color="000000"/>
              <w:bottom w:val="single" w:sz="8" w:space="0" w:color="000000"/>
              <w:right w:val="single" w:sz="8" w:space="0" w:color="000000"/>
            </w:tcBorders>
            <w:vAlign w:val="center"/>
          </w:tcPr>
          <w:p w14:paraId="6EA437EA"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448" w:type="pct"/>
            <w:tcBorders>
              <w:top w:val="nil"/>
              <w:left w:val="single" w:sz="8" w:space="0" w:color="000000"/>
              <w:bottom w:val="single" w:sz="8" w:space="0" w:color="000000"/>
              <w:right w:val="single" w:sz="8" w:space="0" w:color="000000"/>
            </w:tcBorders>
            <w:vAlign w:val="center"/>
          </w:tcPr>
          <w:p w14:paraId="2D0208D7"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48</w:t>
            </w:r>
          </w:p>
        </w:tc>
        <w:tc>
          <w:tcPr>
            <w:tcW w:w="1436" w:type="pct"/>
            <w:tcBorders>
              <w:top w:val="nil"/>
              <w:left w:val="single" w:sz="8" w:space="0" w:color="000000"/>
              <w:bottom w:val="single" w:sz="8" w:space="0" w:color="000000"/>
              <w:right w:val="single" w:sz="8" w:space="0" w:color="000000"/>
            </w:tcBorders>
          </w:tcPr>
          <w:p w14:paraId="4219EB42"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左岸背水坡2K+908--2K+924（16米）</w:t>
            </w:r>
          </w:p>
        </w:tc>
        <w:tc>
          <w:tcPr>
            <w:tcW w:w="408" w:type="pct"/>
            <w:tcBorders>
              <w:top w:val="nil"/>
              <w:left w:val="single" w:sz="8" w:space="0" w:color="000000"/>
              <w:bottom w:val="single" w:sz="8" w:space="0" w:color="000000"/>
              <w:right w:val="single" w:sz="8" w:space="0" w:color="000000"/>
            </w:tcBorders>
          </w:tcPr>
          <w:p w14:paraId="776323EE" w14:textId="77777777" w:rsidR="00AB2F9D" w:rsidRDefault="00000000">
            <w:pPr>
              <w:widowControl/>
              <w:jc w:val="center"/>
              <w:textAlignment w:val="top"/>
              <w:rPr>
                <w:rFonts w:ascii="宋体" w:hAnsi="宋体" w:cs="宋体"/>
                <w:color w:val="000000"/>
                <w:sz w:val="24"/>
              </w:rPr>
            </w:pPr>
            <w:r>
              <w:rPr>
                <w:rFonts w:ascii="宋体" w:hAnsi="宋体" w:cs="宋体" w:hint="eastAsia"/>
                <w:color w:val="000000"/>
                <w:kern w:val="0"/>
                <w:sz w:val="24"/>
                <w:lang w:bidi="ar"/>
              </w:rPr>
              <w:t>768</w:t>
            </w:r>
          </w:p>
        </w:tc>
      </w:tr>
      <w:tr w:rsidR="00AB2F9D" w14:paraId="5593AD38" w14:textId="77777777">
        <w:trPr>
          <w:trHeight w:val="500"/>
        </w:trPr>
        <w:tc>
          <w:tcPr>
            <w:tcW w:w="471" w:type="pct"/>
            <w:tcBorders>
              <w:top w:val="nil"/>
              <w:left w:val="single" w:sz="8" w:space="0" w:color="000000"/>
              <w:bottom w:val="single" w:sz="8" w:space="0" w:color="000000"/>
              <w:right w:val="single" w:sz="8" w:space="0" w:color="000000"/>
            </w:tcBorders>
            <w:vAlign w:val="center"/>
          </w:tcPr>
          <w:p w14:paraId="3FFCC5A9"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12</w:t>
            </w:r>
          </w:p>
        </w:tc>
        <w:tc>
          <w:tcPr>
            <w:tcW w:w="1207" w:type="pct"/>
            <w:tcBorders>
              <w:top w:val="nil"/>
              <w:left w:val="single" w:sz="8" w:space="0" w:color="000000"/>
              <w:bottom w:val="single" w:sz="8" w:space="0" w:color="000000"/>
              <w:right w:val="single" w:sz="8" w:space="0" w:color="000000"/>
            </w:tcBorders>
          </w:tcPr>
          <w:p w14:paraId="5F37B6D0"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左岸背水坡3K+50米坡下11米处</w:t>
            </w:r>
          </w:p>
        </w:tc>
        <w:tc>
          <w:tcPr>
            <w:tcW w:w="514" w:type="pct"/>
            <w:tcBorders>
              <w:top w:val="nil"/>
              <w:left w:val="single" w:sz="8" w:space="0" w:color="000000"/>
              <w:bottom w:val="single" w:sz="8" w:space="0" w:color="000000"/>
              <w:right w:val="single" w:sz="8" w:space="0" w:color="000000"/>
            </w:tcBorders>
            <w:vAlign w:val="center"/>
          </w:tcPr>
          <w:p w14:paraId="776D4245"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514" w:type="pct"/>
            <w:tcBorders>
              <w:top w:val="nil"/>
              <w:left w:val="single" w:sz="8" w:space="0" w:color="000000"/>
              <w:bottom w:val="single" w:sz="8" w:space="0" w:color="000000"/>
              <w:right w:val="single" w:sz="8" w:space="0" w:color="000000"/>
            </w:tcBorders>
            <w:vAlign w:val="center"/>
          </w:tcPr>
          <w:p w14:paraId="359442CF"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448" w:type="pct"/>
            <w:tcBorders>
              <w:top w:val="nil"/>
              <w:left w:val="single" w:sz="8" w:space="0" w:color="000000"/>
              <w:bottom w:val="single" w:sz="8" w:space="0" w:color="000000"/>
              <w:right w:val="single" w:sz="8" w:space="0" w:color="000000"/>
            </w:tcBorders>
            <w:vAlign w:val="center"/>
          </w:tcPr>
          <w:p w14:paraId="13D3CEDA"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35</w:t>
            </w:r>
          </w:p>
        </w:tc>
        <w:tc>
          <w:tcPr>
            <w:tcW w:w="1436" w:type="pct"/>
            <w:tcBorders>
              <w:top w:val="nil"/>
              <w:left w:val="single" w:sz="8" w:space="0" w:color="000000"/>
              <w:bottom w:val="single" w:sz="8" w:space="0" w:color="000000"/>
              <w:right w:val="single" w:sz="8" w:space="0" w:color="000000"/>
            </w:tcBorders>
          </w:tcPr>
          <w:p w14:paraId="3FB337E5"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左岸背水坡3K+42--3K+58（16米）</w:t>
            </w:r>
          </w:p>
        </w:tc>
        <w:tc>
          <w:tcPr>
            <w:tcW w:w="408" w:type="pct"/>
            <w:tcBorders>
              <w:top w:val="nil"/>
              <w:left w:val="single" w:sz="8" w:space="0" w:color="000000"/>
              <w:bottom w:val="single" w:sz="8" w:space="0" w:color="000000"/>
              <w:right w:val="single" w:sz="8" w:space="0" w:color="000000"/>
            </w:tcBorders>
          </w:tcPr>
          <w:p w14:paraId="59741698" w14:textId="77777777" w:rsidR="00AB2F9D" w:rsidRDefault="00000000">
            <w:pPr>
              <w:widowControl/>
              <w:jc w:val="center"/>
              <w:textAlignment w:val="top"/>
              <w:rPr>
                <w:rFonts w:ascii="宋体" w:hAnsi="宋体" w:cs="宋体"/>
                <w:color w:val="000000"/>
                <w:sz w:val="24"/>
              </w:rPr>
            </w:pPr>
            <w:r>
              <w:rPr>
                <w:rFonts w:ascii="宋体" w:hAnsi="宋体" w:cs="宋体" w:hint="eastAsia"/>
                <w:color w:val="000000"/>
                <w:kern w:val="0"/>
                <w:sz w:val="24"/>
                <w:lang w:bidi="ar"/>
              </w:rPr>
              <w:t>560</w:t>
            </w:r>
          </w:p>
        </w:tc>
      </w:tr>
      <w:tr w:rsidR="00AB2F9D" w14:paraId="67E31CB8" w14:textId="77777777">
        <w:trPr>
          <w:trHeight w:val="500"/>
        </w:trPr>
        <w:tc>
          <w:tcPr>
            <w:tcW w:w="471" w:type="pct"/>
            <w:tcBorders>
              <w:top w:val="nil"/>
              <w:left w:val="single" w:sz="8" w:space="0" w:color="000000"/>
              <w:bottom w:val="single" w:sz="8" w:space="0" w:color="000000"/>
              <w:right w:val="single" w:sz="8" w:space="0" w:color="000000"/>
            </w:tcBorders>
            <w:vAlign w:val="center"/>
          </w:tcPr>
          <w:p w14:paraId="1D691BAE"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13</w:t>
            </w:r>
          </w:p>
        </w:tc>
        <w:tc>
          <w:tcPr>
            <w:tcW w:w="1207" w:type="pct"/>
            <w:tcBorders>
              <w:top w:val="nil"/>
              <w:left w:val="single" w:sz="8" w:space="0" w:color="000000"/>
              <w:bottom w:val="single" w:sz="8" w:space="0" w:color="000000"/>
              <w:right w:val="single" w:sz="8" w:space="0" w:color="000000"/>
            </w:tcBorders>
          </w:tcPr>
          <w:p w14:paraId="6457AFFC"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左岸背水坡3K+220米坡下5米处</w:t>
            </w:r>
          </w:p>
        </w:tc>
        <w:tc>
          <w:tcPr>
            <w:tcW w:w="514" w:type="pct"/>
            <w:tcBorders>
              <w:top w:val="nil"/>
              <w:left w:val="single" w:sz="8" w:space="0" w:color="000000"/>
              <w:bottom w:val="single" w:sz="8" w:space="0" w:color="000000"/>
              <w:right w:val="single" w:sz="8" w:space="0" w:color="000000"/>
            </w:tcBorders>
            <w:vAlign w:val="center"/>
          </w:tcPr>
          <w:p w14:paraId="13074538"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514" w:type="pct"/>
            <w:tcBorders>
              <w:top w:val="nil"/>
              <w:left w:val="single" w:sz="8" w:space="0" w:color="000000"/>
              <w:bottom w:val="single" w:sz="8" w:space="0" w:color="000000"/>
              <w:right w:val="single" w:sz="8" w:space="0" w:color="000000"/>
            </w:tcBorders>
            <w:vAlign w:val="center"/>
          </w:tcPr>
          <w:p w14:paraId="18F733B0"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448" w:type="pct"/>
            <w:tcBorders>
              <w:top w:val="nil"/>
              <w:left w:val="single" w:sz="8" w:space="0" w:color="000000"/>
              <w:bottom w:val="single" w:sz="8" w:space="0" w:color="000000"/>
              <w:right w:val="single" w:sz="8" w:space="0" w:color="000000"/>
            </w:tcBorders>
            <w:vAlign w:val="center"/>
          </w:tcPr>
          <w:p w14:paraId="5E869F35"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35</w:t>
            </w:r>
          </w:p>
        </w:tc>
        <w:tc>
          <w:tcPr>
            <w:tcW w:w="1436" w:type="pct"/>
            <w:tcBorders>
              <w:top w:val="nil"/>
              <w:left w:val="single" w:sz="8" w:space="0" w:color="000000"/>
              <w:bottom w:val="single" w:sz="8" w:space="0" w:color="000000"/>
              <w:right w:val="single" w:sz="8" w:space="0" w:color="000000"/>
            </w:tcBorders>
          </w:tcPr>
          <w:p w14:paraId="6D969DE6"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左岸背水坡3K+212--3K+228（16米）</w:t>
            </w:r>
          </w:p>
        </w:tc>
        <w:tc>
          <w:tcPr>
            <w:tcW w:w="408" w:type="pct"/>
            <w:tcBorders>
              <w:top w:val="nil"/>
              <w:left w:val="single" w:sz="8" w:space="0" w:color="000000"/>
              <w:bottom w:val="single" w:sz="8" w:space="0" w:color="000000"/>
              <w:right w:val="single" w:sz="8" w:space="0" w:color="000000"/>
            </w:tcBorders>
          </w:tcPr>
          <w:p w14:paraId="4634851A" w14:textId="77777777" w:rsidR="00AB2F9D" w:rsidRDefault="00000000">
            <w:pPr>
              <w:widowControl/>
              <w:jc w:val="center"/>
              <w:textAlignment w:val="top"/>
              <w:rPr>
                <w:rFonts w:ascii="宋体" w:hAnsi="宋体" w:cs="宋体"/>
                <w:color w:val="000000"/>
                <w:sz w:val="24"/>
              </w:rPr>
            </w:pPr>
            <w:r>
              <w:rPr>
                <w:rFonts w:ascii="宋体" w:hAnsi="宋体" w:cs="宋体" w:hint="eastAsia"/>
                <w:color w:val="000000"/>
                <w:kern w:val="0"/>
                <w:sz w:val="24"/>
                <w:lang w:bidi="ar"/>
              </w:rPr>
              <w:t>560</w:t>
            </w:r>
          </w:p>
        </w:tc>
      </w:tr>
      <w:tr w:rsidR="00AB2F9D" w14:paraId="26339CC7" w14:textId="77777777">
        <w:trPr>
          <w:trHeight w:val="680"/>
        </w:trPr>
        <w:tc>
          <w:tcPr>
            <w:tcW w:w="471" w:type="pct"/>
            <w:tcBorders>
              <w:top w:val="nil"/>
              <w:left w:val="single" w:sz="8" w:space="0" w:color="000000"/>
              <w:bottom w:val="single" w:sz="8" w:space="0" w:color="000000"/>
              <w:right w:val="single" w:sz="8" w:space="0" w:color="000000"/>
            </w:tcBorders>
            <w:vAlign w:val="center"/>
          </w:tcPr>
          <w:p w14:paraId="0ED1BCBA"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14</w:t>
            </w:r>
          </w:p>
        </w:tc>
        <w:tc>
          <w:tcPr>
            <w:tcW w:w="1207" w:type="pct"/>
            <w:tcBorders>
              <w:top w:val="nil"/>
              <w:left w:val="single" w:sz="8" w:space="0" w:color="000000"/>
              <w:bottom w:val="single" w:sz="8" w:space="0" w:color="000000"/>
              <w:right w:val="single" w:sz="8" w:space="0" w:color="000000"/>
            </w:tcBorders>
          </w:tcPr>
          <w:p w14:paraId="1F41E50B"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北堤海塘0号左岸坡边50米处马路左</w:t>
            </w:r>
          </w:p>
        </w:tc>
        <w:tc>
          <w:tcPr>
            <w:tcW w:w="514" w:type="pct"/>
            <w:tcBorders>
              <w:top w:val="nil"/>
              <w:left w:val="single" w:sz="8" w:space="0" w:color="000000"/>
              <w:bottom w:val="single" w:sz="8" w:space="0" w:color="000000"/>
              <w:right w:val="single" w:sz="8" w:space="0" w:color="000000"/>
            </w:tcBorders>
            <w:vAlign w:val="center"/>
          </w:tcPr>
          <w:p w14:paraId="3DFC96B0"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514" w:type="pct"/>
            <w:tcBorders>
              <w:top w:val="nil"/>
              <w:left w:val="single" w:sz="8" w:space="0" w:color="000000"/>
              <w:bottom w:val="single" w:sz="8" w:space="0" w:color="000000"/>
              <w:right w:val="single" w:sz="8" w:space="0" w:color="000000"/>
            </w:tcBorders>
            <w:vAlign w:val="center"/>
          </w:tcPr>
          <w:p w14:paraId="1E2DA08D"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448" w:type="pct"/>
            <w:tcBorders>
              <w:top w:val="nil"/>
              <w:left w:val="single" w:sz="8" w:space="0" w:color="000000"/>
              <w:bottom w:val="single" w:sz="8" w:space="0" w:color="000000"/>
              <w:right w:val="single" w:sz="8" w:space="0" w:color="000000"/>
            </w:tcBorders>
            <w:vAlign w:val="center"/>
          </w:tcPr>
          <w:p w14:paraId="5775070E"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18</w:t>
            </w:r>
          </w:p>
        </w:tc>
        <w:tc>
          <w:tcPr>
            <w:tcW w:w="1436" w:type="pct"/>
            <w:tcBorders>
              <w:top w:val="nil"/>
              <w:left w:val="single" w:sz="8" w:space="0" w:color="000000"/>
              <w:bottom w:val="single" w:sz="8" w:space="0" w:color="000000"/>
              <w:right w:val="single" w:sz="8" w:space="0" w:color="000000"/>
            </w:tcBorders>
          </w:tcPr>
          <w:p w14:paraId="3F9C8904"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北堤海塘0号左岸坡边40-60米处马路左下宽18米</w:t>
            </w:r>
          </w:p>
        </w:tc>
        <w:tc>
          <w:tcPr>
            <w:tcW w:w="408" w:type="pct"/>
            <w:tcBorders>
              <w:top w:val="nil"/>
              <w:left w:val="single" w:sz="8" w:space="0" w:color="000000"/>
              <w:bottom w:val="single" w:sz="8" w:space="0" w:color="000000"/>
              <w:right w:val="single" w:sz="8" w:space="0" w:color="000000"/>
            </w:tcBorders>
          </w:tcPr>
          <w:p w14:paraId="73412BA0" w14:textId="77777777" w:rsidR="00AB2F9D" w:rsidRDefault="00000000">
            <w:pPr>
              <w:widowControl/>
              <w:jc w:val="center"/>
              <w:textAlignment w:val="top"/>
              <w:rPr>
                <w:rFonts w:ascii="宋体" w:hAnsi="宋体" w:cs="宋体"/>
                <w:color w:val="000000"/>
                <w:sz w:val="24"/>
              </w:rPr>
            </w:pPr>
            <w:r>
              <w:rPr>
                <w:rFonts w:ascii="宋体" w:hAnsi="宋体" w:cs="宋体" w:hint="eastAsia"/>
                <w:color w:val="000000"/>
                <w:kern w:val="0"/>
                <w:sz w:val="24"/>
                <w:lang w:bidi="ar"/>
              </w:rPr>
              <w:t>360</w:t>
            </w:r>
          </w:p>
        </w:tc>
      </w:tr>
      <w:tr w:rsidR="00AB2F9D" w14:paraId="121873C5" w14:textId="77777777">
        <w:trPr>
          <w:trHeight w:val="700"/>
        </w:trPr>
        <w:tc>
          <w:tcPr>
            <w:tcW w:w="471" w:type="pct"/>
            <w:tcBorders>
              <w:top w:val="nil"/>
              <w:left w:val="single" w:sz="8" w:space="0" w:color="000000"/>
              <w:bottom w:val="single" w:sz="8" w:space="0" w:color="000000"/>
              <w:right w:val="single" w:sz="8" w:space="0" w:color="000000"/>
            </w:tcBorders>
            <w:vAlign w:val="center"/>
          </w:tcPr>
          <w:p w14:paraId="25123751"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1207" w:type="pct"/>
            <w:tcBorders>
              <w:top w:val="nil"/>
              <w:left w:val="single" w:sz="8" w:space="0" w:color="000000"/>
              <w:bottom w:val="single" w:sz="8" w:space="0" w:color="000000"/>
              <w:right w:val="single" w:sz="8" w:space="0" w:color="000000"/>
            </w:tcBorders>
          </w:tcPr>
          <w:p w14:paraId="46E0DAAB"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北堤海塘0号左岸坡边70米处马路右</w:t>
            </w:r>
          </w:p>
        </w:tc>
        <w:tc>
          <w:tcPr>
            <w:tcW w:w="514" w:type="pct"/>
            <w:tcBorders>
              <w:top w:val="nil"/>
              <w:left w:val="single" w:sz="8" w:space="0" w:color="000000"/>
              <w:bottom w:val="single" w:sz="8" w:space="0" w:color="000000"/>
              <w:right w:val="single" w:sz="8" w:space="0" w:color="000000"/>
            </w:tcBorders>
            <w:vAlign w:val="center"/>
          </w:tcPr>
          <w:p w14:paraId="3B31AD76"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514" w:type="pct"/>
            <w:tcBorders>
              <w:top w:val="nil"/>
              <w:left w:val="single" w:sz="8" w:space="0" w:color="000000"/>
              <w:bottom w:val="single" w:sz="8" w:space="0" w:color="000000"/>
              <w:right w:val="single" w:sz="8" w:space="0" w:color="000000"/>
            </w:tcBorders>
            <w:vAlign w:val="center"/>
          </w:tcPr>
          <w:p w14:paraId="7BD84B73"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448" w:type="pct"/>
            <w:tcBorders>
              <w:top w:val="nil"/>
              <w:left w:val="single" w:sz="8" w:space="0" w:color="000000"/>
              <w:bottom w:val="single" w:sz="8" w:space="0" w:color="000000"/>
              <w:right w:val="single" w:sz="8" w:space="0" w:color="000000"/>
            </w:tcBorders>
            <w:vAlign w:val="center"/>
          </w:tcPr>
          <w:p w14:paraId="33D374D6"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18</w:t>
            </w:r>
          </w:p>
        </w:tc>
        <w:tc>
          <w:tcPr>
            <w:tcW w:w="1436" w:type="pct"/>
            <w:tcBorders>
              <w:top w:val="nil"/>
              <w:left w:val="single" w:sz="8" w:space="0" w:color="000000"/>
              <w:bottom w:val="single" w:sz="8" w:space="0" w:color="000000"/>
              <w:right w:val="single" w:sz="8" w:space="0" w:color="000000"/>
            </w:tcBorders>
          </w:tcPr>
          <w:p w14:paraId="52360B89"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北堤海塘0号左岸坡边60-80米处马路左下宽18米</w:t>
            </w:r>
          </w:p>
        </w:tc>
        <w:tc>
          <w:tcPr>
            <w:tcW w:w="408" w:type="pct"/>
            <w:tcBorders>
              <w:top w:val="nil"/>
              <w:left w:val="single" w:sz="8" w:space="0" w:color="000000"/>
              <w:bottom w:val="single" w:sz="8" w:space="0" w:color="000000"/>
              <w:right w:val="single" w:sz="8" w:space="0" w:color="000000"/>
            </w:tcBorders>
          </w:tcPr>
          <w:p w14:paraId="7E655FC8" w14:textId="77777777" w:rsidR="00AB2F9D" w:rsidRDefault="00000000">
            <w:pPr>
              <w:widowControl/>
              <w:jc w:val="center"/>
              <w:textAlignment w:val="top"/>
              <w:rPr>
                <w:rFonts w:ascii="宋体" w:hAnsi="宋体" w:cs="宋体"/>
                <w:color w:val="000000"/>
                <w:sz w:val="24"/>
              </w:rPr>
            </w:pPr>
            <w:r>
              <w:rPr>
                <w:rFonts w:ascii="宋体" w:hAnsi="宋体" w:cs="宋体" w:hint="eastAsia"/>
                <w:color w:val="000000"/>
                <w:kern w:val="0"/>
                <w:sz w:val="24"/>
                <w:lang w:bidi="ar"/>
              </w:rPr>
              <w:t>360</w:t>
            </w:r>
          </w:p>
        </w:tc>
      </w:tr>
      <w:tr w:rsidR="00AB2F9D" w14:paraId="310640BA" w14:textId="77777777">
        <w:trPr>
          <w:trHeight w:val="660"/>
        </w:trPr>
        <w:tc>
          <w:tcPr>
            <w:tcW w:w="471" w:type="pct"/>
            <w:tcBorders>
              <w:top w:val="nil"/>
              <w:left w:val="single" w:sz="8" w:space="0" w:color="000000"/>
              <w:bottom w:val="single" w:sz="8" w:space="0" w:color="000000"/>
              <w:right w:val="single" w:sz="8" w:space="0" w:color="000000"/>
            </w:tcBorders>
            <w:vAlign w:val="center"/>
          </w:tcPr>
          <w:p w14:paraId="4F1E06A3"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16</w:t>
            </w:r>
          </w:p>
        </w:tc>
        <w:tc>
          <w:tcPr>
            <w:tcW w:w="1207" w:type="pct"/>
            <w:tcBorders>
              <w:top w:val="nil"/>
              <w:left w:val="single" w:sz="8" w:space="0" w:color="000000"/>
              <w:bottom w:val="single" w:sz="8" w:space="0" w:color="000000"/>
              <w:right w:val="single" w:sz="8" w:space="0" w:color="000000"/>
            </w:tcBorders>
          </w:tcPr>
          <w:p w14:paraId="4DF16C49"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度假酒店门口发现白蚁危害活动迹象</w:t>
            </w:r>
          </w:p>
        </w:tc>
        <w:tc>
          <w:tcPr>
            <w:tcW w:w="514" w:type="pct"/>
            <w:tcBorders>
              <w:top w:val="nil"/>
              <w:left w:val="single" w:sz="8" w:space="0" w:color="000000"/>
              <w:bottom w:val="single" w:sz="8" w:space="0" w:color="000000"/>
              <w:right w:val="single" w:sz="8" w:space="0" w:color="000000"/>
            </w:tcBorders>
            <w:vAlign w:val="center"/>
          </w:tcPr>
          <w:p w14:paraId="41D41AE4"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514" w:type="pct"/>
            <w:tcBorders>
              <w:top w:val="nil"/>
              <w:left w:val="single" w:sz="8" w:space="0" w:color="000000"/>
              <w:bottom w:val="single" w:sz="8" w:space="0" w:color="000000"/>
              <w:right w:val="single" w:sz="8" w:space="0" w:color="000000"/>
            </w:tcBorders>
            <w:vAlign w:val="center"/>
          </w:tcPr>
          <w:p w14:paraId="011865AA"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448" w:type="pct"/>
            <w:tcBorders>
              <w:top w:val="nil"/>
              <w:left w:val="single" w:sz="8" w:space="0" w:color="000000"/>
              <w:bottom w:val="single" w:sz="8" w:space="0" w:color="000000"/>
              <w:right w:val="single" w:sz="8" w:space="0" w:color="000000"/>
            </w:tcBorders>
            <w:vAlign w:val="center"/>
          </w:tcPr>
          <w:p w14:paraId="2000CD27"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436" w:type="pct"/>
            <w:tcBorders>
              <w:top w:val="nil"/>
              <w:left w:val="single" w:sz="8" w:space="0" w:color="000000"/>
              <w:bottom w:val="single" w:sz="8" w:space="0" w:color="000000"/>
              <w:right w:val="single" w:sz="8" w:space="0" w:color="000000"/>
            </w:tcBorders>
          </w:tcPr>
          <w:p w14:paraId="59CB12F4"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以酒店门口为边线成正方形长宽各10米</w:t>
            </w:r>
          </w:p>
        </w:tc>
        <w:tc>
          <w:tcPr>
            <w:tcW w:w="408" w:type="pct"/>
            <w:tcBorders>
              <w:top w:val="nil"/>
              <w:left w:val="single" w:sz="8" w:space="0" w:color="000000"/>
              <w:bottom w:val="single" w:sz="8" w:space="0" w:color="000000"/>
              <w:right w:val="single" w:sz="8" w:space="0" w:color="000000"/>
            </w:tcBorders>
          </w:tcPr>
          <w:p w14:paraId="5EA31269" w14:textId="77777777" w:rsidR="00AB2F9D" w:rsidRDefault="00000000">
            <w:pPr>
              <w:widowControl/>
              <w:jc w:val="center"/>
              <w:textAlignment w:val="top"/>
              <w:rPr>
                <w:rFonts w:ascii="宋体" w:hAnsi="宋体" w:cs="宋体"/>
                <w:color w:val="000000"/>
                <w:sz w:val="24"/>
              </w:rPr>
            </w:pPr>
            <w:r>
              <w:rPr>
                <w:rFonts w:ascii="宋体" w:hAnsi="宋体" w:cs="宋体" w:hint="eastAsia"/>
                <w:color w:val="000000"/>
                <w:kern w:val="0"/>
                <w:sz w:val="24"/>
                <w:lang w:bidi="ar"/>
              </w:rPr>
              <w:t>160</w:t>
            </w:r>
          </w:p>
        </w:tc>
      </w:tr>
      <w:tr w:rsidR="00AB2F9D" w14:paraId="607777F4" w14:textId="77777777">
        <w:trPr>
          <w:trHeight w:val="500"/>
        </w:trPr>
        <w:tc>
          <w:tcPr>
            <w:tcW w:w="5000" w:type="pct"/>
            <w:gridSpan w:val="7"/>
            <w:tcBorders>
              <w:top w:val="nil"/>
              <w:left w:val="single" w:sz="8" w:space="0" w:color="000000"/>
              <w:bottom w:val="single" w:sz="8" w:space="0" w:color="000000"/>
              <w:right w:val="single" w:sz="8" w:space="0" w:color="000000"/>
            </w:tcBorders>
            <w:vAlign w:val="center"/>
          </w:tcPr>
          <w:p w14:paraId="57EDFFB4" w14:textId="77777777" w:rsidR="00AB2F9D" w:rsidRDefault="00000000">
            <w:pPr>
              <w:widowControl/>
              <w:jc w:val="center"/>
              <w:textAlignment w:val="center"/>
              <w:rPr>
                <w:rFonts w:ascii="宋体" w:hAnsi="宋体" w:cs="宋体"/>
                <w:b/>
                <w:bCs/>
                <w:color w:val="000000"/>
                <w:sz w:val="24"/>
              </w:rPr>
            </w:pPr>
            <w:r>
              <w:rPr>
                <w:rStyle w:val="font01"/>
                <w:rFonts w:hint="default"/>
                <w:lang w:bidi="ar"/>
              </w:rPr>
              <w:t>左岸总面积：8976m</w:t>
            </w:r>
            <w:r>
              <w:rPr>
                <w:rStyle w:val="font41"/>
                <w:rFonts w:hint="default"/>
                <w:lang w:bidi="ar"/>
              </w:rPr>
              <w:t>2</w:t>
            </w:r>
          </w:p>
        </w:tc>
      </w:tr>
      <w:tr w:rsidR="00AB2F9D" w14:paraId="430FF6C5" w14:textId="77777777">
        <w:trPr>
          <w:trHeight w:val="500"/>
        </w:trPr>
        <w:tc>
          <w:tcPr>
            <w:tcW w:w="471" w:type="pct"/>
            <w:tcBorders>
              <w:top w:val="nil"/>
              <w:left w:val="nil"/>
              <w:bottom w:val="nil"/>
              <w:right w:val="nil"/>
            </w:tcBorders>
            <w:noWrap/>
            <w:vAlign w:val="center"/>
          </w:tcPr>
          <w:p w14:paraId="6241A421" w14:textId="77777777" w:rsidR="00AB2F9D" w:rsidRDefault="00AB2F9D">
            <w:pPr>
              <w:jc w:val="center"/>
              <w:rPr>
                <w:rFonts w:ascii="宋体" w:hAnsi="宋体" w:cs="宋体"/>
                <w:color w:val="000000"/>
                <w:sz w:val="22"/>
                <w:szCs w:val="22"/>
              </w:rPr>
            </w:pPr>
          </w:p>
        </w:tc>
        <w:tc>
          <w:tcPr>
            <w:tcW w:w="1207" w:type="pct"/>
            <w:tcBorders>
              <w:top w:val="nil"/>
              <w:left w:val="nil"/>
              <w:bottom w:val="nil"/>
              <w:right w:val="nil"/>
            </w:tcBorders>
            <w:noWrap/>
            <w:vAlign w:val="center"/>
          </w:tcPr>
          <w:p w14:paraId="0B4273B0" w14:textId="77777777" w:rsidR="00AB2F9D" w:rsidRDefault="00AB2F9D">
            <w:pPr>
              <w:jc w:val="left"/>
              <w:rPr>
                <w:rFonts w:ascii="宋体" w:hAnsi="宋体" w:cs="宋体"/>
                <w:color w:val="000000"/>
                <w:sz w:val="22"/>
                <w:szCs w:val="22"/>
              </w:rPr>
            </w:pPr>
          </w:p>
        </w:tc>
        <w:tc>
          <w:tcPr>
            <w:tcW w:w="514" w:type="pct"/>
            <w:tcBorders>
              <w:top w:val="nil"/>
              <w:left w:val="nil"/>
              <w:bottom w:val="nil"/>
              <w:right w:val="nil"/>
            </w:tcBorders>
            <w:noWrap/>
            <w:vAlign w:val="center"/>
          </w:tcPr>
          <w:p w14:paraId="0F5CD76B" w14:textId="77777777" w:rsidR="00AB2F9D" w:rsidRDefault="00AB2F9D">
            <w:pPr>
              <w:jc w:val="center"/>
              <w:rPr>
                <w:rFonts w:ascii="宋体" w:hAnsi="宋体" w:cs="宋体"/>
                <w:color w:val="000000"/>
                <w:sz w:val="22"/>
                <w:szCs w:val="22"/>
              </w:rPr>
            </w:pPr>
          </w:p>
        </w:tc>
        <w:tc>
          <w:tcPr>
            <w:tcW w:w="514" w:type="pct"/>
            <w:tcBorders>
              <w:top w:val="nil"/>
              <w:left w:val="nil"/>
              <w:bottom w:val="nil"/>
              <w:right w:val="nil"/>
            </w:tcBorders>
            <w:noWrap/>
            <w:vAlign w:val="center"/>
          </w:tcPr>
          <w:p w14:paraId="77C0EB59" w14:textId="77777777" w:rsidR="00AB2F9D" w:rsidRDefault="00AB2F9D">
            <w:pPr>
              <w:jc w:val="center"/>
              <w:rPr>
                <w:rFonts w:ascii="宋体" w:hAnsi="宋体" w:cs="宋体"/>
                <w:color w:val="000000"/>
                <w:sz w:val="22"/>
                <w:szCs w:val="22"/>
              </w:rPr>
            </w:pPr>
          </w:p>
        </w:tc>
        <w:tc>
          <w:tcPr>
            <w:tcW w:w="448" w:type="pct"/>
            <w:tcBorders>
              <w:top w:val="nil"/>
              <w:left w:val="nil"/>
              <w:bottom w:val="nil"/>
              <w:right w:val="nil"/>
            </w:tcBorders>
            <w:noWrap/>
            <w:vAlign w:val="center"/>
          </w:tcPr>
          <w:p w14:paraId="3F11C079" w14:textId="77777777" w:rsidR="00AB2F9D" w:rsidRDefault="00AB2F9D">
            <w:pPr>
              <w:jc w:val="center"/>
              <w:rPr>
                <w:rFonts w:ascii="宋体" w:hAnsi="宋体" w:cs="宋体"/>
                <w:color w:val="000000"/>
                <w:sz w:val="22"/>
                <w:szCs w:val="22"/>
              </w:rPr>
            </w:pPr>
          </w:p>
        </w:tc>
        <w:tc>
          <w:tcPr>
            <w:tcW w:w="1436" w:type="pct"/>
            <w:tcBorders>
              <w:top w:val="nil"/>
              <w:left w:val="nil"/>
              <w:bottom w:val="nil"/>
              <w:right w:val="nil"/>
            </w:tcBorders>
            <w:noWrap/>
            <w:vAlign w:val="center"/>
          </w:tcPr>
          <w:p w14:paraId="2711C7A3" w14:textId="77777777" w:rsidR="00AB2F9D" w:rsidRDefault="00AB2F9D">
            <w:pPr>
              <w:jc w:val="left"/>
              <w:rPr>
                <w:rFonts w:ascii="宋体" w:hAnsi="宋体" w:cs="宋体"/>
                <w:color w:val="000000"/>
                <w:sz w:val="22"/>
                <w:szCs w:val="22"/>
              </w:rPr>
            </w:pPr>
          </w:p>
        </w:tc>
        <w:tc>
          <w:tcPr>
            <w:tcW w:w="408" w:type="pct"/>
            <w:tcBorders>
              <w:top w:val="nil"/>
              <w:left w:val="nil"/>
              <w:bottom w:val="nil"/>
              <w:right w:val="nil"/>
            </w:tcBorders>
            <w:noWrap/>
            <w:vAlign w:val="center"/>
          </w:tcPr>
          <w:p w14:paraId="70247E58" w14:textId="77777777" w:rsidR="00AB2F9D" w:rsidRDefault="00AB2F9D">
            <w:pPr>
              <w:jc w:val="center"/>
              <w:rPr>
                <w:rFonts w:ascii="宋体" w:hAnsi="宋体" w:cs="宋体"/>
                <w:color w:val="000000"/>
                <w:sz w:val="22"/>
                <w:szCs w:val="22"/>
              </w:rPr>
            </w:pPr>
          </w:p>
        </w:tc>
      </w:tr>
      <w:tr w:rsidR="00AB2F9D" w14:paraId="0C347893" w14:textId="77777777">
        <w:trPr>
          <w:trHeight w:val="500"/>
        </w:trPr>
        <w:tc>
          <w:tcPr>
            <w:tcW w:w="471" w:type="pct"/>
            <w:tcBorders>
              <w:top w:val="single" w:sz="8" w:space="0" w:color="000000"/>
              <w:left w:val="single" w:sz="8" w:space="0" w:color="000000"/>
              <w:bottom w:val="single" w:sz="8" w:space="0" w:color="000000"/>
              <w:right w:val="single" w:sz="8" w:space="0" w:color="000000"/>
            </w:tcBorders>
            <w:vAlign w:val="center"/>
          </w:tcPr>
          <w:p w14:paraId="567AC6B2"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序号</w:t>
            </w:r>
          </w:p>
        </w:tc>
        <w:tc>
          <w:tcPr>
            <w:tcW w:w="1207" w:type="pct"/>
            <w:tcBorders>
              <w:top w:val="single" w:sz="8" w:space="0" w:color="000000"/>
              <w:left w:val="single" w:sz="8" w:space="0" w:color="000000"/>
              <w:bottom w:val="single" w:sz="8" w:space="0" w:color="000000"/>
              <w:right w:val="single" w:sz="8" w:space="0" w:color="000000"/>
            </w:tcBorders>
            <w:vAlign w:val="center"/>
          </w:tcPr>
          <w:p w14:paraId="3F25806B" w14:textId="77777777" w:rsidR="00AB2F9D" w:rsidRDefault="00000000">
            <w:pPr>
              <w:widowControl/>
              <w:jc w:val="left"/>
              <w:textAlignment w:val="center"/>
              <w:rPr>
                <w:rFonts w:ascii="宋体" w:hAnsi="宋体" w:cs="宋体"/>
                <w:color w:val="000000"/>
                <w:sz w:val="24"/>
              </w:rPr>
            </w:pPr>
            <w:r>
              <w:rPr>
                <w:rFonts w:ascii="宋体" w:hAnsi="宋体" w:cs="宋体" w:hint="eastAsia"/>
                <w:color w:val="000000"/>
                <w:kern w:val="0"/>
                <w:sz w:val="24"/>
                <w:lang w:bidi="ar"/>
              </w:rPr>
              <w:t>白蚁危害分布点</w:t>
            </w:r>
          </w:p>
        </w:tc>
        <w:tc>
          <w:tcPr>
            <w:tcW w:w="514" w:type="pct"/>
            <w:tcBorders>
              <w:top w:val="single" w:sz="8" w:space="0" w:color="000000"/>
              <w:left w:val="single" w:sz="8" w:space="0" w:color="000000"/>
              <w:bottom w:val="single" w:sz="8" w:space="0" w:color="000000"/>
              <w:right w:val="single" w:sz="8" w:space="0" w:color="000000"/>
            </w:tcBorders>
            <w:vAlign w:val="center"/>
          </w:tcPr>
          <w:p w14:paraId="1CBC55FA"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上游扩宽m</w:t>
            </w:r>
          </w:p>
        </w:tc>
        <w:tc>
          <w:tcPr>
            <w:tcW w:w="514" w:type="pct"/>
            <w:tcBorders>
              <w:top w:val="single" w:sz="8" w:space="0" w:color="000000"/>
              <w:left w:val="single" w:sz="8" w:space="0" w:color="000000"/>
              <w:bottom w:val="single" w:sz="8" w:space="0" w:color="000000"/>
              <w:right w:val="single" w:sz="8" w:space="0" w:color="000000"/>
            </w:tcBorders>
            <w:vAlign w:val="center"/>
          </w:tcPr>
          <w:p w14:paraId="003B07C7"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下游扩宽m</w:t>
            </w:r>
          </w:p>
        </w:tc>
        <w:tc>
          <w:tcPr>
            <w:tcW w:w="448" w:type="pct"/>
            <w:tcBorders>
              <w:top w:val="single" w:sz="8" w:space="0" w:color="000000"/>
              <w:left w:val="single" w:sz="8" w:space="0" w:color="000000"/>
              <w:bottom w:val="single" w:sz="8" w:space="0" w:color="000000"/>
              <w:right w:val="single" w:sz="8" w:space="0" w:color="000000"/>
            </w:tcBorders>
            <w:vAlign w:val="center"/>
          </w:tcPr>
          <w:p w14:paraId="73A61A5B"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宽度m</w:t>
            </w:r>
          </w:p>
        </w:tc>
        <w:tc>
          <w:tcPr>
            <w:tcW w:w="1436" w:type="pct"/>
            <w:tcBorders>
              <w:top w:val="single" w:sz="8" w:space="0" w:color="000000"/>
              <w:left w:val="single" w:sz="8" w:space="0" w:color="000000"/>
              <w:bottom w:val="single" w:sz="8" w:space="0" w:color="000000"/>
              <w:right w:val="single" w:sz="8" w:space="0" w:color="000000"/>
            </w:tcBorders>
            <w:vAlign w:val="center"/>
          </w:tcPr>
          <w:p w14:paraId="464E16B0" w14:textId="77777777" w:rsidR="00AB2F9D" w:rsidRDefault="00000000">
            <w:pPr>
              <w:widowControl/>
              <w:jc w:val="left"/>
              <w:textAlignment w:val="center"/>
              <w:rPr>
                <w:rFonts w:ascii="宋体" w:hAnsi="宋体" w:cs="宋体"/>
                <w:color w:val="000000"/>
                <w:sz w:val="24"/>
              </w:rPr>
            </w:pPr>
            <w:r>
              <w:rPr>
                <w:rFonts w:ascii="宋体" w:hAnsi="宋体" w:cs="宋体" w:hint="eastAsia"/>
                <w:color w:val="000000"/>
                <w:kern w:val="0"/>
                <w:sz w:val="24"/>
                <w:lang w:bidi="ar"/>
              </w:rPr>
              <w:t>治理范围m</w:t>
            </w:r>
          </w:p>
        </w:tc>
        <w:tc>
          <w:tcPr>
            <w:tcW w:w="408" w:type="pct"/>
            <w:tcBorders>
              <w:top w:val="single" w:sz="8" w:space="0" w:color="000000"/>
              <w:left w:val="single" w:sz="8" w:space="0" w:color="000000"/>
              <w:bottom w:val="single" w:sz="8" w:space="0" w:color="000000"/>
              <w:right w:val="single" w:sz="8" w:space="0" w:color="000000"/>
            </w:tcBorders>
            <w:vAlign w:val="center"/>
          </w:tcPr>
          <w:p w14:paraId="3CC928F1" w14:textId="77777777" w:rsidR="00AB2F9D" w:rsidRDefault="00000000">
            <w:pPr>
              <w:widowControl/>
              <w:jc w:val="center"/>
              <w:textAlignment w:val="center"/>
              <w:rPr>
                <w:rFonts w:ascii="宋体" w:hAnsi="宋体" w:cs="宋体"/>
                <w:color w:val="000000"/>
                <w:sz w:val="24"/>
              </w:rPr>
            </w:pPr>
            <w:r>
              <w:rPr>
                <w:rStyle w:val="font21"/>
                <w:rFonts w:hint="default"/>
                <w:lang w:bidi="ar"/>
              </w:rPr>
              <w:t>面积m</w:t>
            </w:r>
            <w:r>
              <w:rPr>
                <w:rStyle w:val="font31"/>
                <w:rFonts w:hint="default"/>
                <w:lang w:bidi="ar"/>
              </w:rPr>
              <w:t>2</w:t>
            </w:r>
          </w:p>
        </w:tc>
      </w:tr>
      <w:tr w:rsidR="00AB2F9D" w14:paraId="29ED49F4" w14:textId="77777777">
        <w:trPr>
          <w:trHeight w:val="500"/>
        </w:trPr>
        <w:tc>
          <w:tcPr>
            <w:tcW w:w="471" w:type="pct"/>
            <w:tcBorders>
              <w:top w:val="nil"/>
              <w:left w:val="single" w:sz="8" w:space="0" w:color="000000"/>
              <w:bottom w:val="single" w:sz="8" w:space="0" w:color="000000"/>
              <w:right w:val="single" w:sz="8" w:space="0" w:color="000000"/>
            </w:tcBorders>
            <w:vAlign w:val="center"/>
          </w:tcPr>
          <w:p w14:paraId="54025CC5"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17</w:t>
            </w:r>
          </w:p>
        </w:tc>
        <w:tc>
          <w:tcPr>
            <w:tcW w:w="1207" w:type="pct"/>
            <w:tcBorders>
              <w:top w:val="nil"/>
              <w:left w:val="single" w:sz="8" w:space="0" w:color="000000"/>
              <w:bottom w:val="single" w:sz="8" w:space="0" w:color="000000"/>
              <w:right w:val="single" w:sz="8" w:space="0" w:color="000000"/>
            </w:tcBorders>
          </w:tcPr>
          <w:p w14:paraId="79ADC256"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导流堤右上游80米路下坡7米处</w:t>
            </w:r>
          </w:p>
        </w:tc>
        <w:tc>
          <w:tcPr>
            <w:tcW w:w="514" w:type="pct"/>
            <w:tcBorders>
              <w:top w:val="nil"/>
              <w:left w:val="single" w:sz="8" w:space="0" w:color="000000"/>
              <w:bottom w:val="single" w:sz="8" w:space="0" w:color="000000"/>
              <w:right w:val="single" w:sz="8" w:space="0" w:color="000000"/>
            </w:tcBorders>
            <w:vAlign w:val="center"/>
          </w:tcPr>
          <w:p w14:paraId="1A05561B"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514" w:type="pct"/>
            <w:tcBorders>
              <w:top w:val="nil"/>
              <w:left w:val="single" w:sz="8" w:space="0" w:color="000000"/>
              <w:bottom w:val="single" w:sz="8" w:space="0" w:color="000000"/>
              <w:right w:val="single" w:sz="8" w:space="0" w:color="000000"/>
            </w:tcBorders>
            <w:vAlign w:val="center"/>
          </w:tcPr>
          <w:p w14:paraId="59C4FCD5"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448" w:type="pct"/>
            <w:tcBorders>
              <w:top w:val="nil"/>
              <w:left w:val="single" w:sz="8" w:space="0" w:color="000000"/>
              <w:bottom w:val="single" w:sz="8" w:space="0" w:color="000000"/>
              <w:right w:val="single" w:sz="8" w:space="0" w:color="000000"/>
            </w:tcBorders>
            <w:vAlign w:val="center"/>
          </w:tcPr>
          <w:p w14:paraId="75246BF7"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35</w:t>
            </w:r>
          </w:p>
        </w:tc>
        <w:tc>
          <w:tcPr>
            <w:tcW w:w="1436" w:type="pct"/>
            <w:tcBorders>
              <w:top w:val="nil"/>
              <w:left w:val="single" w:sz="8" w:space="0" w:color="000000"/>
              <w:bottom w:val="single" w:sz="8" w:space="0" w:color="000000"/>
              <w:right w:val="single" w:sz="8" w:space="0" w:color="000000"/>
            </w:tcBorders>
            <w:vAlign w:val="center"/>
          </w:tcPr>
          <w:p w14:paraId="114ED4D9" w14:textId="77777777" w:rsidR="00AB2F9D" w:rsidRDefault="00000000">
            <w:pPr>
              <w:widowControl/>
              <w:jc w:val="left"/>
              <w:textAlignment w:val="center"/>
              <w:rPr>
                <w:rFonts w:ascii="宋体" w:hAnsi="宋体" w:cs="宋体"/>
                <w:color w:val="000000"/>
                <w:sz w:val="24"/>
              </w:rPr>
            </w:pPr>
            <w:r>
              <w:rPr>
                <w:rFonts w:ascii="宋体" w:hAnsi="宋体" w:cs="宋体" w:hint="eastAsia"/>
                <w:color w:val="000000"/>
                <w:kern w:val="0"/>
                <w:sz w:val="24"/>
                <w:lang w:bidi="ar"/>
              </w:rPr>
              <w:t>导流堤右上游72--88米</w:t>
            </w:r>
          </w:p>
        </w:tc>
        <w:tc>
          <w:tcPr>
            <w:tcW w:w="408" w:type="pct"/>
            <w:tcBorders>
              <w:top w:val="nil"/>
              <w:left w:val="single" w:sz="8" w:space="0" w:color="000000"/>
              <w:bottom w:val="single" w:sz="8" w:space="0" w:color="000000"/>
              <w:right w:val="single" w:sz="8" w:space="0" w:color="000000"/>
            </w:tcBorders>
            <w:vAlign w:val="center"/>
          </w:tcPr>
          <w:p w14:paraId="184854E3"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560</w:t>
            </w:r>
          </w:p>
        </w:tc>
      </w:tr>
      <w:tr w:rsidR="00AB2F9D" w14:paraId="4875AB2F" w14:textId="77777777">
        <w:trPr>
          <w:trHeight w:val="660"/>
        </w:trPr>
        <w:tc>
          <w:tcPr>
            <w:tcW w:w="471" w:type="pct"/>
            <w:tcBorders>
              <w:top w:val="nil"/>
              <w:left w:val="single" w:sz="8" w:space="0" w:color="000000"/>
              <w:bottom w:val="single" w:sz="8" w:space="0" w:color="000000"/>
              <w:right w:val="single" w:sz="8" w:space="0" w:color="000000"/>
            </w:tcBorders>
            <w:vAlign w:val="center"/>
          </w:tcPr>
          <w:p w14:paraId="0F3AE60B"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18</w:t>
            </w:r>
          </w:p>
        </w:tc>
        <w:tc>
          <w:tcPr>
            <w:tcW w:w="1207" w:type="pct"/>
            <w:tcBorders>
              <w:top w:val="nil"/>
              <w:left w:val="single" w:sz="8" w:space="0" w:color="000000"/>
              <w:bottom w:val="single" w:sz="8" w:space="0" w:color="000000"/>
              <w:right w:val="single" w:sz="8" w:space="0" w:color="000000"/>
            </w:tcBorders>
          </w:tcPr>
          <w:p w14:paraId="6197E3A6"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导流堤左上游尽头30米路边10米处</w:t>
            </w:r>
          </w:p>
        </w:tc>
        <w:tc>
          <w:tcPr>
            <w:tcW w:w="514" w:type="pct"/>
            <w:tcBorders>
              <w:top w:val="nil"/>
              <w:left w:val="single" w:sz="8" w:space="0" w:color="000000"/>
              <w:bottom w:val="single" w:sz="8" w:space="0" w:color="000000"/>
              <w:right w:val="single" w:sz="8" w:space="0" w:color="000000"/>
            </w:tcBorders>
            <w:vAlign w:val="center"/>
          </w:tcPr>
          <w:p w14:paraId="1B05453A"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514" w:type="pct"/>
            <w:tcBorders>
              <w:top w:val="nil"/>
              <w:left w:val="single" w:sz="8" w:space="0" w:color="000000"/>
              <w:bottom w:val="single" w:sz="8" w:space="0" w:color="000000"/>
              <w:right w:val="single" w:sz="8" w:space="0" w:color="000000"/>
            </w:tcBorders>
            <w:vAlign w:val="center"/>
          </w:tcPr>
          <w:p w14:paraId="343D8774"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448" w:type="pct"/>
            <w:tcBorders>
              <w:top w:val="nil"/>
              <w:left w:val="single" w:sz="8" w:space="0" w:color="000000"/>
              <w:bottom w:val="single" w:sz="8" w:space="0" w:color="000000"/>
              <w:right w:val="single" w:sz="8" w:space="0" w:color="000000"/>
            </w:tcBorders>
            <w:vAlign w:val="center"/>
          </w:tcPr>
          <w:p w14:paraId="37824EA0"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30</w:t>
            </w:r>
          </w:p>
        </w:tc>
        <w:tc>
          <w:tcPr>
            <w:tcW w:w="1436" w:type="pct"/>
            <w:tcBorders>
              <w:top w:val="nil"/>
              <w:left w:val="single" w:sz="8" w:space="0" w:color="000000"/>
              <w:bottom w:val="single" w:sz="8" w:space="0" w:color="000000"/>
              <w:right w:val="single" w:sz="8" w:space="0" w:color="000000"/>
            </w:tcBorders>
            <w:vAlign w:val="center"/>
          </w:tcPr>
          <w:p w14:paraId="1D0F0FAB" w14:textId="77777777" w:rsidR="00AB2F9D" w:rsidRDefault="00000000">
            <w:pPr>
              <w:widowControl/>
              <w:jc w:val="left"/>
              <w:textAlignment w:val="center"/>
              <w:rPr>
                <w:rFonts w:ascii="宋体" w:hAnsi="宋体" w:cs="宋体"/>
                <w:color w:val="000000"/>
                <w:sz w:val="24"/>
              </w:rPr>
            </w:pPr>
            <w:r>
              <w:rPr>
                <w:rFonts w:ascii="宋体" w:hAnsi="宋体" w:cs="宋体" w:hint="eastAsia"/>
                <w:color w:val="000000"/>
                <w:kern w:val="0"/>
                <w:sz w:val="24"/>
                <w:lang w:bidi="ar"/>
              </w:rPr>
              <w:t>导流堤左上游尽头直线距离30米左右延伸8米</w:t>
            </w:r>
          </w:p>
        </w:tc>
        <w:tc>
          <w:tcPr>
            <w:tcW w:w="408" w:type="pct"/>
            <w:tcBorders>
              <w:top w:val="nil"/>
              <w:left w:val="single" w:sz="8" w:space="0" w:color="000000"/>
              <w:bottom w:val="single" w:sz="8" w:space="0" w:color="000000"/>
              <w:right w:val="single" w:sz="8" w:space="0" w:color="000000"/>
            </w:tcBorders>
            <w:vAlign w:val="center"/>
          </w:tcPr>
          <w:p w14:paraId="65D8C7CB"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480</w:t>
            </w:r>
          </w:p>
        </w:tc>
      </w:tr>
      <w:tr w:rsidR="00AB2F9D" w14:paraId="68F1ECFD" w14:textId="77777777">
        <w:trPr>
          <w:trHeight w:val="500"/>
        </w:trPr>
        <w:tc>
          <w:tcPr>
            <w:tcW w:w="471" w:type="pct"/>
            <w:tcBorders>
              <w:top w:val="nil"/>
              <w:left w:val="single" w:sz="8" w:space="0" w:color="000000"/>
              <w:bottom w:val="single" w:sz="8" w:space="0" w:color="000000"/>
              <w:right w:val="single" w:sz="8" w:space="0" w:color="000000"/>
            </w:tcBorders>
            <w:vAlign w:val="center"/>
          </w:tcPr>
          <w:p w14:paraId="65350E40"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19</w:t>
            </w:r>
          </w:p>
        </w:tc>
        <w:tc>
          <w:tcPr>
            <w:tcW w:w="1207" w:type="pct"/>
            <w:tcBorders>
              <w:top w:val="nil"/>
              <w:left w:val="single" w:sz="8" w:space="0" w:color="000000"/>
              <w:bottom w:val="single" w:sz="8" w:space="0" w:color="000000"/>
              <w:right w:val="single" w:sz="8" w:space="0" w:color="000000"/>
            </w:tcBorders>
          </w:tcPr>
          <w:p w14:paraId="3F70A7D5"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导流堤左上游26米路边10米处</w:t>
            </w:r>
          </w:p>
        </w:tc>
        <w:tc>
          <w:tcPr>
            <w:tcW w:w="514" w:type="pct"/>
            <w:tcBorders>
              <w:top w:val="nil"/>
              <w:left w:val="single" w:sz="8" w:space="0" w:color="000000"/>
              <w:bottom w:val="single" w:sz="8" w:space="0" w:color="000000"/>
              <w:right w:val="single" w:sz="8" w:space="0" w:color="000000"/>
            </w:tcBorders>
            <w:vAlign w:val="center"/>
          </w:tcPr>
          <w:p w14:paraId="5FE37683"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514" w:type="pct"/>
            <w:tcBorders>
              <w:top w:val="nil"/>
              <w:left w:val="single" w:sz="8" w:space="0" w:color="000000"/>
              <w:bottom w:val="single" w:sz="8" w:space="0" w:color="000000"/>
              <w:right w:val="single" w:sz="8" w:space="0" w:color="000000"/>
            </w:tcBorders>
            <w:vAlign w:val="center"/>
          </w:tcPr>
          <w:p w14:paraId="34465B27"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448" w:type="pct"/>
            <w:tcBorders>
              <w:top w:val="nil"/>
              <w:left w:val="single" w:sz="8" w:space="0" w:color="000000"/>
              <w:bottom w:val="single" w:sz="8" w:space="0" w:color="000000"/>
              <w:right w:val="single" w:sz="8" w:space="0" w:color="000000"/>
            </w:tcBorders>
            <w:vAlign w:val="center"/>
          </w:tcPr>
          <w:p w14:paraId="0A23BFA9"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30</w:t>
            </w:r>
          </w:p>
        </w:tc>
        <w:tc>
          <w:tcPr>
            <w:tcW w:w="1436" w:type="pct"/>
            <w:tcBorders>
              <w:top w:val="nil"/>
              <w:left w:val="single" w:sz="8" w:space="0" w:color="000000"/>
              <w:bottom w:val="single" w:sz="8" w:space="0" w:color="000000"/>
              <w:right w:val="single" w:sz="8" w:space="0" w:color="000000"/>
            </w:tcBorders>
            <w:vAlign w:val="center"/>
          </w:tcPr>
          <w:p w14:paraId="187C7DBB" w14:textId="77777777" w:rsidR="00AB2F9D" w:rsidRDefault="00000000">
            <w:pPr>
              <w:widowControl/>
              <w:jc w:val="left"/>
              <w:textAlignment w:val="center"/>
              <w:rPr>
                <w:rFonts w:ascii="宋体" w:hAnsi="宋体" w:cs="宋体"/>
                <w:color w:val="000000"/>
                <w:sz w:val="24"/>
              </w:rPr>
            </w:pPr>
            <w:r>
              <w:rPr>
                <w:rFonts w:ascii="宋体" w:hAnsi="宋体" w:cs="宋体" w:hint="eastAsia"/>
                <w:color w:val="000000"/>
                <w:kern w:val="0"/>
                <w:sz w:val="24"/>
                <w:lang w:bidi="ar"/>
              </w:rPr>
              <w:t>导流堤左上游18--34米</w:t>
            </w:r>
          </w:p>
        </w:tc>
        <w:tc>
          <w:tcPr>
            <w:tcW w:w="408" w:type="pct"/>
            <w:tcBorders>
              <w:top w:val="nil"/>
              <w:left w:val="single" w:sz="8" w:space="0" w:color="000000"/>
              <w:bottom w:val="single" w:sz="8" w:space="0" w:color="000000"/>
              <w:right w:val="single" w:sz="8" w:space="0" w:color="000000"/>
            </w:tcBorders>
            <w:vAlign w:val="center"/>
          </w:tcPr>
          <w:p w14:paraId="7AF01F69"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480</w:t>
            </w:r>
          </w:p>
        </w:tc>
      </w:tr>
      <w:tr w:rsidR="00AB2F9D" w14:paraId="6FD7E0C6" w14:textId="77777777">
        <w:trPr>
          <w:trHeight w:val="500"/>
        </w:trPr>
        <w:tc>
          <w:tcPr>
            <w:tcW w:w="471" w:type="pct"/>
            <w:tcBorders>
              <w:top w:val="nil"/>
              <w:left w:val="single" w:sz="8" w:space="0" w:color="000000"/>
              <w:bottom w:val="single" w:sz="8" w:space="0" w:color="000000"/>
              <w:right w:val="single" w:sz="8" w:space="0" w:color="000000"/>
            </w:tcBorders>
            <w:vAlign w:val="center"/>
          </w:tcPr>
          <w:p w14:paraId="241D8AD7"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20</w:t>
            </w:r>
          </w:p>
        </w:tc>
        <w:tc>
          <w:tcPr>
            <w:tcW w:w="1207" w:type="pct"/>
            <w:tcBorders>
              <w:top w:val="nil"/>
              <w:left w:val="single" w:sz="8" w:space="0" w:color="000000"/>
              <w:bottom w:val="single" w:sz="8" w:space="0" w:color="000000"/>
              <w:right w:val="single" w:sz="8" w:space="0" w:color="000000"/>
            </w:tcBorders>
          </w:tcPr>
          <w:p w14:paraId="1C642749"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陈列馆右后5米路边2米处</w:t>
            </w:r>
          </w:p>
        </w:tc>
        <w:tc>
          <w:tcPr>
            <w:tcW w:w="514" w:type="pct"/>
            <w:tcBorders>
              <w:top w:val="nil"/>
              <w:left w:val="single" w:sz="8" w:space="0" w:color="000000"/>
              <w:bottom w:val="single" w:sz="8" w:space="0" w:color="000000"/>
              <w:right w:val="single" w:sz="8" w:space="0" w:color="000000"/>
            </w:tcBorders>
            <w:vAlign w:val="center"/>
          </w:tcPr>
          <w:p w14:paraId="4943D271"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514" w:type="pct"/>
            <w:tcBorders>
              <w:top w:val="nil"/>
              <w:left w:val="single" w:sz="8" w:space="0" w:color="000000"/>
              <w:bottom w:val="single" w:sz="8" w:space="0" w:color="000000"/>
              <w:right w:val="single" w:sz="8" w:space="0" w:color="000000"/>
            </w:tcBorders>
            <w:vAlign w:val="center"/>
          </w:tcPr>
          <w:p w14:paraId="49ED185C"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448" w:type="pct"/>
            <w:tcBorders>
              <w:top w:val="nil"/>
              <w:left w:val="single" w:sz="8" w:space="0" w:color="000000"/>
              <w:bottom w:val="single" w:sz="8" w:space="0" w:color="000000"/>
              <w:right w:val="single" w:sz="8" w:space="0" w:color="000000"/>
            </w:tcBorders>
            <w:vAlign w:val="center"/>
          </w:tcPr>
          <w:p w14:paraId="27CC5D10"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436" w:type="pct"/>
            <w:tcBorders>
              <w:top w:val="nil"/>
              <w:left w:val="single" w:sz="8" w:space="0" w:color="000000"/>
              <w:bottom w:val="single" w:sz="8" w:space="0" w:color="000000"/>
              <w:right w:val="single" w:sz="8" w:space="0" w:color="000000"/>
            </w:tcBorders>
            <w:vAlign w:val="center"/>
          </w:tcPr>
          <w:p w14:paraId="661AE7E8" w14:textId="77777777" w:rsidR="00AB2F9D" w:rsidRDefault="00000000">
            <w:pPr>
              <w:widowControl/>
              <w:jc w:val="left"/>
              <w:textAlignment w:val="center"/>
              <w:rPr>
                <w:rFonts w:ascii="宋体" w:hAnsi="宋体" w:cs="宋体"/>
                <w:color w:val="000000"/>
                <w:sz w:val="24"/>
              </w:rPr>
            </w:pPr>
            <w:r>
              <w:rPr>
                <w:rFonts w:ascii="宋体" w:hAnsi="宋体" w:cs="宋体" w:hint="eastAsia"/>
                <w:color w:val="000000"/>
                <w:kern w:val="0"/>
                <w:sz w:val="24"/>
                <w:lang w:bidi="ar"/>
              </w:rPr>
              <w:t>以过道为平面界线上下左右各延伸3米</w:t>
            </w:r>
          </w:p>
        </w:tc>
        <w:tc>
          <w:tcPr>
            <w:tcW w:w="408" w:type="pct"/>
            <w:tcBorders>
              <w:top w:val="nil"/>
              <w:left w:val="single" w:sz="8" w:space="0" w:color="000000"/>
              <w:bottom w:val="single" w:sz="8" w:space="0" w:color="000000"/>
              <w:right w:val="single" w:sz="8" w:space="0" w:color="000000"/>
            </w:tcBorders>
            <w:vAlign w:val="center"/>
          </w:tcPr>
          <w:p w14:paraId="313F98DB"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60</w:t>
            </w:r>
          </w:p>
        </w:tc>
      </w:tr>
      <w:tr w:rsidR="00AB2F9D" w14:paraId="02449955" w14:textId="77777777">
        <w:trPr>
          <w:trHeight w:val="500"/>
        </w:trPr>
        <w:tc>
          <w:tcPr>
            <w:tcW w:w="471" w:type="pct"/>
            <w:tcBorders>
              <w:top w:val="nil"/>
              <w:left w:val="single" w:sz="8" w:space="0" w:color="000000"/>
              <w:bottom w:val="single" w:sz="8" w:space="0" w:color="000000"/>
              <w:right w:val="single" w:sz="8" w:space="0" w:color="000000"/>
            </w:tcBorders>
            <w:vAlign w:val="center"/>
          </w:tcPr>
          <w:p w14:paraId="47D6F641"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21</w:t>
            </w:r>
          </w:p>
        </w:tc>
        <w:tc>
          <w:tcPr>
            <w:tcW w:w="1207" w:type="pct"/>
            <w:tcBorders>
              <w:top w:val="nil"/>
              <w:left w:val="single" w:sz="8" w:space="0" w:color="000000"/>
              <w:bottom w:val="single" w:sz="8" w:space="0" w:color="000000"/>
              <w:right w:val="single" w:sz="8" w:space="0" w:color="000000"/>
            </w:tcBorders>
          </w:tcPr>
          <w:p w14:paraId="1CB1EBDD"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陈列馆左后6米尽头3米处</w:t>
            </w:r>
          </w:p>
        </w:tc>
        <w:tc>
          <w:tcPr>
            <w:tcW w:w="514" w:type="pct"/>
            <w:tcBorders>
              <w:top w:val="nil"/>
              <w:left w:val="single" w:sz="8" w:space="0" w:color="000000"/>
              <w:bottom w:val="single" w:sz="8" w:space="0" w:color="000000"/>
              <w:right w:val="single" w:sz="8" w:space="0" w:color="000000"/>
            </w:tcBorders>
            <w:vAlign w:val="center"/>
          </w:tcPr>
          <w:p w14:paraId="70B2455D"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514" w:type="pct"/>
            <w:tcBorders>
              <w:top w:val="nil"/>
              <w:left w:val="single" w:sz="8" w:space="0" w:color="000000"/>
              <w:bottom w:val="single" w:sz="8" w:space="0" w:color="000000"/>
              <w:right w:val="single" w:sz="8" w:space="0" w:color="000000"/>
            </w:tcBorders>
            <w:vAlign w:val="center"/>
          </w:tcPr>
          <w:p w14:paraId="021BF6F4"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448" w:type="pct"/>
            <w:tcBorders>
              <w:top w:val="nil"/>
              <w:left w:val="single" w:sz="8" w:space="0" w:color="000000"/>
              <w:bottom w:val="single" w:sz="8" w:space="0" w:color="000000"/>
              <w:right w:val="single" w:sz="8" w:space="0" w:color="000000"/>
            </w:tcBorders>
            <w:vAlign w:val="center"/>
          </w:tcPr>
          <w:p w14:paraId="05DD8CFE"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436" w:type="pct"/>
            <w:tcBorders>
              <w:top w:val="nil"/>
              <w:left w:val="single" w:sz="8" w:space="0" w:color="000000"/>
              <w:bottom w:val="single" w:sz="8" w:space="0" w:color="000000"/>
              <w:right w:val="single" w:sz="8" w:space="0" w:color="000000"/>
            </w:tcBorders>
            <w:vAlign w:val="center"/>
          </w:tcPr>
          <w:p w14:paraId="1F768F0B" w14:textId="77777777" w:rsidR="00AB2F9D" w:rsidRDefault="00000000">
            <w:pPr>
              <w:widowControl/>
              <w:jc w:val="left"/>
              <w:textAlignment w:val="center"/>
              <w:rPr>
                <w:rFonts w:ascii="宋体" w:hAnsi="宋体" w:cs="宋体"/>
                <w:color w:val="000000"/>
                <w:sz w:val="24"/>
              </w:rPr>
            </w:pPr>
            <w:r>
              <w:rPr>
                <w:rFonts w:ascii="宋体" w:hAnsi="宋体" w:cs="宋体" w:hint="eastAsia"/>
                <w:color w:val="000000"/>
                <w:kern w:val="0"/>
                <w:sz w:val="24"/>
                <w:lang w:bidi="ar"/>
              </w:rPr>
              <w:t>以过道为平面界线上下左右各延伸3米</w:t>
            </w:r>
          </w:p>
        </w:tc>
        <w:tc>
          <w:tcPr>
            <w:tcW w:w="408" w:type="pct"/>
            <w:tcBorders>
              <w:top w:val="nil"/>
              <w:left w:val="single" w:sz="8" w:space="0" w:color="000000"/>
              <w:bottom w:val="single" w:sz="8" w:space="0" w:color="000000"/>
              <w:right w:val="single" w:sz="8" w:space="0" w:color="000000"/>
            </w:tcBorders>
            <w:vAlign w:val="center"/>
          </w:tcPr>
          <w:p w14:paraId="225A6E42"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60</w:t>
            </w:r>
          </w:p>
        </w:tc>
      </w:tr>
      <w:tr w:rsidR="00AB2F9D" w14:paraId="3EF4FBC3" w14:textId="77777777">
        <w:trPr>
          <w:trHeight w:val="500"/>
        </w:trPr>
        <w:tc>
          <w:tcPr>
            <w:tcW w:w="471" w:type="pct"/>
            <w:tcBorders>
              <w:top w:val="nil"/>
              <w:left w:val="single" w:sz="8" w:space="0" w:color="000000"/>
              <w:bottom w:val="single" w:sz="8" w:space="0" w:color="000000"/>
              <w:right w:val="single" w:sz="8" w:space="0" w:color="000000"/>
            </w:tcBorders>
            <w:vAlign w:val="center"/>
          </w:tcPr>
          <w:p w14:paraId="1CBB0851"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22</w:t>
            </w:r>
          </w:p>
        </w:tc>
        <w:tc>
          <w:tcPr>
            <w:tcW w:w="1207" w:type="pct"/>
            <w:tcBorders>
              <w:top w:val="nil"/>
              <w:left w:val="single" w:sz="8" w:space="0" w:color="000000"/>
              <w:bottom w:val="single" w:sz="8" w:space="0" w:color="000000"/>
              <w:right w:val="single" w:sz="8" w:space="0" w:color="000000"/>
            </w:tcBorders>
          </w:tcPr>
          <w:p w14:paraId="4E3AD0A0"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右下游10米路边8米处</w:t>
            </w:r>
          </w:p>
        </w:tc>
        <w:tc>
          <w:tcPr>
            <w:tcW w:w="514" w:type="pct"/>
            <w:tcBorders>
              <w:top w:val="nil"/>
              <w:left w:val="single" w:sz="8" w:space="0" w:color="000000"/>
              <w:bottom w:val="single" w:sz="8" w:space="0" w:color="000000"/>
              <w:right w:val="single" w:sz="8" w:space="0" w:color="000000"/>
            </w:tcBorders>
            <w:vAlign w:val="center"/>
          </w:tcPr>
          <w:p w14:paraId="41625E02"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514" w:type="pct"/>
            <w:tcBorders>
              <w:top w:val="nil"/>
              <w:left w:val="single" w:sz="8" w:space="0" w:color="000000"/>
              <w:bottom w:val="single" w:sz="8" w:space="0" w:color="000000"/>
              <w:right w:val="single" w:sz="8" w:space="0" w:color="000000"/>
            </w:tcBorders>
            <w:vAlign w:val="center"/>
          </w:tcPr>
          <w:p w14:paraId="75BD46A5"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448" w:type="pct"/>
            <w:tcBorders>
              <w:top w:val="nil"/>
              <w:left w:val="single" w:sz="8" w:space="0" w:color="000000"/>
              <w:bottom w:val="single" w:sz="8" w:space="0" w:color="000000"/>
              <w:right w:val="single" w:sz="8" w:space="0" w:color="000000"/>
            </w:tcBorders>
            <w:vAlign w:val="center"/>
          </w:tcPr>
          <w:p w14:paraId="794C1290"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436" w:type="pct"/>
            <w:tcBorders>
              <w:top w:val="nil"/>
              <w:left w:val="single" w:sz="8" w:space="0" w:color="000000"/>
              <w:bottom w:val="single" w:sz="8" w:space="0" w:color="000000"/>
              <w:right w:val="single" w:sz="8" w:space="0" w:color="000000"/>
            </w:tcBorders>
            <w:vAlign w:val="center"/>
          </w:tcPr>
          <w:p w14:paraId="76710A6E" w14:textId="77777777" w:rsidR="00AB2F9D" w:rsidRDefault="00000000">
            <w:pPr>
              <w:widowControl/>
              <w:jc w:val="left"/>
              <w:textAlignment w:val="center"/>
              <w:rPr>
                <w:rFonts w:ascii="宋体" w:hAnsi="宋体" w:cs="宋体"/>
                <w:color w:val="000000"/>
                <w:sz w:val="24"/>
              </w:rPr>
            </w:pPr>
            <w:r>
              <w:rPr>
                <w:rFonts w:ascii="宋体" w:hAnsi="宋体" w:cs="宋体" w:hint="eastAsia"/>
                <w:color w:val="000000"/>
                <w:kern w:val="0"/>
                <w:sz w:val="24"/>
                <w:lang w:bidi="ar"/>
              </w:rPr>
              <w:t>以马路为平面界线上下各延伸5米左右</w:t>
            </w:r>
            <w:proofErr w:type="gramStart"/>
            <w:r>
              <w:rPr>
                <w:rFonts w:ascii="宋体" w:hAnsi="宋体" w:cs="宋体" w:hint="eastAsia"/>
                <w:color w:val="000000"/>
                <w:kern w:val="0"/>
                <w:sz w:val="24"/>
                <w:lang w:bidi="ar"/>
              </w:rPr>
              <w:t>个</w:t>
            </w:r>
            <w:proofErr w:type="gramEnd"/>
            <w:r>
              <w:rPr>
                <w:rFonts w:ascii="宋体" w:hAnsi="宋体" w:cs="宋体" w:hint="eastAsia"/>
                <w:color w:val="000000"/>
                <w:kern w:val="0"/>
                <w:sz w:val="24"/>
                <w:lang w:bidi="ar"/>
              </w:rPr>
              <w:t>延伸5米</w:t>
            </w:r>
          </w:p>
        </w:tc>
        <w:tc>
          <w:tcPr>
            <w:tcW w:w="408" w:type="pct"/>
            <w:tcBorders>
              <w:top w:val="nil"/>
              <w:left w:val="single" w:sz="8" w:space="0" w:color="000000"/>
              <w:bottom w:val="single" w:sz="8" w:space="0" w:color="000000"/>
              <w:right w:val="single" w:sz="8" w:space="0" w:color="000000"/>
            </w:tcBorders>
            <w:vAlign w:val="center"/>
          </w:tcPr>
          <w:p w14:paraId="69AA225B"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r>
      <w:tr w:rsidR="00AB2F9D" w14:paraId="7DD79F9A" w14:textId="77777777">
        <w:trPr>
          <w:trHeight w:val="500"/>
        </w:trPr>
        <w:tc>
          <w:tcPr>
            <w:tcW w:w="471" w:type="pct"/>
            <w:tcBorders>
              <w:top w:val="nil"/>
              <w:left w:val="single" w:sz="8" w:space="0" w:color="000000"/>
              <w:bottom w:val="single" w:sz="8" w:space="0" w:color="000000"/>
              <w:right w:val="single" w:sz="8" w:space="0" w:color="000000"/>
            </w:tcBorders>
            <w:vAlign w:val="center"/>
          </w:tcPr>
          <w:p w14:paraId="576B4799"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23</w:t>
            </w:r>
          </w:p>
        </w:tc>
        <w:tc>
          <w:tcPr>
            <w:tcW w:w="1207" w:type="pct"/>
            <w:tcBorders>
              <w:top w:val="nil"/>
              <w:left w:val="single" w:sz="8" w:space="0" w:color="000000"/>
              <w:bottom w:val="single" w:sz="8" w:space="0" w:color="000000"/>
              <w:right w:val="single" w:sz="8" w:space="0" w:color="000000"/>
            </w:tcBorders>
          </w:tcPr>
          <w:p w14:paraId="49A697AA"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右下游30米路边12米处</w:t>
            </w:r>
          </w:p>
        </w:tc>
        <w:tc>
          <w:tcPr>
            <w:tcW w:w="514" w:type="pct"/>
            <w:tcBorders>
              <w:top w:val="nil"/>
              <w:left w:val="single" w:sz="8" w:space="0" w:color="000000"/>
              <w:bottom w:val="single" w:sz="8" w:space="0" w:color="000000"/>
              <w:right w:val="single" w:sz="8" w:space="0" w:color="000000"/>
            </w:tcBorders>
            <w:vAlign w:val="center"/>
          </w:tcPr>
          <w:p w14:paraId="171541DB"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514" w:type="pct"/>
            <w:tcBorders>
              <w:top w:val="nil"/>
              <w:left w:val="single" w:sz="8" w:space="0" w:color="000000"/>
              <w:bottom w:val="single" w:sz="8" w:space="0" w:color="000000"/>
              <w:right w:val="single" w:sz="8" w:space="0" w:color="000000"/>
            </w:tcBorders>
            <w:vAlign w:val="center"/>
          </w:tcPr>
          <w:p w14:paraId="258C3405"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448" w:type="pct"/>
            <w:tcBorders>
              <w:top w:val="nil"/>
              <w:left w:val="single" w:sz="8" w:space="0" w:color="000000"/>
              <w:bottom w:val="single" w:sz="8" w:space="0" w:color="000000"/>
              <w:right w:val="single" w:sz="8" w:space="0" w:color="000000"/>
            </w:tcBorders>
            <w:vAlign w:val="center"/>
          </w:tcPr>
          <w:p w14:paraId="0EB465E8"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436" w:type="pct"/>
            <w:tcBorders>
              <w:top w:val="nil"/>
              <w:left w:val="single" w:sz="8" w:space="0" w:color="000000"/>
              <w:bottom w:val="single" w:sz="8" w:space="0" w:color="000000"/>
              <w:right w:val="single" w:sz="8" w:space="0" w:color="000000"/>
            </w:tcBorders>
            <w:vAlign w:val="center"/>
          </w:tcPr>
          <w:p w14:paraId="39B630B3" w14:textId="77777777" w:rsidR="00AB2F9D" w:rsidRDefault="00000000">
            <w:pPr>
              <w:widowControl/>
              <w:jc w:val="left"/>
              <w:textAlignment w:val="center"/>
              <w:rPr>
                <w:rFonts w:ascii="宋体" w:hAnsi="宋体" w:cs="宋体"/>
                <w:color w:val="000000"/>
                <w:sz w:val="24"/>
              </w:rPr>
            </w:pPr>
            <w:r>
              <w:rPr>
                <w:rFonts w:ascii="宋体" w:hAnsi="宋体" w:cs="宋体" w:hint="eastAsia"/>
                <w:color w:val="000000"/>
                <w:kern w:val="0"/>
                <w:sz w:val="24"/>
                <w:lang w:bidi="ar"/>
              </w:rPr>
              <w:t>以马路为平面界线上下各延伸5米左右</w:t>
            </w:r>
            <w:proofErr w:type="gramStart"/>
            <w:r>
              <w:rPr>
                <w:rFonts w:ascii="宋体" w:hAnsi="宋体" w:cs="宋体" w:hint="eastAsia"/>
                <w:color w:val="000000"/>
                <w:kern w:val="0"/>
                <w:sz w:val="24"/>
                <w:lang w:bidi="ar"/>
              </w:rPr>
              <w:t>个</w:t>
            </w:r>
            <w:proofErr w:type="gramEnd"/>
            <w:r>
              <w:rPr>
                <w:rFonts w:ascii="宋体" w:hAnsi="宋体" w:cs="宋体" w:hint="eastAsia"/>
                <w:color w:val="000000"/>
                <w:kern w:val="0"/>
                <w:sz w:val="24"/>
                <w:lang w:bidi="ar"/>
              </w:rPr>
              <w:t>延伸5米</w:t>
            </w:r>
          </w:p>
        </w:tc>
        <w:tc>
          <w:tcPr>
            <w:tcW w:w="408" w:type="pct"/>
            <w:tcBorders>
              <w:top w:val="nil"/>
              <w:left w:val="single" w:sz="8" w:space="0" w:color="000000"/>
              <w:bottom w:val="single" w:sz="8" w:space="0" w:color="000000"/>
              <w:right w:val="single" w:sz="8" w:space="0" w:color="000000"/>
            </w:tcBorders>
            <w:vAlign w:val="center"/>
          </w:tcPr>
          <w:p w14:paraId="1D771E71"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r>
      <w:tr w:rsidR="00AB2F9D" w14:paraId="78FD7B60" w14:textId="77777777">
        <w:trPr>
          <w:trHeight w:val="660"/>
        </w:trPr>
        <w:tc>
          <w:tcPr>
            <w:tcW w:w="471" w:type="pct"/>
            <w:tcBorders>
              <w:top w:val="nil"/>
              <w:left w:val="single" w:sz="8" w:space="0" w:color="000000"/>
              <w:bottom w:val="single" w:sz="8" w:space="0" w:color="000000"/>
              <w:right w:val="single" w:sz="8" w:space="0" w:color="000000"/>
            </w:tcBorders>
            <w:vAlign w:val="center"/>
          </w:tcPr>
          <w:p w14:paraId="5412CCE2"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24</w:t>
            </w:r>
          </w:p>
        </w:tc>
        <w:tc>
          <w:tcPr>
            <w:tcW w:w="1207" w:type="pct"/>
            <w:tcBorders>
              <w:top w:val="nil"/>
              <w:left w:val="single" w:sz="8" w:space="0" w:color="000000"/>
              <w:bottom w:val="single" w:sz="8" w:space="0" w:color="000000"/>
              <w:right w:val="single" w:sz="8" w:space="0" w:color="000000"/>
            </w:tcBorders>
          </w:tcPr>
          <w:p w14:paraId="704AD057"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以陈列馆为起点80米迎水面20米处</w:t>
            </w:r>
          </w:p>
        </w:tc>
        <w:tc>
          <w:tcPr>
            <w:tcW w:w="514" w:type="pct"/>
            <w:tcBorders>
              <w:top w:val="nil"/>
              <w:left w:val="single" w:sz="8" w:space="0" w:color="000000"/>
              <w:bottom w:val="single" w:sz="8" w:space="0" w:color="000000"/>
              <w:right w:val="single" w:sz="8" w:space="0" w:color="000000"/>
            </w:tcBorders>
            <w:vAlign w:val="center"/>
          </w:tcPr>
          <w:p w14:paraId="01279C6F"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514" w:type="pct"/>
            <w:tcBorders>
              <w:top w:val="nil"/>
              <w:left w:val="single" w:sz="8" w:space="0" w:color="000000"/>
              <w:bottom w:val="single" w:sz="8" w:space="0" w:color="000000"/>
              <w:right w:val="single" w:sz="8" w:space="0" w:color="000000"/>
            </w:tcBorders>
            <w:vAlign w:val="center"/>
          </w:tcPr>
          <w:p w14:paraId="67A9077E"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448" w:type="pct"/>
            <w:tcBorders>
              <w:top w:val="nil"/>
              <w:left w:val="single" w:sz="8" w:space="0" w:color="000000"/>
              <w:bottom w:val="single" w:sz="8" w:space="0" w:color="000000"/>
              <w:right w:val="single" w:sz="8" w:space="0" w:color="000000"/>
            </w:tcBorders>
            <w:vAlign w:val="center"/>
          </w:tcPr>
          <w:p w14:paraId="5A915D51"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25</w:t>
            </w:r>
          </w:p>
        </w:tc>
        <w:tc>
          <w:tcPr>
            <w:tcW w:w="1436" w:type="pct"/>
            <w:tcBorders>
              <w:top w:val="nil"/>
              <w:left w:val="single" w:sz="8" w:space="0" w:color="000000"/>
              <w:bottom w:val="single" w:sz="8" w:space="0" w:color="000000"/>
              <w:right w:val="single" w:sz="8" w:space="0" w:color="000000"/>
            </w:tcBorders>
            <w:vAlign w:val="center"/>
          </w:tcPr>
          <w:p w14:paraId="15B5CAFD" w14:textId="77777777" w:rsidR="00AB2F9D" w:rsidRDefault="00000000">
            <w:pPr>
              <w:widowControl/>
              <w:jc w:val="left"/>
              <w:textAlignment w:val="center"/>
              <w:rPr>
                <w:rFonts w:ascii="宋体" w:hAnsi="宋体" w:cs="宋体"/>
                <w:color w:val="000000"/>
                <w:sz w:val="24"/>
              </w:rPr>
            </w:pPr>
            <w:r>
              <w:rPr>
                <w:rFonts w:ascii="宋体" w:hAnsi="宋体" w:cs="宋体" w:hint="eastAsia"/>
                <w:color w:val="000000"/>
                <w:kern w:val="0"/>
                <w:sz w:val="24"/>
                <w:lang w:bidi="ar"/>
              </w:rPr>
              <w:t>以陈列馆为起点72--88米迎水面（16米）</w:t>
            </w:r>
          </w:p>
        </w:tc>
        <w:tc>
          <w:tcPr>
            <w:tcW w:w="408" w:type="pct"/>
            <w:tcBorders>
              <w:top w:val="nil"/>
              <w:left w:val="single" w:sz="8" w:space="0" w:color="000000"/>
              <w:bottom w:val="single" w:sz="8" w:space="0" w:color="000000"/>
              <w:right w:val="single" w:sz="8" w:space="0" w:color="000000"/>
            </w:tcBorders>
            <w:vAlign w:val="center"/>
          </w:tcPr>
          <w:p w14:paraId="7A390839"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400</w:t>
            </w:r>
          </w:p>
        </w:tc>
      </w:tr>
      <w:tr w:rsidR="00AB2F9D" w14:paraId="447BD045" w14:textId="77777777">
        <w:trPr>
          <w:trHeight w:val="660"/>
        </w:trPr>
        <w:tc>
          <w:tcPr>
            <w:tcW w:w="471" w:type="pct"/>
            <w:tcBorders>
              <w:top w:val="nil"/>
              <w:left w:val="single" w:sz="8" w:space="0" w:color="000000"/>
              <w:bottom w:val="single" w:sz="8" w:space="0" w:color="000000"/>
              <w:right w:val="single" w:sz="8" w:space="0" w:color="000000"/>
            </w:tcBorders>
            <w:vAlign w:val="center"/>
          </w:tcPr>
          <w:p w14:paraId="2F72F7B4"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25</w:t>
            </w:r>
          </w:p>
        </w:tc>
        <w:tc>
          <w:tcPr>
            <w:tcW w:w="1207" w:type="pct"/>
            <w:tcBorders>
              <w:top w:val="nil"/>
              <w:left w:val="single" w:sz="8" w:space="0" w:color="000000"/>
              <w:bottom w:val="single" w:sz="8" w:space="0" w:color="000000"/>
              <w:right w:val="single" w:sz="8" w:space="0" w:color="000000"/>
            </w:tcBorders>
          </w:tcPr>
          <w:p w14:paraId="68958888"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以陈列馆为起点460米迎水面5米处</w:t>
            </w:r>
          </w:p>
        </w:tc>
        <w:tc>
          <w:tcPr>
            <w:tcW w:w="514" w:type="pct"/>
            <w:tcBorders>
              <w:top w:val="nil"/>
              <w:left w:val="single" w:sz="8" w:space="0" w:color="000000"/>
              <w:bottom w:val="single" w:sz="8" w:space="0" w:color="000000"/>
              <w:right w:val="single" w:sz="8" w:space="0" w:color="000000"/>
            </w:tcBorders>
            <w:vAlign w:val="center"/>
          </w:tcPr>
          <w:p w14:paraId="4BA3C8EF"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514" w:type="pct"/>
            <w:tcBorders>
              <w:top w:val="nil"/>
              <w:left w:val="single" w:sz="8" w:space="0" w:color="000000"/>
              <w:bottom w:val="single" w:sz="8" w:space="0" w:color="000000"/>
              <w:right w:val="single" w:sz="8" w:space="0" w:color="000000"/>
            </w:tcBorders>
            <w:vAlign w:val="center"/>
          </w:tcPr>
          <w:p w14:paraId="65605881"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448" w:type="pct"/>
            <w:tcBorders>
              <w:top w:val="nil"/>
              <w:left w:val="single" w:sz="8" w:space="0" w:color="000000"/>
              <w:bottom w:val="single" w:sz="8" w:space="0" w:color="000000"/>
              <w:right w:val="single" w:sz="8" w:space="0" w:color="000000"/>
            </w:tcBorders>
            <w:vAlign w:val="center"/>
          </w:tcPr>
          <w:p w14:paraId="3C304B58"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25</w:t>
            </w:r>
          </w:p>
        </w:tc>
        <w:tc>
          <w:tcPr>
            <w:tcW w:w="1436" w:type="pct"/>
            <w:tcBorders>
              <w:top w:val="nil"/>
              <w:left w:val="single" w:sz="8" w:space="0" w:color="000000"/>
              <w:bottom w:val="single" w:sz="8" w:space="0" w:color="000000"/>
              <w:right w:val="single" w:sz="8" w:space="0" w:color="000000"/>
            </w:tcBorders>
            <w:vAlign w:val="center"/>
          </w:tcPr>
          <w:p w14:paraId="23C739D3" w14:textId="77777777" w:rsidR="00AB2F9D" w:rsidRDefault="00000000">
            <w:pPr>
              <w:widowControl/>
              <w:jc w:val="left"/>
              <w:textAlignment w:val="center"/>
              <w:rPr>
                <w:rFonts w:ascii="宋体" w:hAnsi="宋体" w:cs="宋体"/>
                <w:color w:val="000000"/>
                <w:sz w:val="24"/>
              </w:rPr>
            </w:pPr>
            <w:r>
              <w:rPr>
                <w:rFonts w:ascii="宋体" w:hAnsi="宋体" w:cs="宋体" w:hint="eastAsia"/>
                <w:color w:val="000000"/>
                <w:kern w:val="0"/>
                <w:sz w:val="24"/>
                <w:lang w:bidi="ar"/>
              </w:rPr>
              <w:t>以陈列馆为起点452--468米迎水面（16米）</w:t>
            </w:r>
          </w:p>
        </w:tc>
        <w:tc>
          <w:tcPr>
            <w:tcW w:w="408" w:type="pct"/>
            <w:tcBorders>
              <w:top w:val="nil"/>
              <w:left w:val="single" w:sz="8" w:space="0" w:color="000000"/>
              <w:bottom w:val="single" w:sz="8" w:space="0" w:color="000000"/>
              <w:right w:val="single" w:sz="8" w:space="0" w:color="000000"/>
            </w:tcBorders>
            <w:vAlign w:val="center"/>
          </w:tcPr>
          <w:p w14:paraId="2D0218BD"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400</w:t>
            </w:r>
          </w:p>
        </w:tc>
      </w:tr>
      <w:tr w:rsidR="00AB2F9D" w14:paraId="47471BA9" w14:textId="77777777">
        <w:trPr>
          <w:trHeight w:val="660"/>
        </w:trPr>
        <w:tc>
          <w:tcPr>
            <w:tcW w:w="471" w:type="pct"/>
            <w:tcBorders>
              <w:top w:val="nil"/>
              <w:left w:val="single" w:sz="8" w:space="0" w:color="000000"/>
              <w:bottom w:val="single" w:sz="8" w:space="0" w:color="000000"/>
              <w:right w:val="single" w:sz="8" w:space="0" w:color="000000"/>
            </w:tcBorders>
            <w:vAlign w:val="center"/>
          </w:tcPr>
          <w:p w14:paraId="5CF1B717"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26</w:t>
            </w:r>
          </w:p>
        </w:tc>
        <w:tc>
          <w:tcPr>
            <w:tcW w:w="1207" w:type="pct"/>
            <w:tcBorders>
              <w:top w:val="nil"/>
              <w:left w:val="single" w:sz="8" w:space="0" w:color="000000"/>
              <w:bottom w:val="single" w:sz="8" w:space="0" w:color="000000"/>
              <w:right w:val="single" w:sz="8" w:space="0" w:color="000000"/>
            </w:tcBorders>
          </w:tcPr>
          <w:p w14:paraId="4009C6E5"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以陈列馆为起点513米迎水面6米处</w:t>
            </w:r>
          </w:p>
        </w:tc>
        <w:tc>
          <w:tcPr>
            <w:tcW w:w="514" w:type="pct"/>
            <w:tcBorders>
              <w:top w:val="nil"/>
              <w:left w:val="single" w:sz="8" w:space="0" w:color="000000"/>
              <w:bottom w:val="single" w:sz="8" w:space="0" w:color="000000"/>
              <w:right w:val="single" w:sz="8" w:space="0" w:color="000000"/>
            </w:tcBorders>
            <w:vAlign w:val="center"/>
          </w:tcPr>
          <w:p w14:paraId="52201B5A"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514" w:type="pct"/>
            <w:tcBorders>
              <w:top w:val="nil"/>
              <w:left w:val="single" w:sz="8" w:space="0" w:color="000000"/>
              <w:bottom w:val="single" w:sz="8" w:space="0" w:color="000000"/>
              <w:right w:val="single" w:sz="8" w:space="0" w:color="000000"/>
            </w:tcBorders>
            <w:vAlign w:val="center"/>
          </w:tcPr>
          <w:p w14:paraId="34C63592"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448" w:type="pct"/>
            <w:tcBorders>
              <w:top w:val="nil"/>
              <w:left w:val="single" w:sz="8" w:space="0" w:color="000000"/>
              <w:bottom w:val="single" w:sz="8" w:space="0" w:color="000000"/>
              <w:right w:val="single" w:sz="8" w:space="0" w:color="000000"/>
            </w:tcBorders>
            <w:vAlign w:val="center"/>
          </w:tcPr>
          <w:p w14:paraId="3301EEC4"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25</w:t>
            </w:r>
          </w:p>
        </w:tc>
        <w:tc>
          <w:tcPr>
            <w:tcW w:w="1436" w:type="pct"/>
            <w:tcBorders>
              <w:top w:val="nil"/>
              <w:left w:val="single" w:sz="8" w:space="0" w:color="000000"/>
              <w:bottom w:val="single" w:sz="8" w:space="0" w:color="000000"/>
              <w:right w:val="single" w:sz="8" w:space="0" w:color="000000"/>
            </w:tcBorders>
            <w:vAlign w:val="center"/>
          </w:tcPr>
          <w:p w14:paraId="6C31AF0A" w14:textId="77777777" w:rsidR="00AB2F9D" w:rsidRDefault="00000000">
            <w:pPr>
              <w:widowControl/>
              <w:jc w:val="left"/>
              <w:textAlignment w:val="center"/>
              <w:rPr>
                <w:rFonts w:ascii="宋体" w:hAnsi="宋体" w:cs="宋体"/>
                <w:color w:val="000000"/>
                <w:sz w:val="24"/>
              </w:rPr>
            </w:pPr>
            <w:r>
              <w:rPr>
                <w:rFonts w:ascii="宋体" w:hAnsi="宋体" w:cs="宋体" w:hint="eastAsia"/>
                <w:color w:val="000000"/>
                <w:kern w:val="0"/>
                <w:sz w:val="24"/>
                <w:lang w:bidi="ar"/>
              </w:rPr>
              <w:t>以陈列馆为起点505--521米迎水面（16米）</w:t>
            </w:r>
          </w:p>
        </w:tc>
        <w:tc>
          <w:tcPr>
            <w:tcW w:w="408" w:type="pct"/>
            <w:tcBorders>
              <w:top w:val="nil"/>
              <w:left w:val="single" w:sz="8" w:space="0" w:color="000000"/>
              <w:bottom w:val="single" w:sz="8" w:space="0" w:color="000000"/>
              <w:right w:val="single" w:sz="8" w:space="0" w:color="000000"/>
            </w:tcBorders>
            <w:vAlign w:val="center"/>
          </w:tcPr>
          <w:p w14:paraId="49150AAB"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400</w:t>
            </w:r>
          </w:p>
        </w:tc>
      </w:tr>
      <w:tr w:rsidR="00AB2F9D" w14:paraId="626D52F1" w14:textId="77777777">
        <w:trPr>
          <w:trHeight w:val="700"/>
        </w:trPr>
        <w:tc>
          <w:tcPr>
            <w:tcW w:w="471" w:type="pct"/>
            <w:tcBorders>
              <w:top w:val="nil"/>
              <w:left w:val="single" w:sz="8" w:space="0" w:color="000000"/>
              <w:bottom w:val="single" w:sz="8" w:space="0" w:color="000000"/>
              <w:right w:val="single" w:sz="8" w:space="0" w:color="000000"/>
            </w:tcBorders>
            <w:vAlign w:val="center"/>
          </w:tcPr>
          <w:p w14:paraId="0DFCFE8F"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27</w:t>
            </w:r>
          </w:p>
        </w:tc>
        <w:tc>
          <w:tcPr>
            <w:tcW w:w="1207" w:type="pct"/>
            <w:tcBorders>
              <w:top w:val="nil"/>
              <w:left w:val="single" w:sz="8" w:space="0" w:color="000000"/>
              <w:bottom w:val="single" w:sz="8" w:space="0" w:color="000000"/>
              <w:right w:val="single" w:sz="8" w:space="0" w:color="000000"/>
            </w:tcBorders>
            <w:vAlign w:val="center"/>
          </w:tcPr>
          <w:p w14:paraId="3DBE7776" w14:textId="77777777" w:rsidR="00AB2F9D" w:rsidRDefault="00000000">
            <w:pPr>
              <w:widowControl/>
              <w:jc w:val="left"/>
              <w:textAlignment w:val="center"/>
              <w:rPr>
                <w:rFonts w:ascii="宋体" w:hAnsi="宋体" w:cs="宋体"/>
                <w:color w:val="000000"/>
                <w:sz w:val="24"/>
              </w:rPr>
            </w:pPr>
            <w:r>
              <w:rPr>
                <w:rFonts w:ascii="宋体" w:hAnsi="宋体" w:cs="宋体" w:hint="eastAsia"/>
                <w:color w:val="000000"/>
                <w:kern w:val="0"/>
                <w:sz w:val="24"/>
                <w:lang w:bidi="ar"/>
              </w:rPr>
              <w:t>以陈列馆为起点680米处门岗后迎水面4米处</w:t>
            </w:r>
          </w:p>
        </w:tc>
        <w:tc>
          <w:tcPr>
            <w:tcW w:w="514" w:type="pct"/>
            <w:tcBorders>
              <w:top w:val="nil"/>
              <w:left w:val="single" w:sz="8" w:space="0" w:color="000000"/>
              <w:bottom w:val="single" w:sz="8" w:space="0" w:color="000000"/>
              <w:right w:val="single" w:sz="8" w:space="0" w:color="000000"/>
            </w:tcBorders>
            <w:vAlign w:val="center"/>
          </w:tcPr>
          <w:p w14:paraId="4EF9B698"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514" w:type="pct"/>
            <w:tcBorders>
              <w:top w:val="nil"/>
              <w:left w:val="single" w:sz="8" w:space="0" w:color="000000"/>
              <w:bottom w:val="single" w:sz="8" w:space="0" w:color="000000"/>
              <w:right w:val="single" w:sz="8" w:space="0" w:color="000000"/>
            </w:tcBorders>
            <w:vAlign w:val="center"/>
          </w:tcPr>
          <w:p w14:paraId="5CDEBF0E"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448" w:type="pct"/>
            <w:tcBorders>
              <w:top w:val="nil"/>
              <w:left w:val="single" w:sz="8" w:space="0" w:color="000000"/>
              <w:bottom w:val="single" w:sz="8" w:space="0" w:color="000000"/>
              <w:right w:val="single" w:sz="8" w:space="0" w:color="000000"/>
            </w:tcBorders>
            <w:vAlign w:val="center"/>
          </w:tcPr>
          <w:p w14:paraId="6854741E"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25</w:t>
            </w:r>
          </w:p>
        </w:tc>
        <w:tc>
          <w:tcPr>
            <w:tcW w:w="1436" w:type="pct"/>
            <w:tcBorders>
              <w:top w:val="nil"/>
              <w:left w:val="single" w:sz="8" w:space="0" w:color="000000"/>
              <w:bottom w:val="single" w:sz="8" w:space="0" w:color="000000"/>
              <w:right w:val="single" w:sz="8" w:space="0" w:color="000000"/>
            </w:tcBorders>
            <w:vAlign w:val="center"/>
          </w:tcPr>
          <w:p w14:paraId="0AF7A2A8" w14:textId="77777777" w:rsidR="00AB2F9D" w:rsidRDefault="00000000">
            <w:pPr>
              <w:widowControl/>
              <w:jc w:val="left"/>
              <w:textAlignment w:val="center"/>
              <w:rPr>
                <w:rFonts w:ascii="宋体" w:hAnsi="宋体" w:cs="宋体"/>
                <w:color w:val="000000"/>
                <w:sz w:val="24"/>
              </w:rPr>
            </w:pPr>
            <w:r>
              <w:rPr>
                <w:rFonts w:ascii="宋体" w:hAnsi="宋体" w:cs="宋体" w:hint="eastAsia"/>
                <w:color w:val="000000"/>
                <w:kern w:val="0"/>
                <w:sz w:val="24"/>
                <w:lang w:bidi="ar"/>
              </w:rPr>
              <w:t>以陈列馆为起点672--688米迎水面（16米）</w:t>
            </w:r>
          </w:p>
        </w:tc>
        <w:tc>
          <w:tcPr>
            <w:tcW w:w="408" w:type="pct"/>
            <w:tcBorders>
              <w:top w:val="nil"/>
              <w:left w:val="single" w:sz="8" w:space="0" w:color="000000"/>
              <w:bottom w:val="single" w:sz="8" w:space="0" w:color="000000"/>
              <w:right w:val="single" w:sz="8" w:space="0" w:color="000000"/>
            </w:tcBorders>
            <w:vAlign w:val="center"/>
          </w:tcPr>
          <w:p w14:paraId="5927AEE4"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400</w:t>
            </w:r>
          </w:p>
        </w:tc>
      </w:tr>
      <w:tr w:rsidR="00AB2F9D" w14:paraId="6F9AE0B5" w14:textId="77777777">
        <w:trPr>
          <w:trHeight w:val="500"/>
        </w:trPr>
        <w:tc>
          <w:tcPr>
            <w:tcW w:w="5000" w:type="pct"/>
            <w:gridSpan w:val="7"/>
            <w:tcBorders>
              <w:top w:val="nil"/>
              <w:left w:val="single" w:sz="8" w:space="0" w:color="000000"/>
              <w:bottom w:val="single" w:sz="8" w:space="0" w:color="000000"/>
              <w:right w:val="single" w:sz="8" w:space="0" w:color="000000"/>
            </w:tcBorders>
            <w:vAlign w:val="center"/>
          </w:tcPr>
          <w:p w14:paraId="1713D9E5" w14:textId="77777777" w:rsidR="00AB2F9D" w:rsidRDefault="00000000">
            <w:pPr>
              <w:widowControl/>
              <w:jc w:val="center"/>
              <w:textAlignment w:val="center"/>
              <w:rPr>
                <w:rFonts w:ascii="宋体" w:hAnsi="宋体" w:cs="宋体"/>
                <w:b/>
                <w:bCs/>
                <w:color w:val="000000"/>
                <w:sz w:val="24"/>
              </w:rPr>
            </w:pPr>
            <w:r>
              <w:rPr>
                <w:rStyle w:val="font01"/>
                <w:rFonts w:hint="default"/>
                <w:lang w:bidi="ar"/>
              </w:rPr>
              <w:t>导流堤堵坝总面积：3440m</w:t>
            </w:r>
            <w:r>
              <w:rPr>
                <w:rStyle w:val="font41"/>
                <w:rFonts w:hint="default"/>
                <w:lang w:bidi="ar"/>
              </w:rPr>
              <w:t>2</w:t>
            </w:r>
          </w:p>
        </w:tc>
      </w:tr>
      <w:tr w:rsidR="00AB2F9D" w14:paraId="19A5521E" w14:textId="77777777">
        <w:trPr>
          <w:trHeight w:val="500"/>
        </w:trPr>
        <w:tc>
          <w:tcPr>
            <w:tcW w:w="471" w:type="pct"/>
            <w:tcBorders>
              <w:top w:val="single" w:sz="8" w:space="0" w:color="000000"/>
              <w:left w:val="single" w:sz="8" w:space="0" w:color="000000"/>
              <w:bottom w:val="single" w:sz="8" w:space="0" w:color="000000"/>
              <w:right w:val="single" w:sz="8" w:space="0" w:color="000000"/>
            </w:tcBorders>
            <w:vAlign w:val="center"/>
          </w:tcPr>
          <w:p w14:paraId="23AB7AA3"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序号</w:t>
            </w:r>
          </w:p>
        </w:tc>
        <w:tc>
          <w:tcPr>
            <w:tcW w:w="1207" w:type="pct"/>
            <w:tcBorders>
              <w:top w:val="single" w:sz="8" w:space="0" w:color="000000"/>
              <w:left w:val="single" w:sz="8" w:space="0" w:color="000000"/>
              <w:bottom w:val="single" w:sz="8" w:space="0" w:color="000000"/>
              <w:right w:val="single" w:sz="8" w:space="0" w:color="000000"/>
            </w:tcBorders>
            <w:vAlign w:val="center"/>
          </w:tcPr>
          <w:p w14:paraId="048C94DD" w14:textId="77777777" w:rsidR="00AB2F9D" w:rsidRDefault="00000000">
            <w:pPr>
              <w:widowControl/>
              <w:jc w:val="left"/>
              <w:textAlignment w:val="center"/>
              <w:rPr>
                <w:rFonts w:ascii="宋体" w:hAnsi="宋体" w:cs="宋体"/>
                <w:color w:val="000000"/>
                <w:sz w:val="24"/>
              </w:rPr>
            </w:pPr>
            <w:r>
              <w:rPr>
                <w:rFonts w:ascii="宋体" w:hAnsi="宋体" w:cs="宋体" w:hint="eastAsia"/>
                <w:color w:val="000000"/>
                <w:kern w:val="0"/>
                <w:sz w:val="24"/>
                <w:lang w:bidi="ar"/>
              </w:rPr>
              <w:t>白蚁危害分布点</w:t>
            </w:r>
          </w:p>
        </w:tc>
        <w:tc>
          <w:tcPr>
            <w:tcW w:w="514" w:type="pct"/>
            <w:tcBorders>
              <w:top w:val="single" w:sz="8" w:space="0" w:color="000000"/>
              <w:left w:val="single" w:sz="8" w:space="0" w:color="000000"/>
              <w:bottom w:val="single" w:sz="8" w:space="0" w:color="000000"/>
              <w:right w:val="single" w:sz="8" w:space="0" w:color="000000"/>
            </w:tcBorders>
            <w:vAlign w:val="center"/>
          </w:tcPr>
          <w:p w14:paraId="20378701"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上游扩宽m</w:t>
            </w:r>
          </w:p>
        </w:tc>
        <w:tc>
          <w:tcPr>
            <w:tcW w:w="514" w:type="pct"/>
            <w:tcBorders>
              <w:top w:val="single" w:sz="8" w:space="0" w:color="000000"/>
              <w:left w:val="single" w:sz="8" w:space="0" w:color="000000"/>
              <w:bottom w:val="single" w:sz="8" w:space="0" w:color="000000"/>
              <w:right w:val="single" w:sz="8" w:space="0" w:color="000000"/>
            </w:tcBorders>
            <w:vAlign w:val="center"/>
          </w:tcPr>
          <w:p w14:paraId="0D42E4FE"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下游扩宽m</w:t>
            </w:r>
          </w:p>
        </w:tc>
        <w:tc>
          <w:tcPr>
            <w:tcW w:w="448" w:type="pct"/>
            <w:tcBorders>
              <w:top w:val="single" w:sz="8" w:space="0" w:color="000000"/>
              <w:left w:val="single" w:sz="8" w:space="0" w:color="000000"/>
              <w:bottom w:val="single" w:sz="8" w:space="0" w:color="000000"/>
              <w:right w:val="single" w:sz="8" w:space="0" w:color="000000"/>
            </w:tcBorders>
            <w:vAlign w:val="center"/>
          </w:tcPr>
          <w:p w14:paraId="5A579D84"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宽度m</w:t>
            </w:r>
          </w:p>
        </w:tc>
        <w:tc>
          <w:tcPr>
            <w:tcW w:w="1436" w:type="pct"/>
            <w:tcBorders>
              <w:top w:val="single" w:sz="8" w:space="0" w:color="000000"/>
              <w:left w:val="single" w:sz="8" w:space="0" w:color="000000"/>
              <w:bottom w:val="single" w:sz="8" w:space="0" w:color="000000"/>
              <w:right w:val="single" w:sz="8" w:space="0" w:color="000000"/>
            </w:tcBorders>
            <w:vAlign w:val="center"/>
          </w:tcPr>
          <w:p w14:paraId="6E42C876" w14:textId="77777777" w:rsidR="00AB2F9D" w:rsidRDefault="00000000">
            <w:pPr>
              <w:widowControl/>
              <w:jc w:val="left"/>
              <w:textAlignment w:val="center"/>
              <w:rPr>
                <w:rFonts w:ascii="宋体" w:hAnsi="宋体" w:cs="宋体"/>
                <w:color w:val="000000"/>
                <w:sz w:val="24"/>
              </w:rPr>
            </w:pPr>
            <w:r>
              <w:rPr>
                <w:rFonts w:ascii="宋体" w:hAnsi="宋体" w:cs="宋体" w:hint="eastAsia"/>
                <w:color w:val="000000"/>
                <w:kern w:val="0"/>
                <w:sz w:val="24"/>
                <w:lang w:bidi="ar"/>
              </w:rPr>
              <w:t>治理范围m</w:t>
            </w:r>
          </w:p>
        </w:tc>
        <w:tc>
          <w:tcPr>
            <w:tcW w:w="408" w:type="pct"/>
            <w:tcBorders>
              <w:top w:val="single" w:sz="8" w:space="0" w:color="000000"/>
              <w:left w:val="single" w:sz="8" w:space="0" w:color="000000"/>
              <w:bottom w:val="single" w:sz="8" w:space="0" w:color="000000"/>
              <w:right w:val="single" w:sz="8" w:space="0" w:color="000000"/>
            </w:tcBorders>
            <w:vAlign w:val="center"/>
          </w:tcPr>
          <w:p w14:paraId="13114C35" w14:textId="77777777" w:rsidR="00AB2F9D" w:rsidRDefault="00000000">
            <w:pPr>
              <w:widowControl/>
              <w:jc w:val="center"/>
              <w:textAlignment w:val="center"/>
              <w:rPr>
                <w:rFonts w:ascii="宋体" w:hAnsi="宋体" w:cs="宋体"/>
                <w:color w:val="000000"/>
                <w:sz w:val="24"/>
              </w:rPr>
            </w:pPr>
            <w:r>
              <w:rPr>
                <w:rStyle w:val="font21"/>
                <w:rFonts w:hint="default"/>
                <w:lang w:bidi="ar"/>
              </w:rPr>
              <w:t>面积m</w:t>
            </w:r>
            <w:r>
              <w:rPr>
                <w:rStyle w:val="font31"/>
                <w:rFonts w:hint="default"/>
                <w:lang w:bidi="ar"/>
              </w:rPr>
              <w:t>2</w:t>
            </w:r>
          </w:p>
        </w:tc>
      </w:tr>
      <w:tr w:rsidR="00AB2F9D" w14:paraId="003585C7" w14:textId="77777777">
        <w:trPr>
          <w:trHeight w:val="660"/>
        </w:trPr>
        <w:tc>
          <w:tcPr>
            <w:tcW w:w="471" w:type="pct"/>
            <w:tcBorders>
              <w:top w:val="nil"/>
              <w:left w:val="single" w:sz="8" w:space="0" w:color="000000"/>
              <w:bottom w:val="single" w:sz="8" w:space="0" w:color="000000"/>
              <w:right w:val="single" w:sz="8" w:space="0" w:color="000000"/>
            </w:tcBorders>
            <w:vAlign w:val="center"/>
          </w:tcPr>
          <w:p w14:paraId="764BF999"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28</w:t>
            </w:r>
          </w:p>
        </w:tc>
        <w:tc>
          <w:tcPr>
            <w:tcW w:w="1207" w:type="pct"/>
            <w:tcBorders>
              <w:top w:val="nil"/>
              <w:left w:val="single" w:sz="8" w:space="0" w:color="000000"/>
              <w:bottom w:val="single" w:sz="8" w:space="0" w:color="000000"/>
              <w:right w:val="single" w:sz="8" w:space="0" w:color="000000"/>
            </w:tcBorders>
          </w:tcPr>
          <w:p w14:paraId="5BB36555"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右岸-0K+370米下游背水坡20米处</w:t>
            </w:r>
          </w:p>
        </w:tc>
        <w:tc>
          <w:tcPr>
            <w:tcW w:w="514" w:type="pct"/>
            <w:tcBorders>
              <w:top w:val="nil"/>
              <w:left w:val="single" w:sz="8" w:space="0" w:color="000000"/>
              <w:bottom w:val="single" w:sz="8" w:space="0" w:color="000000"/>
              <w:right w:val="single" w:sz="8" w:space="0" w:color="000000"/>
            </w:tcBorders>
            <w:vAlign w:val="center"/>
          </w:tcPr>
          <w:p w14:paraId="0C43465F"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12</w:t>
            </w:r>
          </w:p>
        </w:tc>
        <w:tc>
          <w:tcPr>
            <w:tcW w:w="514" w:type="pct"/>
            <w:tcBorders>
              <w:top w:val="nil"/>
              <w:left w:val="single" w:sz="8" w:space="0" w:color="000000"/>
              <w:bottom w:val="single" w:sz="8" w:space="0" w:color="000000"/>
              <w:right w:val="single" w:sz="8" w:space="0" w:color="000000"/>
            </w:tcBorders>
            <w:vAlign w:val="center"/>
          </w:tcPr>
          <w:p w14:paraId="0BEF71D9"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12</w:t>
            </w:r>
          </w:p>
        </w:tc>
        <w:tc>
          <w:tcPr>
            <w:tcW w:w="448" w:type="pct"/>
            <w:tcBorders>
              <w:top w:val="nil"/>
              <w:left w:val="single" w:sz="8" w:space="0" w:color="000000"/>
              <w:bottom w:val="single" w:sz="8" w:space="0" w:color="000000"/>
              <w:right w:val="single" w:sz="8" w:space="0" w:color="000000"/>
            </w:tcBorders>
            <w:vAlign w:val="center"/>
          </w:tcPr>
          <w:p w14:paraId="7BEF424F"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40</w:t>
            </w:r>
          </w:p>
        </w:tc>
        <w:tc>
          <w:tcPr>
            <w:tcW w:w="1436" w:type="pct"/>
            <w:tcBorders>
              <w:top w:val="nil"/>
              <w:left w:val="single" w:sz="8" w:space="0" w:color="000000"/>
              <w:bottom w:val="single" w:sz="8" w:space="0" w:color="000000"/>
              <w:right w:val="single" w:sz="8" w:space="0" w:color="000000"/>
            </w:tcBorders>
            <w:vAlign w:val="center"/>
          </w:tcPr>
          <w:p w14:paraId="24CFBE8C" w14:textId="77777777" w:rsidR="00AB2F9D" w:rsidRDefault="00000000">
            <w:pPr>
              <w:widowControl/>
              <w:jc w:val="left"/>
              <w:textAlignment w:val="center"/>
              <w:rPr>
                <w:rFonts w:ascii="宋体" w:hAnsi="宋体" w:cs="宋体"/>
                <w:color w:val="000000"/>
                <w:sz w:val="24"/>
              </w:rPr>
            </w:pPr>
            <w:r>
              <w:rPr>
                <w:rFonts w:ascii="宋体" w:hAnsi="宋体" w:cs="宋体" w:hint="eastAsia"/>
                <w:color w:val="000000"/>
                <w:kern w:val="0"/>
                <w:sz w:val="24"/>
                <w:lang w:bidi="ar"/>
              </w:rPr>
              <w:t>右岸下游背水坡-0K+358---0K+382（24米）</w:t>
            </w:r>
          </w:p>
        </w:tc>
        <w:tc>
          <w:tcPr>
            <w:tcW w:w="408" w:type="pct"/>
            <w:tcBorders>
              <w:top w:val="nil"/>
              <w:left w:val="single" w:sz="8" w:space="0" w:color="000000"/>
              <w:bottom w:val="single" w:sz="8" w:space="0" w:color="000000"/>
              <w:right w:val="single" w:sz="8" w:space="0" w:color="000000"/>
            </w:tcBorders>
            <w:vAlign w:val="center"/>
          </w:tcPr>
          <w:p w14:paraId="50CDBF6C"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960</w:t>
            </w:r>
          </w:p>
        </w:tc>
      </w:tr>
      <w:tr w:rsidR="00AB2F9D" w14:paraId="7DA3EFC4" w14:textId="77777777">
        <w:trPr>
          <w:trHeight w:val="500"/>
        </w:trPr>
        <w:tc>
          <w:tcPr>
            <w:tcW w:w="471" w:type="pct"/>
            <w:tcBorders>
              <w:top w:val="nil"/>
              <w:left w:val="single" w:sz="8" w:space="0" w:color="000000"/>
              <w:bottom w:val="single" w:sz="8" w:space="0" w:color="000000"/>
              <w:right w:val="single" w:sz="8" w:space="0" w:color="000000"/>
            </w:tcBorders>
            <w:vAlign w:val="center"/>
          </w:tcPr>
          <w:p w14:paraId="2059DA38"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29</w:t>
            </w:r>
          </w:p>
        </w:tc>
        <w:tc>
          <w:tcPr>
            <w:tcW w:w="1207" w:type="pct"/>
            <w:tcBorders>
              <w:top w:val="nil"/>
              <w:left w:val="single" w:sz="8" w:space="0" w:color="000000"/>
              <w:bottom w:val="single" w:sz="8" w:space="0" w:color="000000"/>
              <w:right w:val="single" w:sz="8" w:space="0" w:color="000000"/>
            </w:tcBorders>
          </w:tcPr>
          <w:p w14:paraId="32154F4B"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右岸0K+160米上游背水坡15米处</w:t>
            </w:r>
          </w:p>
        </w:tc>
        <w:tc>
          <w:tcPr>
            <w:tcW w:w="514" w:type="pct"/>
            <w:tcBorders>
              <w:top w:val="nil"/>
              <w:left w:val="single" w:sz="8" w:space="0" w:color="000000"/>
              <w:bottom w:val="single" w:sz="8" w:space="0" w:color="000000"/>
              <w:right w:val="single" w:sz="8" w:space="0" w:color="000000"/>
            </w:tcBorders>
            <w:vAlign w:val="center"/>
          </w:tcPr>
          <w:p w14:paraId="768FB3E7"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514" w:type="pct"/>
            <w:tcBorders>
              <w:top w:val="nil"/>
              <w:left w:val="single" w:sz="8" w:space="0" w:color="000000"/>
              <w:bottom w:val="single" w:sz="8" w:space="0" w:color="000000"/>
              <w:right w:val="single" w:sz="8" w:space="0" w:color="000000"/>
            </w:tcBorders>
            <w:vAlign w:val="center"/>
          </w:tcPr>
          <w:p w14:paraId="01F5A5F3"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448" w:type="pct"/>
            <w:tcBorders>
              <w:top w:val="nil"/>
              <w:left w:val="single" w:sz="8" w:space="0" w:color="000000"/>
              <w:bottom w:val="single" w:sz="8" w:space="0" w:color="000000"/>
              <w:right w:val="single" w:sz="8" w:space="0" w:color="000000"/>
            </w:tcBorders>
            <w:vAlign w:val="center"/>
          </w:tcPr>
          <w:p w14:paraId="47EC06A9"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40</w:t>
            </w:r>
          </w:p>
        </w:tc>
        <w:tc>
          <w:tcPr>
            <w:tcW w:w="1436" w:type="pct"/>
            <w:tcBorders>
              <w:top w:val="nil"/>
              <w:left w:val="single" w:sz="8" w:space="0" w:color="000000"/>
              <w:bottom w:val="single" w:sz="8" w:space="0" w:color="000000"/>
              <w:right w:val="single" w:sz="8" w:space="0" w:color="000000"/>
            </w:tcBorders>
            <w:vAlign w:val="center"/>
          </w:tcPr>
          <w:p w14:paraId="44C861C1" w14:textId="77777777" w:rsidR="00AB2F9D" w:rsidRDefault="00000000">
            <w:pPr>
              <w:widowControl/>
              <w:jc w:val="left"/>
              <w:textAlignment w:val="center"/>
              <w:rPr>
                <w:rFonts w:ascii="宋体" w:hAnsi="宋体" w:cs="宋体"/>
                <w:color w:val="000000"/>
                <w:sz w:val="24"/>
              </w:rPr>
            </w:pPr>
            <w:r>
              <w:rPr>
                <w:rFonts w:ascii="宋体" w:hAnsi="宋体" w:cs="宋体" w:hint="eastAsia"/>
                <w:color w:val="000000"/>
                <w:kern w:val="0"/>
                <w:sz w:val="24"/>
                <w:lang w:bidi="ar"/>
              </w:rPr>
              <w:t>右岸上游背水坡0K+152--0K+168（16米）</w:t>
            </w:r>
          </w:p>
        </w:tc>
        <w:tc>
          <w:tcPr>
            <w:tcW w:w="408" w:type="pct"/>
            <w:tcBorders>
              <w:top w:val="nil"/>
              <w:left w:val="single" w:sz="8" w:space="0" w:color="000000"/>
              <w:bottom w:val="single" w:sz="8" w:space="0" w:color="000000"/>
              <w:right w:val="single" w:sz="8" w:space="0" w:color="000000"/>
            </w:tcBorders>
            <w:vAlign w:val="center"/>
          </w:tcPr>
          <w:p w14:paraId="565B0A38"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640</w:t>
            </w:r>
          </w:p>
        </w:tc>
      </w:tr>
      <w:tr w:rsidR="00AB2F9D" w14:paraId="1D89F072" w14:textId="77777777">
        <w:trPr>
          <w:trHeight w:val="500"/>
        </w:trPr>
        <w:tc>
          <w:tcPr>
            <w:tcW w:w="471" w:type="pct"/>
            <w:tcBorders>
              <w:top w:val="nil"/>
              <w:left w:val="single" w:sz="8" w:space="0" w:color="000000"/>
              <w:bottom w:val="single" w:sz="8" w:space="0" w:color="000000"/>
              <w:right w:val="single" w:sz="8" w:space="0" w:color="000000"/>
            </w:tcBorders>
            <w:vAlign w:val="center"/>
          </w:tcPr>
          <w:p w14:paraId="153221D9"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30</w:t>
            </w:r>
          </w:p>
        </w:tc>
        <w:tc>
          <w:tcPr>
            <w:tcW w:w="1207" w:type="pct"/>
            <w:tcBorders>
              <w:top w:val="nil"/>
              <w:left w:val="single" w:sz="8" w:space="0" w:color="000000"/>
              <w:bottom w:val="single" w:sz="8" w:space="0" w:color="000000"/>
              <w:right w:val="single" w:sz="8" w:space="0" w:color="000000"/>
            </w:tcBorders>
          </w:tcPr>
          <w:p w14:paraId="3F494E2F"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右岸0K+205米上游背水坡3米处</w:t>
            </w:r>
          </w:p>
        </w:tc>
        <w:tc>
          <w:tcPr>
            <w:tcW w:w="514" w:type="pct"/>
            <w:tcBorders>
              <w:top w:val="nil"/>
              <w:left w:val="single" w:sz="8" w:space="0" w:color="000000"/>
              <w:bottom w:val="single" w:sz="8" w:space="0" w:color="000000"/>
              <w:right w:val="single" w:sz="8" w:space="0" w:color="000000"/>
            </w:tcBorders>
            <w:vAlign w:val="center"/>
          </w:tcPr>
          <w:p w14:paraId="7A493E6E"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514" w:type="pct"/>
            <w:tcBorders>
              <w:top w:val="nil"/>
              <w:left w:val="single" w:sz="8" w:space="0" w:color="000000"/>
              <w:bottom w:val="single" w:sz="8" w:space="0" w:color="000000"/>
              <w:right w:val="single" w:sz="8" w:space="0" w:color="000000"/>
            </w:tcBorders>
            <w:vAlign w:val="center"/>
          </w:tcPr>
          <w:p w14:paraId="66ED0E99"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448" w:type="pct"/>
            <w:tcBorders>
              <w:top w:val="nil"/>
              <w:left w:val="single" w:sz="8" w:space="0" w:color="000000"/>
              <w:bottom w:val="single" w:sz="8" w:space="0" w:color="000000"/>
              <w:right w:val="single" w:sz="8" w:space="0" w:color="000000"/>
            </w:tcBorders>
            <w:vAlign w:val="center"/>
          </w:tcPr>
          <w:p w14:paraId="2F56018A"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40</w:t>
            </w:r>
          </w:p>
        </w:tc>
        <w:tc>
          <w:tcPr>
            <w:tcW w:w="1436" w:type="pct"/>
            <w:tcBorders>
              <w:top w:val="nil"/>
              <w:left w:val="single" w:sz="8" w:space="0" w:color="000000"/>
              <w:bottom w:val="single" w:sz="8" w:space="0" w:color="000000"/>
              <w:right w:val="single" w:sz="8" w:space="0" w:color="000000"/>
            </w:tcBorders>
            <w:vAlign w:val="center"/>
          </w:tcPr>
          <w:p w14:paraId="1185CB93" w14:textId="77777777" w:rsidR="00AB2F9D" w:rsidRDefault="00000000">
            <w:pPr>
              <w:widowControl/>
              <w:jc w:val="left"/>
              <w:textAlignment w:val="center"/>
              <w:rPr>
                <w:rFonts w:ascii="宋体" w:hAnsi="宋体" w:cs="宋体"/>
                <w:color w:val="000000"/>
                <w:sz w:val="24"/>
              </w:rPr>
            </w:pPr>
            <w:r>
              <w:rPr>
                <w:rFonts w:ascii="宋体" w:hAnsi="宋体" w:cs="宋体" w:hint="eastAsia"/>
                <w:color w:val="000000"/>
                <w:kern w:val="0"/>
                <w:sz w:val="24"/>
                <w:lang w:bidi="ar"/>
              </w:rPr>
              <w:t>右岸上游背水坡0K+197--0K+213（16米）</w:t>
            </w:r>
          </w:p>
        </w:tc>
        <w:tc>
          <w:tcPr>
            <w:tcW w:w="408" w:type="pct"/>
            <w:tcBorders>
              <w:top w:val="nil"/>
              <w:left w:val="single" w:sz="8" w:space="0" w:color="000000"/>
              <w:bottom w:val="single" w:sz="8" w:space="0" w:color="000000"/>
              <w:right w:val="single" w:sz="8" w:space="0" w:color="000000"/>
            </w:tcBorders>
            <w:vAlign w:val="center"/>
          </w:tcPr>
          <w:p w14:paraId="54DF81F8"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640</w:t>
            </w:r>
          </w:p>
        </w:tc>
      </w:tr>
      <w:tr w:rsidR="00AB2F9D" w14:paraId="35608A41" w14:textId="77777777">
        <w:trPr>
          <w:trHeight w:val="500"/>
        </w:trPr>
        <w:tc>
          <w:tcPr>
            <w:tcW w:w="471" w:type="pct"/>
            <w:tcBorders>
              <w:top w:val="nil"/>
              <w:left w:val="single" w:sz="8" w:space="0" w:color="000000"/>
              <w:bottom w:val="single" w:sz="8" w:space="0" w:color="000000"/>
              <w:right w:val="single" w:sz="8" w:space="0" w:color="000000"/>
            </w:tcBorders>
            <w:vAlign w:val="center"/>
          </w:tcPr>
          <w:p w14:paraId="4FDA07BA"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31</w:t>
            </w:r>
          </w:p>
        </w:tc>
        <w:tc>
          <w:tcPr>
            <w:tcW w:w="1207" w:type="pct"/>
            <w:tcBorders>
              <w:top w:val="nil"/>
              <w:left w:val="single" w:sz="8" w:space="0" w:color="000000"/>
              <w:bottom w:val="single" w:sz="8" w:space="0" w:color="000000"/>
              <w:right w:val="single" w:sz="8" w:space="0" w:color="000000"/>
            </w:tcBorders>
          </w:tcPr>
          <w:p w14:paraId="7A673AE4"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右岸0K+285米上游背水坡11米处</w:t>
            </w:r>
          </w:p>
        </w:tc>
        <w:tc>
          <w:tcPr>
            <w:tcW w:w="514" w:type="pct"/>
            <w:tcBorders>
              <w:top w:val="nil"/>
              <w:left w:val="single" w:sz="8" w:space="0" w:color="000000"/>
              <w:bottom w:val="single" w:sz="8" w:space="0" w:color="000000"/>
              <w:right w:val="single" w:sz="8" w:space="0" w:color="000000"/>
            </w:tcBorders>
            <w:vAlign w:val="center"/>
          </w:tcPr>
          <w:p w14:paraId="654B323D"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514" w:type="pct"/>
            <w:tcBorders>
              <w:top w:val="nil"/>
              <w:left w:val="single" w:sz="8" w:space="0" w:color="000000"/>
              <w:bottom w:val="single" w:sz="8" w:space="0" w:color="000000"/>
              <w:right w:val="single" w:sz="8" w:space="0" w:color="000000"/>
            </w:tcBorders>
            <w:vAlign w:val="center"/>
          </w:tcPr>
          <w:p w14:paraId="10D34047"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448" w:type="pct"/>
            <w:tcBorders>
              <w:top w:val="nil"/>
              <w:left w:val="single" w:sz="8" w:space="0" w:color="000000"/>
              <w:bottom w:val="single" w:sz="8" w:space="0" w:color="000000"/>
              <w:right w:val="single" w:sz="8" w:space="0" w:color="000000"/>
            </w:tcBorders>
            <w:vAlign w:val="center"/>
          </w:tcPr>
          <w:p w14:paraId="1355AFC6"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40</w:t>
            </w:r>
          </w:p>
        </w:tc>
        <w:tc>
          <w:tcPr>
            <w:tcW w:w="1436" w:type="pct"/>
            <w:tcBorders>
              <w:top w:val="nil"/>
              <w:left w:val="single" w:sz="8" w:space="0" w:color="000000"/>
              <w:bottom w:val="single" w:sz="8" w:space="0" w:color="000000"/>
              <w:right w:val="single" w:sz="8" w:space="0" w:color="000000"/>
            </w:tcBorders>
            <w:vAlign w:val="center"/>
          </w:tcPr>
          <w:p w14:paraId="5944F973" w14:textId="77777777" w:rsidR="00AB2F9D" w:rsidRDefault="00000000">
            <w:pPr>
              <w:widowControl/>
              <w:jc w:val="left"/>
              <w:textAlignment w:val="center"/>
              <w:rPr>
                <w:rFonts w:ascii="宋体" w:hAnsi="宋体" w:cs="宋体"/>
                <w:color w:val="000000"/>
                <w:sz w:val="24"/>
              </w:rPr>
            </w:pPr>
            <w:r>
              <w:rPr>
                <w:rFonts w:ascii="宋体" w:hAnsi="宋体" w:cs="宋体" w:hint="eastAsia"/>
                <w:color w:val="000000"/>
                <w:kern w:val="0"/>
                <w:sz w:val="24"/>
                <w:lang w:bidi="ar"/>
              </w:rPr>
              <w:t>右岸上游背水坡0K+277--0K+293（16米）</w:t>
            </w:r>
          </w:p>
        </w:tc>
        <w:tc>
          <w:tcPr>
            <w:tcW w:w="408" w:type="pct"/>
            <w:tcBorders>
              <w:top w:val="nil"/>
              <w:left w:val="single" w:sz="8" w:space="0" w:color="000000"/>
              <w:bottom w:val="single" w:sz="8" w:space="0" w:color="000000"/>
              <w:right w:val="single" w:sz="8" w:space="0" w:color="000000"/>
            </w:tcBorders>
            <w:vAlign w:val="center"/>
          </w:tcPr>
          <w:p w14:paraId="4622854C"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640</w:t>
            </w:r>
          </w:p>
        </w:tc>
      </w:tr>
      <w:tr w:rsidR="00AB2F9D" w14:paraId="169E1E13" w14:textId="77777777">
        <w:trPr>
          <w:trHeight w:val="500"/>
        </w:trPr>
        <w:tc>
          <w:tcPr>
            <w:tcW w:w="471" w:type="pct"/>
            <w:tcBorders>
              <w:top w:val="nil"/>
              <w:left w:val="single" w:sz="8" w:space="0" w:color="000000"/>
              <w:bottom w:val="single" w:sz="8" w:space="0" w:color="000000"/>
              <w:right w:val="single" w:sz="8" w:space="0" w:color="000000"/>
            </w:tcBorders>
            <w:vAlign w:val="center"/>
          </w:tcPr>
          <w:p w14:paraId="53A4AAB1"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32</w:t>
            </w:r>
          </w:p>
        </w:tc>
        <w:tc>
          <w:tcPr>
            <w:tcW w:w="1207" w:type="pct"/>
            <w:tcBorders>
              <w:top w:val="nil"/>
              <w:left w:val="single" w:sz="8" w:space="0" w:color="000000"/>
              <w:bottom w:val="single" w:sz="8" w:space="0" w:color="000000"/>
              <w:right w:val="single" w:sz="8" w:space="0" w:color="000000"/>
            </w:tcBorders>
          </w:tcPr>
          <w:p w14:paraId="6F352249"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右岸0K+470米上游背水坡7米处</w:t>
            </w:r>
          </w:p>
        </w:tc>
        <w:tc>
          <w:tcPr>
            <w:tcW w:w="514" w:type="pct"/>
            <w:tcBorders>
              <w:top w:val="nil"/>
              <w:left w:val="single" w:sz="8" w:space="0" w:color="000000"/>
              <w:bottom w:val="single" w:sz="8" w:space="0" w:color="000000"/>
              <w:right w:val="single" w:sz="8" w:space="0" w:color="000000"/>
            </w:tcBorders>
            <w:vAlign w:val="center"/>
          </w:tcPr>
          <w:p w14:paraId="6471507D"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514" w:type="pct"/>
            <w:tcBorders>
              <w:top w:val="nil"/>
              <w:left w:val="single" w:sz="8" w:space="0" w:color="000000"/>
              <w:bottom w:val="single" w:sz="8" w:space="0" w:color="000000"/>
              <w:right w:val="single" w:sz="8" w:space="0" w:color="000000"/>
            </w:tcBorders>
            <w:vAlign w:val="center"/>
          </w:tcPr>
          <w:p w14:paraId="6A29C2EB"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448" w:type="pct"/>
            <w:tcBorders>
              <w:top w:val="nil"/>
              <w:left w:val="single" w:sz="8" w:space="0" w:color="000000"/>
              <w:bottom w:val="single" w:sz="8" w:space="0" w:color="000000"/>
              <w:right w:val="single" w:sz="8" w:space="0" w:color="000000"/>
            </w:tcBorders>
            <w:vAlign w:val="center"/>
          </w:tcPr>
          <w:p w14:paraId="5F27A6B5"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40</w:t>
            </w:r>
          </w:p>
        </w:tc>
        <w:tc>
          <w:tcPr>
            <w:tcW w:w="1436" w:type="pct"/>
            <w:tcBorders>
              <w:top w:val="nil"/>
              <w:left w:val="single" w:sz="8" w:space="0" w:color="000000"/>
              <w:bottom w:val="single" w:sz="8" w:space="0" w:color="000000"/>
              <w:right w:val="single" w:sz="8" w:space="0" w:color="000000"/>
            </w:tcBorders>
            <w:vAlign w:val="center"/>
          </w:tcPr>
          <w:p w14:paraId="0F3358D4" w14:textId="77777777" w:rsidR="00AB2F9D" w:rsidRDefault="00000000">
            <w:pPr>
              <w:widowControl/>
              <w:jc w:val="left"/>
              <w:textAlignment w:val="center"/>
              <w:rPr>
                <w:rFonts w:ascii="宋体" w:hAnsi="宋体" w:cs="宋体"/>
                <w:color w:val="000000"/>
                <w:sz w:val="24"/>
              </w:rPr>
            </w:pPr>
            <w:r>
              <w:rPr>
                <w:rFonts w:ascii="宋体" w:hAnsi="宋体" w:cs="宋体" w:hint="eastAsia"/>
                <w:color w:val="000000"/>
                <w:kern w:val="0"/>
                <w:sz w:val="24"/>
                <w:lang w:bidi="ar"/>
              </w:rPr>
              <w:t>右岸上游背水坡0K+462--0K+478（16米）</w:t>
            </w:r>
          </w:p>
        </w:tc>
        <w:tc>
          <w:tcPr>
            <w:tcW w:w="408" w:type="pct"/>
            <w:tcBorders>
              <w:top w:val="nil"/>
              <w:left w:val="single" w:sz="8" w:space="0" w:color="000000"/>
              <w:bottom w:val="single" w:sz="8" w:space="0" w:color="000000"/>
              <w:right w:val="single" w:sz="8" w:space="0" w:color="000000"/>
            </w:tcBorders>
            <w:vAlign w:val="center"/>
          </w:tcPr>
          <w:p w14:paraId="3FE38625"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640</w:t>
            </w:r>
          </w:p>
        </w:tc>
      </w:tr>
      <w:tr w:rsidR="00AB2F9D" w14:paraId="2802F5FB" w14:textId="77777777">
        <w:trPr>
          <w:trHeight w:val="500"/>
        </w:trPr>
        <w:tc>
          <w:tcPr>
            <w:tcW w:w="471" w:type="pct"/>
            <w:tcBorders>
              <w:top w:val="nil"/>
              <w:left w:val="single" w:sz="8" w:space="0" w:color="000000"/>
              <w:bottom w:val="single" w:sz="8" w:space="0" w:color="000000"/>
              <w:right w:val="single" w:sz="8" w:space="0" w:color="000000"/>
            </w:tcBorders>
            <w:vAlign w:val="center"/>
          </w:tcPr>
          <w:p w14:paraId="4AF47034"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33</w:t>
            </w:r>
          </w:p>
        </w:tc>
        <w:tc>
          <w:tcPr>
            <w:tcW w:w="1207" w:type="pct"/>
            <w:tcBorders>
              <w:top w:val="nil"/>
              <w:left w:val="single" w:sz="8" w:space="0" w:color="000000"/>
              <w:bottom w:val="single" w:sz="8" w:space="0" w:color="000000"/>
              <w:right w:val="single" w:sz="8" w:space="0" w:color="000000"/>
            </w:tcBorders>
          </w:tcPr>
          <w:p w14:paraId="1E8168AA"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右岸0K+610米上游背水坡9米处</w:t>
            </w:r>
          </w:p>
        </w:tc>
        <w:tc>
          <w:tcPr>
            <w:tcW w:w="514" w:type="pct"/>
            <w:tcBorders>
              <w:top w:val="nil"/>
              <w:left w:val="single" w:sz="8" w:space="0" w:color="000000"/>
              <w:bottom w:val="single" w:sz="8" w:space="0" w:color="000000"/>
              <w:right w:val="single" w:sz="8" w:space="0" w:color="000000"/>
            </w:tcBorders>
            <w:vAlign w:val="center"/>
          </w:tcPr>
          <w:p w14:paraId="6598F934"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514" w:type="pct"/>
            <w:tcBorders>
              <w:top w:val="nil"/>
              <w:left w:val="single" w:sz="8" w:space="0" w:color="000000"/>
              <w:bottom w:val="single" w:sz="8" w:space="0" w:color="000000"/>
              <w:right w:val="single" w:sz="8" w:space="0" w:color="000000"/>
            </w:tcBorders>
            <w:vAlign w:val="center"/>
          </w:tcPr>
          <w:p w14:paraId="389D299D"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448" w:type="pct"/>
            <w:tcBorders>
              <w:top w:val="nil"/>
              <w:left w:val="single" w:sz="8" w:space="0" w:color="000000"/>
              <w:bottom w:val="single" w:sz="8" w:space="0" w:color="000000"/>
              <w:right w:val="single" w:sz="8" w:space="0" w:color="000000"/>
            </w:tcBorders>
            <w:vAlign w:val="center"/>
          </w:tcPr>
          <w:p w14:paraId="00525131"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40</w:t>
            </w:r>
          </w:p>
        </w:tc>
        <w:tc>
          <w:tcPr>
            <w:tcW w:w="1436" w:type="pct"/>
            <w:tcBorders>
              <w:top w:val="nil"/>
              <w:left w:val="single" w:sz="8" w:space="0" w:color="000000"/>
              <w:bottom w:val="single" w:sz="8" w:space="0" w:color="000000"/>
              <w:right w:val="single" w:sz="8" w:space="0" w:color="000000"/>
            </w:tcBorders>
            <w:vAlign w:val="center"/>
          </w:tcPr>
          <w:p w14:paraId="71018084" w14:textId="77777777" w:rsidR="00AB2F9D" w:rsidRDefault="00000000">
            <w:pPr>
              <w:widowControl/>
              <w:jc w:val="left"/>
              <w:textAlignment w:val="center"/>
              <w:rPr>
                <w:rFonts w:ascii="宋体" w:hAnsi="宋体" w:cs="宋体"/>
                <w:color w:val="000000"/>
                <w:sz w:val="24"/>
              </w:rPr>
            </w:pPr>
            <w:r>
              <w:rPr>
                <w:rFonts w:ascii="宋体" w:hAnsi="宋体" w:cs="宋体" w:hint="eastAsia"/>
                <w:color w:val="000000"/>
                <w:kern w:val="0"/>
                <w:sz w:val="24"/>
                <w:lang w:bidi="ar"/>
              </w:rPr>
              <w:t>右岸上游背水坡0K+602--0K+618（16米）</w:t>
            </w:r>
          </w:p>
        </w:tc>
        <w:tc>
          <w:tcPr>
            <w:tcW w:w="408" w:type="pct"/>
            <w:tcBorders>
              <w:top w:val="nil"/>
              <w:left w:val="single" w:sz="8" w:space="0" w:color="000000"/>
              <w:bottom w:val="single" w:sz="8" w:space="0" w:color="000000"/>
              <w:right w:val="single" w:sz="8" w:space="0" w:color="000000"/>
            </w:tcBorders>
            <w:vAlign w:val="center"/>
          </w:tcPr>
          <w:p w14:paraId="61AC3F3D"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640</w:t>
            </w:r>
          </w:p>
        </w:tc>
      </w:tr>
      <w:tr w:rsidR="00AB2F9D" w14:paraId="6799ED18" w14:textId="77777777">
        <w:trPr>
          <w:trHeight w:val="500"/>
        </w:trPr>
        <w:tc>
          <w:tcPr>
            <w:tcW w:w="471" w:type="pct"/>
            <w:tcBorders>
              <w:top w:val="nil"/>
              <w:left w:val="single" w:sz="8" w:space="0" w:color="000000"/>
              <w:bottom w:val="single" w:sz="8" w:space="0" w:color="000000"/>
              <w:right w:val="single" w:sz="8" w:space="0" w:color="000000"/>
            </w:tcBorders>
            <w:vAlign w:val="center"/>
          </w:tcPr>
          <w:p w14:paraId="14A36A77"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34</w:t>
            </w:r>
          </w:p>
        </w:tc>
        <w:tc>
          <w:tcPr>
            <w:tcW w:w="1207" w:type="pct"/>
            <w:tcBorders>
              <w:top w:val="nil"/>
              <w:left w:val="single" w:sz="8" w:space="0" w:color="000000"/>
              <w:bottom w:val="single" w:sz="8" w:space="0" w:color="000000"/>
              <w:right w:val="single" w:sz="8" w:space="0" w:color="000000"/>
            </w:tcBorders>
          </w:tcPr>
          <w:p w14:paraId="5C380742"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右岸0K+685米上游背水坡10米处</w:t>
            </w:r>
          </w:p>
        </w:tc>
        <w:tc>
          <w:tcPr>
            <w:tcW w:w="514" w:type="pct"/>
            <w:tcBorders>
              <w:top w:val="nil"/>
              <w:left w:val="single" w:sz="8" w:space="0" w:color="000000"/>
              <w:bottom w:val="single" w:sz="8" w:space="0" w:color="000000"/>
              <w:right w:val="single" w:sz="8" w:space="0" w:color="000000"/>
            </w:tcBorders>
            <w:vAlign w:val="center"/>
          </w:tcPr>
          <w:p w14:paraId="6C7B595F"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514" w:type="pct"/>
            <w:tcBorders>
              <w:top w:val="nil"/>
              <w:left w:val="single" w:sz="8" w:space="0" w:color="000000"/>
              <w:bottom w:val="single" w:sz="8" w:space="0" w:color="000000"/>
              <w:right w:val="single" w:sz="8" w:space="0" w:color="000000"/>
            </w:tcBorders>
            <w:vAlign w:val="center"/>
          </w:tcPr>
          <w:p w14:paraId="53208F04"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448" w:type="pct"/>
            <w:tcBorders>
              <w:top w:val="nil"/>
              <w:left w:val="single" w:sz="8" w:space="0" w:color="000000"/>
              <w:bottom w:val="single" w:sz="8" w:space="0" w:color="000000"/>
              <w:right w:val="single" w:sz="8" w:space="0" w:color="000000"/>
            </w:tcBorders>
            <w:vAlign w:val="center"/>
          </w:tcPr>
          <w:p w14:paraId="231B6FE3"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40</w:t>
            </w:r>
          </w:p>
        </w:tc>
        <w:tc>
          <w:tcPr>
            <w:tcW w:w="1436" w:type="pct"/>
            <w:tcBorders>
              <w:top w:val="nil"/>
              <w:left w:val="single" w:sz="8" w:space="0" w:color="000000"/>
              <w:bottom w:val="single" w:sz="8" w:space="0" w:color="000000"/>
              <w:right w:val="single" w:sz="8" w:space="0" w:color="000000"/>
            </w:tcBorders>
            <w:vAlign w:val="center"/>
          </w:tcPr>
          <w:p w14:paraId="6EA00C5D" w14:textId="77777777" w:rsidR="00AB2F9D" w:rsidRDefault="00000000">
            <w:pPr>
              <w:widowControl/>
              <w:jc w:val="left"/>
              <w:textAlignment w:val="center"/>
              <w:rPr>
                <w:rFonts w:ascii="宋体" w:hAnsi="宋体" w:cs="宋体"/>
                <w:color w:val="000000"/>
                <w:sz w:val="24"/>
              </w:rPr>
            </w:pPr>
            <w:r>
              <w:rPr>
                <w:rFonts w:ascii="宋体" w:hAnsi="宋体" w:cs="宋体" w:hint="eastAsia"/>
                <w:color w:val="000000"/>
                <w:kern w:val="0"/>
                <w:sz w:val="24"/>
                <w:lang w:bidi="ar"/>
              </w:rPr>
              <w:t>右岸上游背水坡0K+677-0K+693（16米）</w:t>
            </w:r>
          </w:p>
        </w:tc>
        <w:tc>
          <w:tcPr>
            <w:tcW w:w="408" w:type="pct"/>
            <w:tcBorders>
              <w:top w:val="nil"/>
              <w:left w:val="single" w:sz="8" w:space="0" w:color="000000"/>
              <w:bottom w:val="single" w:sz="8" w:space="0" w:color="000000"/>
              <w:right w:val="single" w:sz="8" w:space="0" w:color="000000"/>
            </w:tcBorders>
            <w:vAlign w:val="center"/>
          </w:tcPr>
          <w:p w14:paraId="0D072EC5"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640</w:t>
            </w:r>
          </w:p>
        </w:tc>
      </w:tr>
      <w:tr w:rsidR="00AB2F9D" w14:paraId="6DEF0B99" w14:textId="77777777">
        <w:trPr>
          <w:trHeight w:val="500"/>
        </w:trPr>
        <w:tc>
          <w:tcPr>
            <w:tcW w:w="471" w:type="pct"/>
            <w:tcBorders>
              <w:top w:val="nil"/>
              <w:left w:val="single" w:sz="8" w:space="0" w:color="000000"/>
              <w:bottom w:val="single" w:sz="8" w:space="0" w:color="000000"/>
              <w:right w:val="single" w:sz="8" w:space="0" w:color="000000"/>
            </w:tcBorders>
            <w:vAlign w:val="center"/>
          </w:tcPr>
          <w:p w14:paraId="17298E09"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35</w:t>
            </w:r>
          </w:p>
        </w:tc>
        <w:tc>
          <w:tcPr>
            <w:tcW w:w="1207" w:type="pct"/>
            <w:tcBorders>
              <w:top w:val="nil"/>
              <w:left w:val="single" w:sz="8" w:space="0" w:color="000000"/>
              <w:bottom w:val="single" w:sz="8" w:space="0" w:color="000000"/>
              <w:right w:val="single" w:sz="8" w:space="0" w:color="000000"/>
            </w:tcBorders>
          </w:tcPr>
          <w:p w14:paraId="303A9A5B"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右岸0K+810米上游背水坡12米处</w:t>
            </w:r>
          </w:p>
        </w:tc>
        <w:tc>
          <w:tcPr>
            <w:tcW w:w="514" w:type="pct"/>
            <w:tcBorders>
              <w:top w:val="nil"/>
              <w:left w:val="single" w:sz="8" w:space="0" w:color="000000"/>
              <w:bottom w:val="single" w:sz="8" w:space="0" w:color="000000"/>
              <w:right w:val="single" w:sz="8" w:space="0" w:color="000000"/>
            </w:tcBorders>
            <w:vAlign w:val="center"/>
          </w:tcPr>
          <w:p w14:paraId="5340598B"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514" w:type="pct"/>
            <w:tcBorders>
              <w:top w:val="nil"/>
              <w:left w:val="single" w:sz="8" w:space="0" w:color="000000"/>
              <w:bottom w:val="single" w:sz="8" w:space="0" w:color="000000"/>
              <w:right w:val="single" w:sz="8" w:space="0" w:color="000000"/>
            </w:tcBorders>
            <w:vAlign w:val="center"/>
          </w:tcPr>
          <w:p w14:paraId="66B80415"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448" w:type="pct"/>
            <w:tcBorders>
              <w:top w:val="nil"/>
              <w:left w:val="single" w:sz="8" w:space="0" w:color="000000"/>
              <w:bottom w:val="single" w:sz="8" w:space="0" w:color="000000"/>
              <w:right w:val="single" w:sz="8" w:space="0" w:color="000000"/>
            </w:tcBorders>
            <w:vAlign w:val="center"/>
          </w:tcPr>
          <w:p w14:paraId="3C818A9F"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40</w:t>
            </w:r>
          </w:p>
        </w:tc>
        <w:tc>
          <w:tcPr>
            <w:tcW w:w="1436" w:type="pct"/>
            <w:tcBorders>
              <w:top w:val="nil"/>
              <w:left w:val="single" w:sz="8" w:space="0" w:color="000000"/>
              <w:bottom w:val="single" w:sz="8" w:space="0" w:color="000000"/>
              <w:right w:val="single" w:sz="8" w:space="0" w:color="000000"/>
            </w:tcBorders>
            <w:vAlign w:val="center"/>
          </w:tcPr>
          <w:p w14:paraId="50AFCC4E" w14:textId="77777777" w:rsidR="00AB2F9D" w:rsidRDefault="00000000">
            <w:pPr>
              <w:widowControl/>
              <w:jc w:val="left"/>
              <w:textAlignment w:val="center"/>
              <w:rPr>
                <w:rFonts w:ascii="宋体" w:hAnsi="宋体" w:cs="宋体"/>
                <w:color w:val="000000"/>
                <w:sz w:val="24"/>
              </w:rPr>
            </w:pPr>
            <w:r>
              <w:rPr>
                <w:rFonts w:ascii="宋体" w:hAnsi="宋体" w:cs="宋体" w:hint="eastAsia"/>
                <w:color w:val="000000"/>
                <w:kern w:val="0"/>
                <w:sz w:val="24"/>
                <w:lang w:bidi="ar"/>
              </w:rPr>
              <w:t>右岸上游背水坡0K+802-0K+818（16米）</w:t>
            </w:r>
          </w:p>
        </w:tc>
        <w:tc>
          <w:tcPr>
            <w:tcW w:w="408" w:type="pct"/>
            <w:tcBorders>
              <w:top w:val="nil"/>
              <w:left w:val="single" w:sz="8" w:space="0" w:color="000000"/>
              <w:bottom w:val="single" w:sz="8" w:space="0" w:color="000000"/>
              <w:right w:val="single" w:sz="8" w:space="0" w:color="000000"/>
            </w:tcBorders>
            <w:vAlign w:val="center"/>
          </w:tcPr>
          <w:p w14:paraId="033D9E50"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640</w:t>
            </w:r>
          </w:p>
        </w:tc>
      </w:tr>
      <w:tr w:rsidR="00AB2F9D" w14:paraId="79F53C65" w14:textId="77777777">
        <w:trPr>
          <w:trHeight w:val="500"/>
        </w:trPr>
        <w:tc>
          <w:tcPr>
            <w:tcW w:w="471" w:type="pct"/>
            <w:tcBorders>
              <w:top w:val="nil"/>
              <w:left w:val="single" w:sz="8" w:space="0" w:color="000000"/>
              <w:bottom w:val="single" w:sz="8" w:space="0" w:color="000000"/>
              <w:right w:val="single" w:sz="8" w:space="0" w:color="000000"/>
            </w:tcBorders>
            <w:vAlign w:val="center"/>
          </w:tcPr>
          <w:p w14:paraId="069CD0B1"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36</w:t>
            </w:r>
          </w:p>
        </w:tc>
        <w:tc>
          <w:tcPr>
            <w:tcW w:w="1207" w:type="pct"/>
            <w:tcBorders>
              <w:top w:val="nil"/>
              <w:left w:val="single" w:sz="8" w:space="0" w:color="000000"/>
              <w:bottom w:val="single" w:sz="8" w:space="0" w:color="000000"/>
              <w:right w:val="single" w:sz="8" w:space="0" w:color="000000"/>
            </w:tcBorders>
          </w:tcPr>
          <w:p w14:paraId="48FED444"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右岸0K+920米上游背水坡14米处</w:t>
            </w:r>
          </w:p>
        </w:tc>
        <w:tc>
          <w:tcPr>
            <w:tcW w:w="514" w:type="pct"/>
            <w:tcBorders>
              <w:top w:val="nil"/>
              <w:left w:val="single" w:sz="8" w:space="0" w:color="000000"/>
              <w:bottom w:val="single" w:sz="8" w:space="0" w:color="000000"/>
              <w:right w:val="single" w:sz="8" w:space="0" w:color="000000"/>
            </w:tcBorders>
            <w:vAlign w:val="center"/>
          </w:tcPr>
          <w:p w14:paraId="732216DB"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514" w:type="pct"/>
            <w:tcBorders>
              <w:top w:val="nil"/>
              <w:left w:val="single" w:sz="8" w:space="0" w:color="000000"/>
              <w:bottom w:val="single" w:sz="8" w:space="0" w:color="000000"/>
              <w:right w:val="single" w:sz="8" w:space="0" w:color="000000"/>
            </w:tcBorders>
            <w:vAlign w:val="center"/>
          </w:tcPr>
          <w:p w14:paraId="7DD3CDCF"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448" w:type="pct"/>
            <w:tcBorders>
              <w:top w:val="nil"/>
              <w:left w:val="single" w:sz="8" w:space="0" w:color="000000"/>
              <w:bottom w:val="single" w:sz="8" w:space="0" w:color="000000"/>
              <w:right w:val="single" w:sz="8" w:space="0" w:color="000000"/>
            </w:tcBorders>
            <w:vAlign w:val="center"/>
          </w:tcPr>
          <w:p w14:paraId="418B80F3"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40</w:t>
            </w:r>
          </w:p>
        </w:tc>
        <w:tc>
          <w:tcPr>
            <w:tcW w:w="1436" w:type="pct"/>
            <w:tcBorders>
              <w:top w:val="nil"/>
              <w:left w:val="single" w:sz="8" w:space="0" w:color="000000"/>
              <w:bottom w:val="single" w:sz="8" w:space="0" w:color="000000"/>
              <w:right w:val="single" w:sz="8" w:space="0" w:color="000000"/>
            </w:tcBorders>
            <w:vAlign w:val="center"/>
          </w:tcPr>
          <w:p w14:paraId="1FDEC2C5" w14:textId="77777777" w:rsidR="00AB2F9D" w:rsidRDefault="00000000">
            <w:pPr>
              <w:widowControl/>
              <w:jc w:val="left"/>
              <w:textAlignment w:val="center"/>
              <w:rPr>
                <w:rFonts w:ascii="宋体" w:hAnsi="宋体" w:cs="宋体"/>
                <w:color w:val="000000"/>
                <w:sz w:val="24"/>
              </w:rPr>
            </w:pPr>
            <w:r>
              <w:rPr>
                <w:rFonts w:ascii="宋体" w:hAnsi="宋体" w:cs="宋体" w:hint="eastAsia"/>
                <w:color w:val="000000"/>
                <w:kern w:val="0"/>
                <w:sz w:val="24"/>
                <w:lang w:bidi="ar"/>
              </w:rPr>
              <w:t>右岸上游背水坡0K+912--0K+928（16米）</w:t>
            </w:r>
          </w:p>
        </w:tc>
        <w:tc>
          <w:tcPr>
            <w:tcW w:w="408" w:type="pct"/>
            <w:tcBorders>
              <w:top w:val="nil"/>
              <w:left w:val="single" w:sz="8" w:space="0" w:color="000000"/>
              <w:bottom w:val="single" w:sz="8" w:space="0" w:color="000000"/>
              <w:right w:val="single" w:sz="8" w:space="0" w:color="000000"/>
            </w:tcBorders>
            <w:vAlign w:val="center"/>
          </w:tcPr>
          <w:p w14:paraId="3FE2C6E6"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640</w:t>
            </w:r>
          </w:p>
        </w:tc>
      </w:tr>
      <w:tr w:rsidR="00AB2F9D" w14:paraId="7B877356" w14:textId="77777777">
        <w:trPr>
          <w:trHeight w:val="500"/>
        </w:trPr>
        <w:tc>
          <w:tcPr>
            <w:tcW w:w="471" w:type="pct"/>
            <w:tcBorders>
              <w:top w:val="nil"/>
              <w:left w:val="single" w:sz="8" w:space="0" w:color="000000"/>
              <w:bottom w:val="single" w:sz="8" w:space="0" w:color="000000"/>
              <w:right w:val="single" w:sz="8" w:space="0" w:color="000000"/>
            </w:tcBorders>
            <w:vAlign w:val="center"/>
          </w:tcPr>
          <w:p w14:paraId="501ADC89"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37</w:t>
            </w:r>
          </w:p>
        </w:tc>
        <w:tc>
          <w:tcPr>
            <w:tcW w:w="1207" w:type="pct"/>
            <w:tcBorders>
              <w:top w:val="nil"/>
              <w:left w:val="single" w:sz="8" w:space="0" w:color="000000"/>
              <w:bottom w:val="single" w:sz="8" w:space="0" w:color="000000"/>
              <w:right w:val="single" w:sz="8" w:space="0" w:color="000000"/>
            </w:tcBorders>
          </w:tcPr>
          <w:p w14:paraId="318B58B3"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右岸1K+470米上游背水坡18米处</w:t>
            </w:r>
          </w:p>
        </w:tc>
        <w:tc>
          <w:tcPr>
            <w:tcW w:w="514" w:type="pct"/>
            <w:tcBorders>
              <w:top w:val="nil"/>
              <w:left w:val="single" w:sz="8" w:space="0" w:color="000000"/>
              <w:bottom w:val="single" w:sz="8" w:space="0" w:color="000000"/>
              <w:right w:val="single" w:sz="8" w:space="0" w:color="000000"/>
            </w:tcBorders>
            <w:vAlign w:val="center"/>
          </w:tcPr>
          <w:p w14:paraId="49D69834"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514" w:type="pct"/>
            <w:tcBorders>
              <w:top w:val="nil"/>
              <w:left w:val="single" w:sz="8" w:space="0" w:color="000000"/>
              <w:bottom w:val="single" w:sz="8" w:space="0" w:color="000000"/>
              <w:right w:val="single" w:sz="8" w:space="0" w:color="000000"/>
            </w:tcBorders>
            <w:vAlign w:val="center"/>
          </w:tcPr>
          <w:p w14:paraId="4899E02D"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448" w:type="pct"/>
            <w:tcBorders>
              <w:top w:val="nil"/>
              <w:left w:val="single" w:sz="8" w:space="0" w:color="000000"/>
              <w:bottom w:val="single" w:sz="8" w:space="0" w:color="000000"/>
              <w:right w:val="single" w:sz="8" w:space="0" w:color="000000"/>
            </w:tcBorders>
            <w:vAlign w:val="center"/>
          </w:tcPr>
          <w:p w14:paraId="5239FDA8"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40</w:t>
            </w:r>
          </w:p>
        </w:tc>
        <w:tc>
          <w:tcPr>
            <w:tcW w:w="1436" w:type="pct"/>
            <w:tcBorders>
              <w:top w:val="nil"/>
              <w:left w:val="single" w:sz="8" w:space="0" w:color="000000"/>
              <w:bottom w:val="single" w:sz="8" w:space="0" w:color="000000"/>
              <w:right w:val="single" w:sz="8" w:space="0" w:color="000000"/>
            </w:tcBorders>
            <w:vAlign w:val="center"/>
          </w:tcPr>
          <w:p w14:paraId="15C4F1AC" w14:textId="77777777" w:rsidR="00AB2F9D" w:rsidRDefault="00000000">
            <w:pPr>
              <w:widowControl/>
              <w:jc w:val="left"/>
              <w:textAlignment w:val="center"/>
              <w:rPr>
                <w:rFonts w:ascii="宋体" w:hAnsi="宋体" w:cs="宋体"/>
                <w:color w:val="000000"/>
                <w:sz w:val="24"/>
              </w:rPr>
            </w:pPr>
            <w:r>
              <w:rPr>
                <w:rFonts w:ascii="宋体" w:hAnsi="宋体" w:cs="宋体" w:hint="eastAsia"/>
                <w:color w:val="000000"/>
                <w:kern w:val="0"/>
                <w:sz w:val="24"/>
                <w:lang w:bidi="ar"/>
              </w:rPr>
              <w:t>右岸上游背水坡1K+462--1K+478（16米）</w:t>
            </w:r>
          </w:p>
        </w:tc>
        <w:tc>
          <w:tcPr>
            <w:tcW w:w="408" w:type="pct"/>
            <w:tcBorders>
              <w:top w:val="nil"/>
              <w:left w:val="single" w:sz="8" w:space="0" w:color="000000"/>
              <w:bottom w:val="single" w:sz="8" w:space="0" w:color="000000"/>
              <w:right w:val="single" w:sz="8" w:space="0" w:color="000000"/>
            </w:tcBorders>
            <w:vAlign w:val="center"/>
          </w:tcPr>
          <w:p w14:paraId="3F780C95"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640</w:t>
            </w:r>
          </w:p>
        </w:tc>
      </w:tr>
      <w:tr w:rsidR="00AB2F9D" w14:paraId="3C52B299" w14:textId="77777777">
        <w:trPr>
          <w:trHeight w:val="500"/>
        </w:trPr>
        <w:tc>
          <w:tcPr>
            <w:tcW w:w="471" w:type="pct"/>
            <w:tcBorders>
              <w:top w:val="nil"/>
              <w:left w:val="single" w:sz="8" w:space="0" w:color="000000"/>
              <w:bottom w:val="single" w:sz="8" w:space="0" w:color="000000"/>
              <w:right w:val="single" w:sz="8" w:space="0" w:color="000000"/>
            </w:tcBorders>
            <w:vAlign w:val="center"/>
          </w:tcPr>
          <w:p w14:paraId="1660A7D3"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38</w:t>
            </w:r>
          </w:p>
        </w:tc>
        <w:tc>
          <w:tcPr>
            <w:tcW w:w="1207" w:type="pct"/>
            <w:tcBorders>
              <w:top w:val="nil"/>
              <w:left w:val="single" w:sz="8" w:space="0" w:color="000000"/>
              <w:bottom w:val="single" w:sz="8" w:space="0" w:color="000000"/>
              <w:right w:val="single" w:sz="8" w:space="0" w:color="000000"/>
            </w:tcBorders>
          </w:tcPr>
          <w:p w14:paraId="15130D9E"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右岸1K+520米上游背水坡19米处</w:t>
            </w:r>
          </w:p>
        </w:tc>
        <w:tc>
          <w:tcPr>
            <w:tcW w:w="514" w:type="pct"/>
            <w:tcBorders>
              <w:top w:val="nil"/>
              <w:left w:val="single" w:sz="8" w:space="0" w:color="000000"/>
              <w:bottom w:val="single" w:sz="8" w:space="0" w:color="000000"/>
              <w:right w:val="single" w:sz="8" w:space="0" w:color="000000"/>
            </w:tcBorders>
            <w:vAlign w:val="center"/>
          </w:tcPr>
          <w:p w14:paraId="16FE1036"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514" w:type="pct"/>
            <w:tcBorders>
              <w:top w:val="nil"/>
              <w:left w:val="single" w:sz="8" w:space="0" w:color="000000"/>
              <w:bottom w:val="single" w:sz="8" w:space="0" w:color="000000"/>
              <w:right w:val="single" w:sz="8" w:space="0" w:color="000000"/>
            </w:tcBorders>
            <w:vAlign w:val="center"/>
          </w:tcPr>
          <w:p w14:paraId="2BC0A8BB"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448" w:type="pct"/>
            <w:tcBorders>
              <w:top w:val="nil"/>
              <w:left w:val="single" w:sz="8" w:space="0" w:color="000000"/>
              <w:bottom w:val="single" w:sz="8" w:space="0" w:color="000000"/>
              <w:right w:val="single" w:sz="8" w:space="0" w:color="000000"/>
            </w:tcBorders>
            <w:vAlign w:val="center"/>
          </w:tcPr>
          <w:p w14:paraId="1915E1DB"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40</w:t>
            </w:r>
          </w:p>
        </w:tc>
        <w:tc>
          <w:tcPr>
            <w:tcW w:w="1436" w:type="pct"/>
            <w:tcBorders>
              <w:top w:val="nil"/>
              <w:left w:val="single" w:sz="8" w:space="0" w:color="000000"/>
              <w:bottom w:val="single" w:sz="8" w:space="0" w:color="000000"/>
              <w:right w:val="single" w:sz="8" w:space="0" w:color="000000"/>
            </w:tcBorders>
            <w:vAlign w:val="center"/>
          </w:tcPr>
          <w:p w14:paraId="778652D1" w14:textId="77777777" w:rsidR="00AB2F9D" w:rsidRDefault="00000000">
            <w:pPr>
              <w:widowControl/>
              <w:jc w:val="left"/>
              <w:textAlignment w:val="center"/>
              <w:rPr>
                <w:rFonts w:ascii="宋体" w:hAnsi="宋体" w:cs="宋体"/>
                <w:color w:val="000000"/>
                <w:sz w:val="24"/>
              </w:rPr>
            </w:pPr>
            <w:r>
              <w:rPr>
                <w:rFonts w:ascii="宋体" w:hAnsi="宋体" w:cs="宋体" w:hint="eastAsia"/>
                <w:color w:val="000000"/>
                <w:kern w:val="0"/>
                <w:sz w:val="24"/>
                <w:lang w:bidi="ar"/>
              </w:rPr>
              <w:t>右岸上游背水坡1K+512--1K+528（16米）</w:t>
            </w:r>
          </w:p>
        </w:tc>
        <w:tc>
          <w:tcPr>
            <w:tcW w:w="408" w:type="pct"/>
            <w:tcBorders>
              <w:top w:val="nil"/>
              <w:left w:val="single" w:sz="8" w:space="0" w:color="000000"/>
              <w:bottom w:val="single" w:sz="8" w:space="0" w:color="000000"/>
              <w:right w:val="single" w:sz="8" w:space="0" w:color="000000"/>
            </w:tcBorders>
            <w:vAlign w:val="center"/>
          </w:tcPr>
          <w:p w14:paraId="772407F8"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640</w:t>
            </w:r>
          </w:p>
        </w:tc>
      </w:tr>
      <w:tr w:rsidR="00AB2F9D" w14:paraId="7AB2ECC2" w14:textId="77777777">
        <w:trPr>
          <w:trHeight w:val="500"/>
        </w:trPr>
        <w:tc>
          <w:tcPr>
            <w:tcW w:w="471" w:type="pct"/>
            <w:tcBorders>
              <w:top w:val="nil"/>
              <w:left w:val="single" w:sz="8" w:space="0" w:color="000000"/>
              <w:bottom w:val="single" w:sz="8" w:space="0" w:color="000000"/>
              <w:right w:val="single" w:sz="8" w:space="0" w:color="000000"/>
            </w:tcBorders>
            <w:vAlign w:val="center"/>
          </w:tcPr>
          <w:p w14:paraId="4B9A7B03"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39</w:t>
            </w:r>
          </w:p>
        </w:tc>
        <w:tc>
          <w:tcPr>
            <w:tcW w:w="1207" w:type="pct"/>
            <w:tcBorders>
              <w:top w:val="nil"/>
              <w:left w:val="single" w:sz="8" w:space="0" w:color="000000"/>
              <w:bottom w:val="single" w:sz="8" w:space="0" w:color="000000"/>
              <w:right w:val="single" w:sz="8" w:space="0" w:color="000000"/>
            </w:tcBorders>
          </w:tcPr>
          <w:p w14:paraId="006DFD5B"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右岸1K+571米上游背水坡32米处</w:t>
            </w:r>
          </w:p>
        </w:tc>
        <w:tc>
          <w:tcPr>
            <w:tcW w:w="514" w:type="pct"/>
            <w:tcBorders>
              <w:top w:val="nil"/>
              <w:left w:val="single" w:sz="8" w:space="0" w:color="000000"/>
              <w:bottom w:val="single" w:sz="8" w:space="0" w:color="000000"/>
              <w:right w:val="single" w:sz="8" w:space="0" w:color="000000"/>
            </w:tcBorders>
            <w:vAlign w:val="center"/>
          </w:tcPr>
          <w:p w14:paraId="169D48AE"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514" w:type="pct"/>
            <w:tcBorders>
              <w:top w:val="nil"/>
              <w:left w:val="single" w:sz="8" w:space="0" w:color="000000"/>
              <w:bottom w:val="single" w:sz="8" w:space="0" w:color="000000"/>
              <w:right w:val="single" w:sz="8" w:space="0" w:color="000000"/>
            </w:tcBorders>
            <w:vAlign w:val="center"/>
          </w:tcPr>
          <w:p w14:paraId="2AF9ECAB"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448" w:type="pct"/>
            <w:tcBorders>
              <w:top w:val="nil"/>
              <w:left w:val="single" w:sz="8" w:space="0" w:color="000000"/>
              <w:bottom w:val="single" w:sz="8" w:space="0" w:color="000000"/>
              <w:right w:val="single" w:sz="8" w:space="0" w:color="000000"/>
            </w:tcBorders>
            <w:vAlign w:val="center"/>
          </w:tcPr>
          <w:p w14:paraId="50F9169A"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40</w:t>
            </w:r>
          </w:p>
        </w:tc>
        <w:tc>
          <w:tcPr>
            <w:tcW w:w="1436" w:type="pct"/>
            <w:tcBorders>
              <w:top w:val="nil"/>
              <w:left w:val="single" w:sz="8" w:space="0" w:color="000000"/>
              <w:bottom w:val="single" w:sz="8" w:space="0" w:color="000000"/>
              <w:right w:val="single" w:sz="8" w:space="0" w:color="000000"/>
            </w:tcBorders>
            <w:vAlign w:val="center"/>
          </w:tcPr>
          <w:p w14:paraId="7EE4F629" w14:textId="77777777" w:rsidR="00AB2F9D" w:rsidRDefault="00000000">
            <w:pPr>
              <w:widowControl/>
              <w:jc w:val="left"/>
              <w:textAlignment w:val="center"/>
              <w:rPr>
                <w:rFonts w:ascii="宋体" w:hAnsi="宋体" w:cs="宋体"/>
                <w:color w:val="000000"/>
                <w:sz w:val="24"/>
              </w:rPr>
            </w:pPr>
            <w:r>
              <w:rPr>
                <w:rFonts w:ascii="宋体" w:hAnsi="宋体" w:cs="宋体" w:hint="eastAsia"/>
                <w:color w:val="000000"/>
                <w:kern w:val="0"/>
                <w:sz w:val="24"/>
                <w:lang w:bidi="ar"/>
              </w:rPr>
              <w:t>右岸上游背水坡1K+563--1K+579（16米）</w:t>
            </w:r>
          </w:p>
        </w:tc>
        <w:tc>
          <w:tcPr>
            <w:tcW w:w="408" w:type="pct"/>
            <w:tcBorders>
              <w:top w:val="nil"/>
              <w:left w:val="single" w:sz="8" w:space="0" w:color="000000"/>
              <w:bottom w:val="single" w:sz="8" w:space="0" w:color="000000"/>
              <w:right w:val="single" w:sz="8" w:space="0" w:color="000000"/>
            </w:tcBorders>
            <w:vAlign w:val="center"/>
          </w:tcPr>
          <w:p w14:paraId="30C46DBE"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640</w:t>
            </w:r>
          </w:p>
        </w:tc>
      </w:tr>
      <w:tr w:rsidR="00AB2F9D" w14:paraId="70392892" w14:textId="77777777">
        <w:trPr>
          <w:trHeight w:val="500"/>
        </w:trPr>
        <w:tc>
          <w:tcPr>
            <w:tcW w:w="471" w:type="pct"/>
            <w:tcBorders>
              <w:top w:val="nil"/>
              <w:left w:val="single" w:sz="8" w:space="0" w:color="000000"/>
              <w:bottom w:val="single" w:sz="8" w:space="0" w:color="000000"/>
              <w:right w:val="single" w:sz="8" w:space="0" w:color="000000"/>
            </w:tcBorders>
            <w:vAlign w:val="center"/>
          </w:tcPr>
          <w:p w14:paraId="3D31CD68"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40</w:t>
            </w:r>
          </w:p>
        </w:tc>
        <w:tc>
          <w:tcPr>
            <w:tcW w:w="1207" w:type="pct"/>
            <w:tcBorders>
              <w:top w:val="nil"/>
              <w:left w:val="single" w:sz="8" w:space="0" w:color="000000"/>
              <w:bottom w:val="single" w:sz="8" w:space="0" w:color="000000"/>
              <w:right w:val="single" w:sz="8" w:space="0" w:color="000000"/>
            </w:tcBorders>
          </w:tcPr>
          <w:p w14:paraId="3AA1DD3B"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右岸1K+650米上游背水坡36米处</w:t>
            </w:r>
          </w:p>
        </w:tc>
        <w:tc>
          <w:tcPr>
            <w:tcW w:w="514" w:type="pct"/>
            <w:tcBorders>
              <w:top w:val="nil"/>
              <w:left w:val="single" w:sz="8" w:space="0" w:color="000000"/>
              <w:bottom w:val="single" w:sz="8" w:space="0" w:color="000000"/>
              <w:right w:val="single" w:sz="8" w:space="0" w:color="000000"/>
            </w:tcBorders>
            <w:vAlign w:val="center"/>
          </w:tcPr>
          <w:p w14:paraId="6EB10117"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514" w:type="pct"/>
            <w:tcBorders>
              <w:top w:val="nil"/>
              <w:left w:val="single" w:sz="8" w:space="0" w:color="000000"/>
              <w:bottom w:val="single" w:sz="8" w:space="0" w:color="000000"/>
              <w:right w:val="single" w:sz="8" w:space="0" w:color="000000"/>
            </w:tcBorders>
            <w:vAlign w:val="center"/>
          </w:tcPr>
          <w:p w14:paraId="1783B556"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448" w:type="pct"/>
            <w:tcBorders>
              <w:top w:val="nil"/>
              <w:left w:val="single" w:sz="8" w:space="0" w:color="000000"/>
              <w:bottom w:val="single" w:sz="8" w:space="0" w:color="000000"/>
              <w:right w:val="single" w:sz="8" w:space="0" w:color="000000"/>
            </w:tcBorders>
            <w:vAlign w:val="center"/>
          </w:tcPr>
          <w:p w14:paraId="32D05FF6"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40</w:t>
            </w:r>
          </w:p>
        </w:tc>
        <w:tc>
          <w:tcPr>
            <w:tcW w:w="1436" w:type="pct"/>
            <w:tcBorders>
              <w:top w:val="nil"/>
              <w:left w:val="single" w:sz="8" w:space="0" w:color="000000"/>
              <w:bottom w:val="single" w:sz="8" w:space="0" w:color="000000"/>
              <w:right w:val="single" w:sz="8" w:space="0" w:color="000000"/>
            </w:tcBorders>
            <w:vAlign w:val="center"/>
          </w:tcPr>
          <w:p w14:paraId="7EFE3149" w14:textId="77777777" w:rsidR="00AB2F9D" w:rsidRDefault="00000000">
            <w:pPr>
              <w:widowControl/>
              <w:jc w:val="left"/>
              <w:textAlignment w:val="center"/>
              <w:rPr>
                <w:rFonts w:ascii="宋体" w:hAnsi="宋体" w:cs="宋体"/>
                <w:color w:val="000000"/>
                <w:sz w:val="24"/>
              </w:rPr>
            </w:pPr>
            <w:r>
              <w:rPr>
                <w:rFonts w:ascii="宋体" w:hAnsi="宋体" w:cs="宋体" w:hint="eastAsia"/>
                <w:color w:val="000000"/>
                <w:kern w:val="0"/>
                <w:sz w:val="24"/>
                <w:lang w:bidi="ar"/>
              </w:rPr>
              <w:t>右岸上游背水坡1K+642--1K+658（16米）</w:t>
            </w:r>
          </w:p>
        </w:tc>
        <w:tc>
          <w:tcPr>
            <w:tcW w:w="408" w:type="pct"/>
            <w:tcBorders>
              <w:top w:val="nil"/>
              <w:left w:val="single" w:sz="8" w:space="0" w:color="000000"/>
              <w:bottom w:val="single" w:sz="8" w:space="0" w:color="000000"/>
              <w:right w:val="single" w:sz="8" w:space="0" w:color="000000"/>
            </w:tcBorders>
            <w:vAlign w:val="center"/>
          </w:tcPr>
          <w:p w14:paraId="78B5C450"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640</w:t>
            </w:r>
          </w:p>
        </w:tc>
      </w:tr>
      <w:tr w:rsidR="00AB2F9D" w14:paraId="5F90BCFF" w14:textId="77777777">
        <w:trPr>
          <w:trHeight w:val="500"/>
        </w:trPr>
        <w:tc>
          <w:tcPr>
            <w:tcW w:w="471" w:type="pct"/>
            <w:tcBorders>
              <w:top w:val="nil"/>
              <w:left w:val="single" w:sz="8" w:space="0" w:color="000000"/>
              <w:bottom w:val="single" w:sz="8" w:space="0" w:color="000000"/>
              <w:right w:val="single" w:sz="8" w:space="0" w:color="000000"/>
            </w:tcBorders>
            <w:vAlign w:val="center"/>
          </w:tcPr>
          <w:p w14:paraId="5BD65E73"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41</w:t>
            </w:r>
          </w:p>
        </w:tc>
        <w:tc>
          <w:tcPr>
            <w:tcW w:w="1207" w:type="pct"/>
            <w:tcBorders>
              <w:top w:val="nil"/>
              <w:left w:val="single" w:sz="8" w:space="0" w:color="000000"/>
              <w:bottom w:val="single" w:sz="8" w:space="0" w:color="000000"/>
              <w:right w:val="single" w:sz="8" w:space="0" w:color="000000"/>
            </w:tcBorders>
          </w:tcPr>
          <w:p w14:paraId="49F253E5"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右岸1K+734米上游背水坡17米处</w:t>
            </w:r>
          </w:p>
        </w:tc>
        <w:tc>
          <w:tcPr>
            <w:tcW w:w="514" w:type="pct"/>
            <w:tcBorders>
              <w:top w:val="nil"/>
              <w:left w:val="single" w:sz="8" w:space="0" w:color="000000"/>
              <w:bottom w:val="single" w:sz="8" w:space="0" w:color="000000"/>
              <w:right w:val="single" w:sz="8" w:space="0" w:color="000000"/>
            </w:tcBorders>
            <w:vAlign w:val="center"/>
          </w:tcPr>
          <w:p w14:paraId="7089442B"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514" w:type="pct"/>
            <w:tcBorders>
              <w:top w:val="nil"/>
              <w:left w:val="single" w:sz="8" w:space="0" w:color="000000"/>
              <w:bottom w:val="single" w:sz="8" w:space="0" w:color="000000"/>
              <w:right w:val="single" w:sz="8" w:space="0" w:color="000000"/>
            </w:tcBorders>
            <w:vAlign w:val="center"/>
          </w:tcPr>
          <w:p w14:paraId="5D090680"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448" w:type="pct"/>
            <w:tcBorders>
              <w:top w:val="nil"/>
              <w:left w:val="single" w:sz="8" w:space="0" w:color="000000"/>
              <w:bottom w:val="single" w:sz="8" w:space="0" w:color="000000"/>
              <w:right w:val="single" w:sz="8" w:space="0" w:color="000000"/>
            </w:tcBorders>
            <w:vAlign w:val="center"/>
          </w:tcPr>
          <w:p w14:paraId="3E4B5775"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40</w:t>
            </w:r>
          </w:p>
        </w:tc>
        <w:tc>
          <w:tcPr>
            <w:tcW w:w="1436" w:type="pct"/>
            <w:tcBorders>
              <w:top w:val="nil"/>
              <w:left w:val="single" w:sz="8" w:space="0" w:color="000000"/>
              <w:bottom w:val="single" w:sz="8" w:space="0" w:color="000000"/>
              <w:right w:val="single" w:sz="8" w:space="0" w:color="000000"/>
            </w:tcBorders>
            <w:vAlign w:val="center"/>
          </w:tcPr>
          <w:p w14:paraId="6B67001D" w14:textId="77777777" w:rsidR="00AB2F9D" w:rsidRDefault="00000000">
            <w:pPr>
              <w:widowControl/>
              <w:jc w:val="left"/>
              <w:textAlignment w:val="center"/>
              <w:rPr>
                <w:rFonts w:ascii="宋体" w:hAnsi="宋体" w:cs="宋体"/>
                <w:color w:val="000000"/>
                <w:sz w:val="24"/>
              </w:rPr>
            </w:pPr>
            <w:r>
              <w:rPr>
                <w:rFonts w:ascii="宋体" w:hAnsi="宋体" w:cs="宋体" w:hint="eastAsia"/>
                <w:color w:val="000000"/>
                <w:kern w:val="0"/>
                <w:sz w:val="24"/>
                <w:lang w:bidi="ar"/>
              </w:rPr>
              <w:t>右岸上游背水坡1K+726--1K+742（16米）</w:t>
            </w:r>
          </w:p>
        </w:tc>
        <w:tc>
          <w:tcPr>
            <w:tcW w:w="408" w:type="pct"/>
            <w:tcBorders>
              <w:top w:val="nil"/>
              <w:left w:val="single" w:sz="8" w:space="0" w:color="000000"/>
              <w:bottom w:val="single" w:sz="8" w:space="0" w:color="000000"/>
              <w:right w:val="single" w:sz="8" w:space="0" w:color="000000"/>
            </w:tcBorders>
            <w:vAlign w:val="center"/>
          </w:tcPr>
          <w:p w14:paraId="697C45DA"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640</w:t>
            </w:r>
          </w:p>
        </w:tc>
      </w:tr>
      <w:tr w:rsidR="00AB2F9D" w14:paraId="46B0CF28" w14:textId="77777777">
        <w:trPr>
          <w:trHeight w:val="500"/>
        </w:trPr>
        <w:tc>
          <w:tcPr>
            <w:tcW w:w="471" w:type="pct"/>
            <w:tcBorders>
              <w:top w:val="nil"/>
              <w:left w:val="single" w:sz="8" w:space="0" w:color="000000"/>
              <w:bottom w:val="single" w:sz="8" w:space="0" w:color="000000"/>
              <w:right w:val="single" w:sz="8" w:space="0" w:color="000000"/>
            </w:tcBorders>
            <w:vAlign w:val="center"/>
          </w:tcPr>
          <w:p w14:paraId="4EAF65B1"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42</w:t>
            </w:r>
          </w:p>
        </w:tc>
        <w:tc>
          <w:tcPr>
            <w:tcW w:w="1207" w:type="pct"/>
            <w:tcBorders>
              <w:top w:val="nil"/>
              <w:left w:val="single" w:sz="8" w:space="0" w:color="000000"/>
              <w:bottom w:val="single" w:sz="8" w:space="0" w:color="000000"/>
              <w:right w:val="single" w:sz="8" w:space="0" w:color="000000"/>
            </w:tcBorders>
          </w:tcPr>
          <w:p w14:paraId="39DD1616"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右岸1K+875米上游背水坡35米处</w:t>
            </w:r>
          </w:p>
        </w:tc>
        <w:tc>
          <w:tcPr>
            <w:tcW w:w="514" w:type="pct"/>
            <w:tcBorders>
              <w:top w:val="nil"/>
              <w:left w:val="single" w:sz="8" w:space="0" w:color="000000"/>
              <w:bottom w:val="single" w:sz="8" w:space="0" w:color="000000"/>
              <w:right w:val="single" w:sz="8" w:space="0" w:color="000000"/>
            </w:tcBorders>
            <w:vAlign w:val="center"/>
          </w:tcPr>
          <w:p w14:paraId="71A51B36"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514" w:type="pct"/>
            <w:tcBorders>
              <w:top w:val="nil"/>
              <w:left w:val="single" w:sz="8" w:space="0" w:color="000000"/>
              <w:bottom w:val="single" w:sz="8" w:space="0" w:color="000000"/>
              <w:right w:val="single" w:sz="8" w:space="0" w:color="000000"/>
            </w:tcBorders>
            <w:vAlign w:val="center"/>
          </w:tcPr>
          <w:p w14:paraId="6611E2EC"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448" w:type="pct"/>
            <w:tcBorders>
              <w:top w:val="nil"/>
              <w:left w:val="single" w:sz="8" w:space="0" w:color="000000"/>
              <w:bottom w:val="single" w:sz="8" w:space="0" w:color="000000"/>
              <w:right w:val="single" w:sz="8" w:space="0" w:color="000000"/>
            </w:tcBorders>
            <w:vAlign w:val="center"/>
          </w:tcPr>
          <w:p w14:paraId="573B5EC2"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40</w:t>
            </w:r>
          </w:p>
        </w:tc>
        <w:tc>
          <w:tcPr>
            <w:tcW w:w="1436" w:type="pct"/>
            <w:tcBorders>
              <w:top w:val="nil"/>
              <w:left w:val="single" w:sz="8" w:space="0" w:color="000000"/>
              <w:bottom w:val="single" w:sz="8" w:space="0" w:color="000000"/>
              <w:right w:val="single" w:sz="8" w:space="0" w:color="000000"/>
            </w:tcBorders>
            <w:vAlign w:val="center"/>
          </w:tcPr>
          <w:p w14:paraId="1BAF2F51" w14:textId="77777777" w:rsidR="00AB2F9D" w:rsidRDefault="00000000">
            <w:pPr>
              <w:widowControl/>
              <w:jc w:val="left"/>
              <w:textAlignment w:val="center"/>
              <w:rPr>
                <w:rFonts w:ascii="宋体" w:hAnsi="宋体" w:cs="宋体"/>
                <w:color w:val="000000"/>
                <w:sz w:val="24"/>
              </w:rPr>
            </w:pPr>
            <w:r>
              <w:rPr>
                <w:rFonts w:ascii="宋体" w:hAnsi="宋体" w:cs="宋体" w:hint="eastAsia"/>
                <w:color w:val="000000"/>
                <w:kern w:val="0"/>
                <w:sz w:val="24"/>
                <w:lang w:bidi="ar"/>
              </w:rPr>
              <w:t>右岸上游背水坡1K+867--1K+883（16米）</w:t>
            </w:r>
          </w:p>
        </w:tc>
        <w:tc>
          <w:tcPr>
            <w:tcW w:w="408" w:type="pct"/>
            <w:tcBorders>
              <w:top w:val="nil"/>
              <w:left w:val="single" w:sz="8" w:space="0" w:color="000000"/>
              <w:bottom w:val="single" w:sz="8" w:space="0" w:color="000000"/>
              <w:right w:val="single" w:sz="8" w:space="0" w:color="000000"/>
            </w:tcBorders>
            <w:vAlign w:val="center"/>
          </w:tcPr>
          <w:p w14:paraId="2AB6ED0D"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640</w:t>
            </w:r>
          </w:p>
        </w:tc>
      </w:tr>
      <w:tr w:rsidR="00AB2F9D" w14:paraId="6F8C3E6F" w14:textId="77777777">
        <w:trPr>
          <w:trHeight w:val="500"/>
        </w:trPr>
        <w:tc>
          <w:tcPr>
            <w:tcW w:w="471" w:type="pct"/>
            <w:tcBorders>
              <w:top w:val="nil"/>
              <w:left w:val="single" w:sz="8" w:space="0" w:color="000000"/>
              <w:bottom w:val="single" w:sz="8" w:space="0" w:color="000000"/>
              <w:right w:val="single" w:sz="8" w:space="0" w:color="000000"/>
            </w:tcBorders>
            <w:vAlign w:val="center"/>
          </w:tcPr>
          <w:p w14:paraId="08081DA8"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43</w:t>
            </w:r>
          </w:p>
        </w:tc>
        <w:tc>
          <w:tcPr>
            <w:tcW w:w="1207" w:type="pct"/>
            <w:tcBorders>
              <w:top w:val="nil"/>
              <w:left w:val="single" w:sz="8" w:space="0" w:color="000000"/>
              <w:bottom w:val="single" w:sz="8" w:space="0" w:color="000000"/>
              <w:right w:val="single" w:sz="8" w:space="0" w:color="000000"/>
            </w:tcBorders>
          </w:tcPr>
          <w:p w14:paraId="3A666DA1"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右岸2K+9米上游背水坡6米处</w:t>
            </w:r>
          </w:p>
        </w:tc>
        <w:tc>
          <w:tcPr>
            <w:tcW w:w="514" w:type="pct"/>
            <w:tcBorders>
              <w:top w:val="nil"/>
              <w:left w:val="single" w:sz="8" w:space="0" w:color="000000"/>
              <w:bottom w:val="single" w:sz="8" w:space="0" w:color="000000"/>
              <w:right w:val="single" w:sz="8" w:space="0" w:color="000000"/>
            </w:tcBorders>
            <w:vAlign w:val="center"/>
          </w:tcPr>
          <w:p w14:paraId="06888ACA"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514" w:type="pct"/>
            <w:tcBorders>
              <w:top w:val="nil"/>
              <w:left w:val="single" w:sz="8" w:space="0" w:color="000000"/>
              <w:bottom w:val="single" w:sz="8" w:space="0" w:color="000000"/>
              <w:right w:val="single" w:sz="8" w:space="0" w:color="000000"/>
            </w:tcBorders>
            <w:vAlign w:val="center"/>
          </w:tcPr>
          <w:p w14:paraId="3F411DEE"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448" w:type="pct"/>
            <w:tcBorders>
              <w:top w:val="nil"/>
              <w:left w:val="single" w:sz="8" w:space="0" w:color="000000"/>
              <w:bottom w:val="single" w:sz="8" w:space="0" w:color="000000"/>
              <w:right w:val="single" w:sz="8" w:space="0" w:color="000000"/>
            </w:tcBorders>
            <w:vAlign w:val="center"/>
          </w:tcPr>
          <w:p w14:paraId="4026164B"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40</w:t>
            </w:r>
          </w:p>
        </w:tc>
        <w:tc>
          <w:tcPr>
            <w:tcW w:w="1436" w:type="pct"/>
            <w:tcBorders>
              <w:top w:val="nil"/>
              <w:left w:val="single" w:sz="8" w:space="0" w:color="000000"/>
              <w:bottom w:val="single" w:sz="8" w:space="0" w:color="000000"/>
              <w:right w:val="single" w:sz="8" w:space="0" w:color="000000"/>
            </w:tcBorders>
            <w:vAlign w:val="center"/>
          </w:tcPr>
          <w:p w14:paraId="10320521" w14:textId="77777777" w:rsidR="00AB2F9D" w:rsidRDefault="00000000">
            <w:pPr>
              <w:widowControl/>
              <w:jc w:val="left"/>
              <w:textAlignment w:val="center"/>
              <w:rPr>
                <w:rFonts w:ascii="宋体" w:hAnsi="宋体" w:cs="宋体"/>
                <w:color w:val="000000"/>
                <w:sz w:val="24"/>
              </w:rPr>
            </w:pPr>
            <w:r>
              <w:rPr>
                <w:rFonts w:ascii="宋体" w:hAnsi="宋体" w:cs="宋体" w:hint="eastAsia"/>
                <w:color w:val="000000"/>
                <w:kern w:val="0"/>
                <w:sz w:val="24"/>
                <w:lang w:bidi="ar"/>
              </w:rPr>
              <w:t>右岸上游背水坡2K+1--2K+17（16米）</w:t>
            </w:r>
          </w:p>
        </w:tc>
        <w:tc>
          <w:tcPr>
            <w:tcW w:w="408" w:type="pct"/>
            <w:tcBorders>
              <w:top w:val="nil"/>
              <w:left w:val="single" w:sz="8" w:space="0" w:color="000000"/>
              <w:bottom w:val="single" w:sz="8" w:space="0" w:color="000000"/>
              <w:right w:val="single" w:sz="8" w:space="0" w:color="000000"/>
            </w:tcBorders>
            <w:vAlign w:val="center"/>
          </w:tcPr>
          <w:p w14:paraId="69FB7A35"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640</w:t>
            </w:r>
          </w:p>
        </w:tc>
      </w:tr>
      <w:tr w:rsidR="00AB2F9D" w14:paraId="5E4A3180" w14:textId="77777777">
        <w:trPr>
          <w:trHeight w:val="500"/>
        </w:trPr>
        <w:tc>
          <w:tcPr>
            <w:tcW w:w="471" w:type="pct"/>
            <w:tcBorders>
              <w:top w:val="nil"/>
              <w:left w:val="single" w:sz="8" w:space="0" w:color="000000"/>
              <w:bottom w:val="single" w:sz="8" w:space="0" w:color="000000"/>
              <w:right w:val="single" w:sz="8" w:space="0" w:color="000000"/>
            </w:tcBorders>
            <w:vAlign w:val="center"/>
          </w:tcPr>
          <w:p w14:paraId="724419D6"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44</w:t>
            </w:r>
          </w:p>
        </w:tc>
        <w:tc>
          <w:tcPr>
            <w:tcW w:w="1207" w:type="pct"/>
            <w:tcBorders>
              <w:top w:val="nil"/>
              <w:left w:val="single" w:sz="8" w:space="0" w:color="000000"/>
              <w:bottom w:val="single" w:sz="8" w:space="0" w:color="000000"/>
              <w:right w:val="single" w:sz="8" w:space="0" w:color="000000"/>
            </w:tcBorders>
          </w:tcPr>
          <w:p w14:paraId="39A02E23"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右岸2K+120米上游背水坡31米处</w:t>
            </w:r>
          </w:p>
        </w:tc>
        <w:tc>
          <w:tcPr>
            <w:tcW w:w="514" w:type="pct"/>
            <w:tcBorders>
              <w:top w:val="nil"/>
              <w:left w:val="single" w:sz="8" w:space="0" w:color="000000"/>
              <w:bottom w:val="single" w:sz="8" w:space="0" w:color="000000"/>
              <w:right w:val="single" w:sz="8" w:space="0" w:color="000000"/>
            </w:tcBorders>
            <w:vAlign w:val="center"/>
          </w:tcPr>
          <w:p w14:paraId="5116D73F"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514" w:type="pct"/>
            <w:tcBorders>
              <w:top w:val="nil"/>
              <w:left w:val="single" w:sz="8" w:space="0" w:color="000000"/>
              <w:bottom w:val="single" w:sz="8" w:space="0" w:color="000000"/>
              <w:right w:val="single" w:sz="8" w:space="0" w:color="000000"/>
            </w:tcBorders>
            <w:vAlign w:val="center"/>
          </w:tcPr>
          <w:p w14:paraId="744C6041"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448" w:type="pct"/>
            <w:tcBorders>
              <w:top w:val="nil"/>
              <w:left w:val="single" w:sz="8" w:space="0" w:color="000000"/>
              <w:bottom w:val="single" w:sz="8" w:space="0" w:color="000000"/>
              <w:right w:val="single" w:sz="8" w:space="0" w:color="000000"/>
            </w:tcBorders>
            <w:vAlign w:val="center"/>
          </w:tcPr>
          <w:p w14:paraId="31158BAF"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40</w:t>
            </w:r>
          </w:p>
        </w:tc>
        <w:tc>
          <w:tcPr>
            <w:tcW w:w="1436" w:type="pct"/>
            <w:tcBorders>
              <w:top w:val="nil"/>
              <w:left w:val="single" w:sz="8" w:space="0" w:color="000000"/>
              <w:bottom w:val="single" w:sz="8" w:space="0" w:color="000000"/>
              <w:right w:val="single" w:sz="8" w:space="0" w:color="000000"/>
            </w:tcBorders>
            <w:vAlign w:val="center"/>
          </w:tcPr>
          <w:p w14:paraId="229C8BF9" w14:textId="77777777" w:rsidR="00AB2F9D" w:rsidRDefault="00000000">
            <w:pPr>
              <w:widowControl/>
              <w:jc w:val="left"/>
              <w:textAlignment w:val="center"/>
              <w:rPr>
                <w:rFonts w:ascii="宋体" w:hAnsi="宋体" w:cs="宋体"/>
                <w:color w:val="000000"/>
                <w:sz w:val="24"/>
              </w:rPr>
            </w:pPr>
            <w:r>
              <w:rPr>
                <w:rFonts w:ascii="宋体" w:hAnsi="宋体" w:cs="宋体" w:hint="eastAsia"/>
                <w:color w:val="000000"/>
                <w:kern w:val="0"/>
                <w:sz w:val="24"/>
                <w:lang w:bidi="ar"/>
              </w:rPr>
              <w:t>右岸上游背水坡2K+112--2K+128（16米）</w:t>
            </w:r>
          </w:p>
        </w:tc>
        <w:tc>
          <w:tcPr>
            <w:tcW w:w="408" w:type="pct"/>
            <w:tcBorders>
              <w:top w:val="nil"/>
              <w:left w:val="single" w:sz="8" w:space="0" w:color="000000"/>
              <w:bottom w:val="single" w:sz="8" w:space="0" w:color="000000"/>
              <w:right w:val="single" w:sz="8" w:space="0" w:color="000000"/>
            </w:tcBorders>
            <w:vAlign w:val="center"/>
          </w:tcPr>
          <w:p w14:paraId="6AB2894D"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640</w:t>
            </w:r>
          </w:p>
        </w:tc>
      </w:tr>
      <w:tr w:rsidR="00AB2F9D" w14:paraId="291BA9C0" w14:textId="77777777">
        <w:trPr>
          <w:trHeight w:val="500"/>
        </w:trPr>
        <w:tc>
          <w:tcPr>
            <w:tcW w:w="471" w:type="pct"/>
            <w:tcBorders>
              <w:top w:val="nil"/>
              <w:left w:val="single" w:sz="8" w:space="0" w:color="000000"/>
              <w:bottom w:val="single" w:sz="8" w:space="0" w:color="000000"/>
              <w:right w:val="single" w:sz="8" w:space="0" w:color="000000"/>
            </w:tcBorders>
            <w:vAlign w:val="center"/>
          </w:tcPr>
          <w:p w14:paraId="5F59F63B"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45</w:t>
            </w:r>
          </w:p>
        </w:tc>
        <w:tc>
          <w:tcPr>
            <w:tcW w:w="1207" w:type="pct"/>
            <w:tcBorders>
              <w:top w:val="nil"/>
              <w:left w:val="single" w:sz="8" w:space="0" w:color="000000"/>
              <w:bottom w:val="single" w:sz="8" w:space="0" w:color="000000"/>
              <w:right w:val="single" w:sz="8" w:space="0" w:color="000000"/>
            </w:tcBorders>
          </w:tcPr>
          <w:p w14:paraId="19482382"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右岸2K+213米上游背水坡41米处</w:t>
            </w:r>
          </w:p>
        </w:tc>
        <w:tc>
          <w:tcPr>
            <w:tcW w:w="514" w:type="pct"/>
            <w:tcBorders>
              <w:top w:val="nil"/>
              <w:left w:val="single" w:sz="8" w:space="0" w:color="000000"/>
              <w:bottom w:val="single" w:sz="8" w:space="0" w:color="000000"/>
              <w:right w:val="single" w:sz="8" w:space="0" w:color="000000"/>
            </w:tcBorders>
            <w:vAlign w:val="center"/>
          </w:tcPr>
          <w:p w14:paraId="7F86DF2E"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514" w:type="pct"/>
            <w:tcBorders>
              <w:top w:val="nil"/>
              <w:left w:val="single" w:sz="8" w:space="0" w:color="000000"/>
              <w:bottom w:val="single" w:sz="8" w:space="0" w:color="000000"/>
              <w:right w:val="single" w:sz="8" w:space="0" w:color="000000"/>
            </w:tcBorders>
            <w:vAlign w:val="center"/>
          </w:tcPr>
          <w:p w14:paraId="742CE750"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448" w:type="pct"/>
            <w:tcBorders>
              <w:top w:val="nil"/>
              <w:left w:val="single" w:sz="8" w:space="0" w:color="000000"/>
              <w:bottom w:val="single" w:sz="8" w:space="0" w:color="000000"/>
              <w:right w:val="single" w:sz="8" w:space="0" w:color="000000"/>
            </w:tcBorders>
            <w:vAlign w:val="center"/>
          </w:tcPr>
          <w:p w14:paraId="79B2CEC9"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40</w:t>
            </w:r>
          </w:p>
        </w:tc>
        <w:tc>
          <w:tcPr>
            <w:tcW w:w="1436" w:type="pct"/>
            <w:tcBorders>
              <w:top w:val="nil"/>
              <w:left w:val="single" w:sz="8" w:space="0" w:color="000000"/>
              <w:bottom w:val="single" w:sz="8" w:space="0" w:color="000000"/>
              <w:right w:val="single" w:sz="8" w:space="0" w:color="000000"/>
            </w:tcBorders>
            <w:vAlign w:val="center"/>
          </w:tcPr>
          <w:p w14:paraId="5BB3F66B" w14:textId="77777777" w:rsidR="00AB2F9D" w:rsidRDefault="00000000">
            <w:pPr>
              <w:widowControl/>
              <w:jc w:val="left"/>
              <w:textAlignment w:val="center"/>
              <w:rPr>
                <w:rFonts w:ascii="宋体" w:hAnsi="宋体" w:cs="宋体"/>
                <w:color w:val="000000"/>
                <w:sz w:val="24"/>
              </w:rPr>
            </w:pPr>
            <w:r>
              <w:rPr>
                <w:rFonts w:ascii="宋体" w:hAnsi="宋体" w:cs="宋体" w:hint="eastAsia"/>
                <w:color w:val="000000"/>
                <w:kern w:val="0"/>
                <w:sz w:val="24"/>
                <w:lang w:bidi="ar"/>
              </w:rPr>
              <w:t>右岸上游背水坡2K+205--2K+221（16米）</w:t>
            </w:r>
          </w:p>
        </w:tc>
        <w:tc>
          <w:tcPr>
            <w:tcW w:w="408" w:type="pct"/>
            <w:tcBorders>
              <w:top w:val="nil"/>
              <w:left w:val="single" w:sz="8" w:space="0" w:color="000000"/>
              <w:bottom w:val="single" w:sz="8" w:space="0" w:color="000000"/>
              <w:right w:val="single" w:sz="8" w:space="0" w:color="000000"/>
            </w:tcBorders>
            <w:vAlign w:val="center"/>
          </w:tcPr>
          <w:p w14:paraId="22015B63"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640</w:t>
            </w:r>
          </w:p>
        </w:tc>
      </w:tr>
      <w:tr w:rsidR="00AB2F9D" w14:paraId="41C22E29" w14:textId="77777777">
        <w:trPr>
          <w:trHeight w:val="500"/>
        </w:trPr>
        <w:tc>
          <w:tcPr>
            <w:tcW w:w="471" w:type="pct"/>
            <w:tcBorders>
              <w:top w:val="nil"/>
              <w:left w:val="single" w:sz="8" w:space="0" w:color="000000"/>
              <w:bottom w:val="single" w:sz="8" w:space="0" w:color="000000"/>
              <w:right w:val="single" w:sz="8" w:space="0" w:color="000000"/>
            </w:tcBorders>
            <w:vAlign w:val="center"/>
          </w:tcPr>
          <w:p w14:paraId="254BFADA"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46</w:t>
            </w:r>
          </w:p>
        </w:tc>
        <w:tc>
          <w:tcPr>
            <w:tcW w:w="1207" w:type="pct"/>
            <w:tcBorders>
              <w:top w:val="nil"/>
              <w:left w:val="single" w:sz="8" w:space="0" w:color="000000"/>
              <w:bottom w:val="single" w:sz="8" w:space="0" w:color="000000"/>
              <w:right w:val="single" w:sz="8" w:space="0" w:color="000000"/>
            </w:tcBorders>
          </w:tcPr>
          <w:p w14:paraId="6EE33756"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右岸2K+320米上游背水坡34米处</w:t>
            </w:r>
          </w:p>
        </w:tc>
        <w:tc>
          <w:tcPr>
            <w:tcW w:w="514" w:type="pct"/>
            <w:tcBorders>
              <w:top w:val="nil"/>
              <w:left w:val="single" w:sz="8" w:space="0" w:color="000000"/>
              <w:bottom w:val="single" w:sz="8" w:space="0" w:color="000000"/>
              <w:right w:val="single" w:sz="8" w:space="0" w:color="000000"/>
            </w:tcBorders>
            <w:vAlign w:val="center"/>
          </w:tcPr>
          <w:p w14:paraId="1DCEDCA6"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514" w:type="pct"/>
            <w:tcBorders>
              <w:top w:val="nil"/>
              <w:left w:val="single" w:sz="8" w:space="0" w:color="000000"/>
              <w:bottom w:val="single" w:sz="8" w:space="0" w:color="000000"/>
              <w:right w:val="single" w:sz="8" w:space="0" w:color="000000"/>
            </w:tcBorders>
            <w:vAlign w:val="center"/>
          </w:tcPr>
          <w:p w14:paraId="23F39044"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448" w:type="pct"/>
            <w:tcBorders>
              <w:top w:val="nil"/>
              <w:left w:val="single" w:sz="8" w:space="0" w:color="000000"/>
              <w:bottom w:val="single" w:sz="8" w:space="0" w:color="000000"/>
              <w:right w:val="single" w:sz="8" w:space="0" w:color="000000"/>
            </w:tcBorders>
            <w:vAlign w:val="center"/>
          </w:tcPr>
          <w:p w14:paraId="51F250E0"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40</w:t>
            </w:r>
          </w:p>
        </w:tc>
        <w:tc>
          <w:tcPr>
            <w:tcW w:w="1436" w:type="pct"/>
            <w:tcBorders>
              <w:top w:val="nil"/>
              <w:left w:val="single" w:sz="8" w:space="0" w:color="000000"/>
              <w:bottom w:val="single" w:sz="8" w:space="0" w:color="000000"/>
              <w:right w:val="single" w:sz="8" w:space="0" w:color="000000"/>
            </w:tcBorders>
            <w:vAlign w:val="center"/>
          </w:tcPr>
          <w:p w14:paraId="581588DA" w14:textId="77777777" w:rsidR="00AB2F9D" w:rsidRDefault="00000000">
            <w:pPr>
              <w:widowControl/>
              <w:jc w:val="left"/>
              <w:textAlignment w:val="center"/>
              <w:rPr>
                <w:rFonts w:ascii="宋体" w:hAnsi="宋体" w:cs="宋体"/>
                <w:color w:val="000000"/>
                <w:sz w:val="24"/>
              </w:rPr>
            </w:pPr>
            <w:r>
              <w:rPr>
                <w:rFonts w:ascii="宋体" w:hAnsi="宋体" w:cs="宋体" w:hint="eastAsia"/>
                <w:color w:val="000000"/>
                <w:kern w:val="0"/>
                <w:sz w:val="24"/>
                <w:lang w:bidi="ar"/>
              </w:rPr>
              <w:t>右岸上游背水坡2K+312--2K+328（16米）</w:t>
            </w:r>
          </w:p>
        </w:tc>
        <w:tc>
          <w:tcPr>
            <w:tcW w:w="408" w:type="pct"/>
            <w:tcBorders>
              <w:top w:val="nil"/>
              <w:left w:val="single" w:sz="8" w:space="0" w:color="000000"/>
              <w:bottom w:val="single" w:sz="8" w:space="0" w:color="000000"/>
              <w:right w:val="single" w:sz="8" w:space="0" w:color="000000"/>
            </w:tcBorders>
            <w:vAlign w:val="center"/>
          </w:tcPr>
          <w:p w14:paraId="4D2FE71D"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640</w:t>
            </w:r>
          </w:p>
        </w:tc>
      </w:tr>
      <w:tr w:rsidR="00AB2F9D" w14:paraId="39943062" w14:textId="77777777">
        <w:trPr>
          <w:trHeight w:val="500"/>
        </w:trPr>
        <w:tc>
          <w:tcPr>
            <w:tcW w:w="471" w:type="pct"/>
            <w:tcBorders>
              <w:top w:val="nil"/>
              <w:left w:val="single" w:sz="8" w:space="0" w:color="000000"/>
              <w:bottom w:val="single" w:sz="8" w:space="0" w:color="000000"/>
              <w:right w:val="single" w:sz="8" w:space="0" w:color="000000"/>
            </w:tcBorders>
            <w:vAlign w:val="center"/>
          </w:tcPr>
          <w:p w14:paraId="5171A094"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47</w:t>
            </w:r>
          </w:p>
        </w:tc>
        <w:tc>
          <w:tcPr>
            <w:tcW w:w="1207" w:type="pct"/>
            <w:tcBorders>
              <w:top w:val="nil"/>
              <w:left w:val="single" w:sz="8" w:space="0" w:color="000000"/>
              <w:bottom w:val="single" w:sz="8" w:space="0" w:color="000000"/>
              <w:right w:val="single" w:sz="8" w:space="0" w:color="000000"/>
            </w:tcBorders>
          </w:tcPr>
          <w:p w14:paraId="0F2A24C3"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右岸2K+424米上游背水坡31米处</w:t>
            </w:r>
          </w:p>
        </w:tc>
        <w:tc>
          <w:tcPr>
            <w:tcW w:w="514" w:type="pct"/>
            <w:tcBorders>
              <w:top w:val="nil"/>
              <w:left w:val="single" w:sz="8" w:space="0" w:color="000000"/>
              <w:bottom w:val="single" w:sz="8" w:space="0" w:color="000000"/>
              <w:right w:val="single" w:sz="8" w:space="0" w:color="000000"/>
            </w:tcBorders>
            <w:vAlign w:val="center"/>
          </w:tcPr>
          <w:p w14:paraId="5ED0FBE5"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514" w:type="pct"/>
            <w:tcBorders>
              <w:top w:val="nil"/>
              <w:left w:val="single" w:sz="8" w:space="0" w:color="000000"/>
              <w:bottom w:val="single" w:sz="8" w:space="0" w:color="000000"/>
              <w:right w:val="single" w:sz="8" w:space="0" w:color="000000"/>
            </w:tcBorders>
            <w:vAlign w:val="center"/>
          </w:tcPr>
          <w:p w14:paraId="125C5CBB"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448" w:type="pct"/>
            <w:tcBorders>
              <w:top w:val="nil"/>
              <w:left w:val="single" w:sz="8" w:space="0" w:color="000000"/>
              <w:bottom w:val="single" w:sz="8" w:space="0" w:color="000000"/>
              <w:right w:val="single" w:sz="8" w:space="0" w:color="000000"/>
            </w:tcBorders>
            <w:vAlign w:val="center"/>
          </w:tcPr>
          <w:p w14:paraId="7C5E31EB"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40</w:t>
            </w:r>
          </w:p>
        </w:tc>
        <w:tc>
          <w:tcPr>
            <w:tcW w:w="1436" w:type="pct"/>
            <w:tcBorders>
              <w:top w:val="nil"/>
              <w:left w:val="single" w:sz="8" w:space="0" w:color="000000"/>
              <w:bottom w:val="single" w:sz="8" w:space="0" w:color="000000"/>
              <w:right w:val="single" w:sz="8" w:space="0" w:color="000000"/>
            </w:tcBorders>
            <w:vAlign w:val="center"/>
          </w:tcPr>
          <w:p w14:paraId="44AE0938" w14:textId="77777777" w:rsidR="00AB2F9D" w:rsidRDefault="00000000">
            <w:pPr>
              <w:widowControl/>
              <w:jc w:val="left"/>
              <w:textAlignment w:val="center"/>
              <w:rPr>
                <w:rFonts w:ascii="宋体" w:hAnsi="宋体" w:cs="宋体"/>
                <w:color w:val="000000"/>
                <w:sz w:val="24"/>
              </w:rPr>
            </w:pPr>
            <w:r>
              <w:rPr>
                <w:rFonts w:ascii="宋体" w:hAnsi="宋体" w:cs="宋体" w:hint="eastAsia"/>
                <w:color w:val="000000"/>
                <w:kern w:val="0"/>
                <w:sz w:val="24"/>
                <w:lang w:bidi="ar"/>
              </w:rPr>
              <w:t>右岸上游背水坡2K+416--2K+432（16米）</w:t>
            </w:r>
          </w:p>
        </w:tc>
        <w:tc>
          <w:tcPr>
            <w:tcW w:w="408" w:type="pct"/>
            <w:tcBorders>
              <w:top w:val="nil"/>
              <w:left w:val="single" w:sz="8" w:space="0" w:color="000000"/>
              <w:bottom w:val="single" w:sz="8" w:space="0" w:color="000000"/>
              <w:right w:val="single" w:sz="8" w:space="0" w:color="000000"/>
            </w:tcBorders>
            <w:vAlign w:val="center"/>
          </w:tcPr>
          <w:p w14:paraId="63A48521"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640</w:t>
            </w:r>
          </w:p>
        </w:tc>
      </w:tr>
      <w:tr w:rsidR="00AB2F9D" w14:paraId="2B8EE682" w14:textId="77777777">
        <w:trPr>
          <w:trHeight w:val="500"/>
        </w:trPr>
        <w:tc>
          <w:tcPr>
            <w:tcW w:w="471" w:type="pct"/>
            <w:tcBorders>
              <w:top w:val="nil"/>
              <w:left w:val="single" w:sz="8" w:space="0" w:color="000000"/>
              <w:bottom w:val="single" w:sz="8" w:space="0" w:color="000000"/>
              <w:right w:val="single" w:sz="8" w:space="0" w:color="000000"/>
            </w:tcBorders>
            <w:vAlign w:val="center"/>
          </w:tcPr>
          <w:p w14:paraId="051100F0"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48</w:t>
            </w:r>
          </w:p>
        </w:tc>
        <w:tc>
          <w:tcPr>
            <w:tcW w:w="1207" w:type="pct"/>
            <w:tcBorders>
              <w:top w:val="nil"/>
              <w:left w:val="single" w:sz="8" w:space="0" w:color="000000"/>
              <w:bottom w:val="single" w:sz="8" w:space="0" w:color="000000"/>
              <w:right w:val="single" w:sz="8" w:space="0" w:color="000000"/>
            </w:tcBorders>
          </w:tcPr>
          <w:p w14:paraId="785DA8C9"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右岸2K+633米上游背水坡21米处</w:t>
            </w:r>
          </w:p>
        </w:tc>
        <w:tc>
          <w:tcPr>
            <w:tcW w:w="514" w:type="pct"/>
            <w:tcBorders>
              <w:top w:val="nil"/>
              <w:left w:val="single" w:sz="8" w:space="0" w:color="000000"/>
              <w:bottom w:val="single" w:sz="8" w:space="0" w:color="000000"/>
              <w:right w:val="single" w:sz="8" w:space="0" w:color="000000"/>
            </w:tcBorders>
            <w:vAlign w:val="center"/>
          </w:tcPr>
          <w:p w14:paraId="3C2130AA"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514" w:type="pct"/>
            <w:tcBorders>
              <w:top w:val="nil"/>
              <w:left w:val="single" w:sz="8" w:space="0" w:color="000000"/>
              <w:bottom w:val="single" w:sz="8" w:space="0" w:color="000000"/>
              <w:right w:val="single" w:sz="8" w:space="0" w:color="000000"/>
            </w:tcBorders>
            <w:vAlign w:val="center"/>
          </w:tcPr>
          <w:p w14:paraId="6054B728"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448" w:type="pct"/>
            <w:tcBorders>
              <w:top w:val="nil"/>
              <w:left w:val="single" w:sz="8" w:space="0" w:color="000000"/>
              <w:bottom w:val="single" w:sz="8" w:space="0" w:color="000000"/>
              <w:right w:val="single" w:sz="8" w:space="0" w:color="000000"/>
            </w:tcBorders>
            <w:vAlign w:val="center"/>
          </w:tcPr>
          <w:p w14:paraId="2D036BB9"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40</w:t>
            </w:r>
          </w:p>
        </w:tc>
        <w:tc>
          <w:tcPr>
            <w:tcW w:w="1436" w:type="pct"/>
            <w:tcBorders>
              <w:top w:val="nil"/>
              <w:left w:val="single" w:sz="8" w:space="0" w:color="000000"/>
              <w:bottom w:val="single" w:sz="8" w:space="0" w:color="000000"/>
              <w:right w:val="single" w:sz="8" w:space="0" w:color="000000"/>
            </w:tcBorders>
            <w:vAlign w:val="center"/>
          </w:tcPr>
          <w:p w14:paraId="77486B26" w14:textId="77777777" w:rsidR="00AB2F9D" w:rsidRDefault="00000000">
            <w:pPr>
              <w:widowControl/>
              <w:jc w:val="left"/>
              <w:textAlignment w:val="center"/>
              <w:rPr>
                <w:rFonts w:ascii="宋体" w:hAnsi="宋体" w:cs="宋体"/>
                <w:color w:val="000000"/>
                <w:sz w:val="24"/>
              </w:rPr>
            </w:pPr>
            <w:r>
              <w:rPr>
                <w:rFonts w:ascii="宋体" w:hAnsi="宋体" w:cs="宋体" w:hint="eastAsia"/>
                <w:color w:val="000000"/>
                <w:kern w:val="0"/>
                <w:sz w:val="24"/>
                <w:lang w:bidi="ar"/>
              </w:rPr>
              <w:t>右岸上游背水坡2K+625--2K+641（16米）</w:t>
            </w:r>
          </w:p>
        </w:tc>
        <w:tc>
          <w:tcPr>
            <w:tcW w:w="408" w:type="pct"/>
            <w:tcBorders>
              <w:top w:val="nil"/>
              <w:left w:val="single" w:sz="8" w:space="0" w:color="000000"/>
              <w:bottom w:val="single" w:sz="8" w:space="0" w:color="000000"/>
              <w:right w:val="single" w:sz="8" w:space="0" w:color="000000"/>
            </w:tcBorders>
            <w:vAlign w:val="center"/>
          </w:tcPr>
          <w:p w14:paraId="304393EE"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640</w:t>
            </w:r>
          </w:p>
        </w:tc>
      </w:tr>
      <w:tr w:rsidR="00AB2F9D" w14:paraId="730144C9" w14:textId="77777777">
        <w:trPr>
          <w:trHeight w:val="500"/>
        </w:trPr>
        <w:tc>
          <w:tcPr>
            <w:tcW w:w="471" w:type="pct"/>
            <w:tcBorders>
              <w:top w:val="nil"/>
              <w:left w:val="single" w:sz="8" w:space="0" w:color="000000"/>
              <w:bottom w:val="single" w:sz="8" w:space="0" w:color="000000"/>
              <w:right w:val="single" w:sz="8" w:space="0" w:color="000000"/>
            </w:tcBorders>
            <w:vAlign w:val="center"/>
          </w:tcPr>
          <w:p w14:paraId="242DC2EC"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49</w:t>
            </w:r>
          </w:p>
        </w:tc>
        <w:tc>
          <w:tcPr>
            <w:tcW w:w="1207" w:type="pct"/>
            <w:tcBorders>
              <w:top w:val="nil"/>
              <w:left w:val="single" w:sz="8" w:space="0" w:color="000000"/>
              <w:bottom w:val="single" w:sz="8" w:space="0" w:color="000000"/>
              <w:right w:val="single" w:sz="8" w:space="0" w:color="000000"/>
            </w:tcBorders>
          </w:tcPr>
          <w:p w14:paraId="0A9BAC55"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右岸2K+760米上游背水坡23米处</w:t>
            </w:r>
          </w:p>
        </w:tc>
        <w:tc>
          <w:tcPr>
            <w:tcW w:w="514" w:type="pct"/>
            <w:tcBorders>
              <w:top w:val="nil"/>
              <w:left w:val="single" w:sz="8" w:space="0" w:color="000000"/>
              <w:bottom w:val="single" w:sz="8" w:space="0" w:color="000000"/>
              <w:right w:val="single" w:sz="8" w:space="0" w:color="000000"/>
            </w:tcBorders>
            <w:vAlign w:val="center"/>
          </w:tcPr>
          <w:p w14:paraId="112EEF21"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514" w:type="pct"/>
            <w:tcBorders>
              <w:top w:val="nil"/>
              <w:left w:val="single" w:sz="8" w:space="0" w:color="000000"/>
              <w:bottom w:val="single" w:sz="8" w:space="0" w:color="000000"/>
              <w:right w:val="single" w:sz="8" w:space="0" w:color="000000"/>
            </w:tcBorders>
            <w:vAlign w:val="center"/>
          </w:tcPr>
          <w:p w14:paraId="50988BF2"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448" w:type="pct"/>
            <w:tcBorders>
              <w:top w:val="nil"/>
              <w:left w:val="single" w:sz="8" w:space="0" w:color="000000"/>
              <w:bottom w:val="single" w:sz="8" w:space="0" w:color="000000"/>
              <w:right w:val="single" w:sz="8" w:space="0" w:color="000000"/>
            </w:tcBorders>
            <w:vAlign w:val="center"/>
          </w:tcPr>
          <w:p w14:paraId="073D9D48"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40</w:t>
            </w:r>
          </w:p>
        </w:tc>
        <w:tc>
          <w:tcPr>
            <w:tcW w:w="1436" w:type="pct"/>
            <w:tcBorders>
              <w:top w:val="nil"/>
              <w:left w:val="single" w:sz="8" w:space="0" w:color="000000"/>
              <w:bottom w:val="single" w:sz="8" w:space="0" w:color="000000"/>
              <w:right w:val="single" w:sz="8" w:space="0" w:color="000000"/>
            </w:tcBorders>
            <w:vAlign w:val="center"/>
          </w:tcPr>
          <w:p w14:paraId="61C788E1" w14:textId="77777777" w:rsidR="00AB2F9D" w:rsidRDefault="00000000">
            <w:pPr>
              <w:widowControl/>
              <w:jc w:val="left"/>
              <w:textAlignment w:val="center"/>
              <w:rPr>
                <w:rFonts w:ascii="宋体" w:hAnsi="宋体" w:cs="宋体"/>
                <w:color w:val="000000"/>
                <w:sz w:val="24"/>
              </w:rPr>
            </w:pPr>
            <w:r>
              <w:rPr>
                <w:rFonts w:ascii="宋体" w:hAnsi="宋体" w:cs="宋体" w:hint="eastAsia"/>
                <w:color w:val="000000"/>
                <w:kern w:val="0"/>
                <w:sz w:val="24"/>
                <w:lang w:bidi="ar"/>
              </w:rPr>
              <w:t>右岸上游背水坡2K+752--2K+768（16米）</w:t>
            </w:r>
          </w:p>
        </w:tc>
        <w:tc>
          <w:tcPr>
            <w:tcW w:w="408" w:type="pct"/>
            <w:tcBorders>
              <w:top w:val="nil"/>
              <w:left w:val="single" w:sz="8" w:space="0" w:color="000000"/>
              <w:bottom w:val="single" w:sz="8" w:space="0" w:color="000000"/>
              <w:right w:val="single" w:sz="8" w:space="0" w:color="000000"/>
            </w:tcBorders>
            <w:vAlign w:val="center"/>
          </w:tcPr>
          <w:p w14:paraId="3EDB02A5"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640</w:t>
            </w:r>
          </w:p>
        </w:tc>
      </w:tr>
      <w:tr w:rsidR="00AB2F9D" w14:paraId="28A337C7" w14:textId="77777777">
        <w:trPr>
          <w:trHeight w:val="500"/>
        </w:trPr>
        <w:tc>
          <w:tcPr>
            <w:tcW w:w="471" w:type="pct"/>
            <w:tcBorders>
              <w:top w:val="nil"/>
              <w:left w:val="single" w:sz="8" w:space="0" w:color="000000"/>
              <w:bottom w:val="single" w:sz="8" w:space="0" w:color="000000"/>
              <w:right w:val="single" w:sz="8" w:space="0" w:color="000000"/>
            </w:tcBorders>
            <w:vAlign w:val="center"/>
          </w:tcPr>
          <w:p w14:paraId="12B8D2DA"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50</w:t>
            </w:r>
          </w:p>
        </w:tc>
        <w:tc>
          <w:tcPr>
            <w:tcW w:w="1207" w:type="pct"/>
            <w:tcBorders>
              <w:top w:val="nil"/>
              <w:left w:val="single" w:sz="8" w:space="0" w:color="000000"/>
              <w:bottom w:val="single" w:sz="8" w:space="0" w:color="000000"/>
              <w:right w:val="single" w:sz="8" w:space="0" w:color="000000"/>
            </w:tcBorders>
          </w:tcPr>
          <w:p w14:paraId="577DA42D"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右岸2K+807米上游背水坡34米处</w:t>
            </w:r>
          </w:p>
        </w:tc>
        <w:tc>
          <w:tcPr>
            <w:tcW w:w="514" w:type="pct"/>
            <w:tcBorders>
              <w:top w:val="nil"/>
              <w:left w:val="single" w:sz="8" w:space="0" w:color="000000"/>
              <w:bottom w:val="single" w:sz="8" w:space="0" w:color="000000"/>
              <w:right w:val="single" w:sz="8" w:space="0" w:color="000000"/>
            </w:tcBorders>
            <w:vAlign w:val="center"/>
          </w:tcPr>
          <w:p w14:paraId="0A1027EB"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514" w:type="pct"/>
            <w:tcBorders>
              <w:top w:val="nil"/>
              <w:left w:val="single" w:sz="8" w:space="0" w:color="000000"/>
              <w:bottom w:val="single" w:sz="8" w:space="0" w:color="000000"/>
              <w:right w:val="single" w:sz="8" w:space="0" w:color="000000"/>
            </w:tcBorders>
            <w:vAlign w:val="center"/>
          </w:tcPr>
          <w:p w14:paraId="28D8267C"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448" w:type="pct"/>
            <w:tcBorders>
              <w:top w:val="nil"/>
              <w:left w:val="single" w:sz="8" w:space="0" w:color="000000"/>
              <w:bottom w:val="single" w:sz="8" w:space="0" w:color="000000"/>
              <w:right w:val="single" w:sz="8" w:space="0" w:color="000000"/>
            </w:tcBorders>
            <w:vAlign w:val="center"/>
          </w:tcPr>
          <w:p w14:paraId="07491ACC"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40</w:t>
            </w:r>
          </w:p>
        </w:tc>
        <w:tc>
          <w:tcPr>
            <w:tcW w:w="1436" w:type="pct"/>
            <w:tcBorders>
              <w:top w:val="nil"/>
              <w:left w:val="single" w:sz="8" w:space="0" w:color="000000"/>
              <w:bottom w:val="single" w:sz="8" w:space="0" w:color="000000"/>
              <w:right w:val="single" w:sz="8" w:space="0" w:color="000000"/>
            </w:tcBorders>
            <w:vAlign w:val="center"/>
          </w:tcPr>
          <w:p w14:paraId="1A95BCFC" w14:textId="77777777" w:rsidR="00AB2F9D" w:rsidRDefault="00000000">
            <w:pPr>
              <w:widowControl/>
              <w:jc w:val="left"/>
              <w:textAlignment w:val="center"/>
              <w:rPr>
                <w:rFonts w:ascii="宋体" w:hAnsi="宋体" w:cs="宋体"/>
                <w:color w:val="000000"/>
                <w:sz w:val="24"/>
              </w:rPr>
            </w:pPr>
            <w:r>
              <w:rPr>
                <w:rFonts w:ascii="宋体" w:hAnsi="宋体" w:cs="宋体" w:hint="eastAsia"/>
                <w:color w:val="000000"/>
                <w:kern w:val="0"/>
                <w:sz w:val="24"/>
                <w:lang w:bidi="ar"/>
              </w:rPr>
              <w:t>右岸上游背水坡2K+799--2K+815（16米）</w:t>
            </w:r>
          </w:p>
        </w:tc>
        <w:tc>
          <w:tcPr>
            <w:tcW w:w="408" w:type="pct"/>
            <w:tcBorders>
              <w:top w:val="nil"/>
              <w:left w:val="single" w:sz="8" w:space="0" w:color="000000"/>
              <w:bottom w:val="single" w:sz="8" w:space="0" w:color="000000"/>
              <w:right w:val="single" w:sz="8" w:space="0" w:color="000000"/>
            </w:tcBorders>
            <w:vAlign w:val="center"/>
          </w:tcPr>
          <w:p w14:paraId="7D7FBDD9"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640</w:t>
            </w:r>
          </w:p>
        </w:tc>
      </w:tr>
      <w:tr w:rsidR="00AB2F9D" w14:paraId="5C26189D" w14:textId="77777777">
        <w:trPr>
          <w:trHeight w:val="500"/>
        </w:trPr>
        <w:tc>
          <w:tcPr>
            <w:tcW w:w="471" w:type="pct"/>
            <w:tcBorders>
              <w:top w:val="nil"/>
              <w:left w:val="single" w:sz="8" w:space="0" w:color="000000"/>
              <w:bottom w:val="single" w:sz="8" w:space="0" w:color="000000"/>
              <w:right w:val="single" w:sz="8" w:space="0" w:color="000000"/>
            </w:tcBorders>
            <w:vAlign w:val="center"/>
          </w:tcPr>
          <w:p w14:paraId="189F9035"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51</w:t>
            </w:r>
          </w:p>
        </w:tc>
        <w:tc>
          <w:tcPr>
            <w:tcW w:w="1207" w:type="pct"/>
            <w:tcBorders>
              <w:top w:val="nil"/>
              <w:left w:val="single" w:sz="8" w:space="0" w:color="000000"/>
              <w:bottom w:val="single" w:sz="8" w:space="0" w:color="000000"/>
              <w:right w:val="single" w:sz="8" w:space="0" w:color="000000"/>
            </w:tcBorders>
          </w:tcPr>
          <w:p w14:paraId="3C6BFC99"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右岸2K+965米上游背水坡22米处</w:t>
            </w:r>
          </w:p>
        </w:tc>
        <w:tc>
          <w:tcPr>
            <w:tcW w:w="514" w:type="pct"/>
            <w:tcBorders>
              <w:top w:val="nil"/>
              <w:left w:val="single" w:sz="8" w:space="0" w:color="000000"/>
              <w:bottom w:val="single" w:sz="8" w:space="0" w:color="000000"/>
              <w:right w:val="single" w:sz="8" w:space="0" w:color="000000"/>
            </w:tcBorders>
            <w:vAlign w:val="center"/>
          </w:tcPr>
          <w:p w14:paraId="15C64E07"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514" w:type="pct"/>
            <w:tcBorders>
              <w:top w:val="nil"/>
              <w:left w:val="single" w:sz="8" w:space="0" w:color="000000"/>
              <w:bottom w:val="single" w:sz="8" w:space="0" w:color="000000"/>
              <w:right w:val="single" w:sz="8" w:space="0" w:color="000000"/>
            </w:tcBorders>
            <w:vAlign w:val="center"/>
          </w:tcPr>
          <w:p w14:paraId="73AC3137"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448" w:type="pct"/>
            <w:tcBorders>
              <w:top w:val="nil"/>
              <w:left w:val="single" w:sz="8" w:space="0" w:color="000000"/>
              <w:bottom w:val="single" w:sz="8" w:space="0" w:color="000000"/>
              <w:right w:val="single" w:sz="8" w:space="0" w:color="000000"/>
            </w:tcBorders>
            <w:vAlign w:val="center"/>
          </w:tcPr>
          <w:p w14:paraId="2FE9008B"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40</w:t>
            </w:r>
          </w:p>
        </w:tc>
        <w:tc>
          <w:tcPr>
            <w:tcW w:w="1436" w:type="pct"/>
            <w:tcBorders>
              <w:top w:val="nil"/>
              <w:left w:val="single" w:sz="8" w:space="0" w:color="000000"/>
              <w:bottom w:val="single" w:sz="8" w:space="0" w:color="000000"/>
              <w:right w:val="single" w:sz="8" w:space="0" w:color="000000"/>
            </w:tcBorders>
            <w:vAlign w:val="center"/>
          </w:tcPr>
          <w:p w14:paraId="18C6AE30" w14:textId="77777777" w:rsidR="00AB2F9D" w:rsidRDefault="00000000">
            <w:pPr>
              <w:widowControl/>
              <w:jc w:val="left"/>
              <w:textAlignment w:val="center"/>
              <w:rPr>
                <w:rFonts w:ascii="宋体" w:hAnsi="宋体" w:cs="宋体"/>
                <w:color w:val="000000"/>
                <w:sz w:val="24"/>
              </w:rPr>
            </w:pPr>
            <w:r>
              <w:rPr>
                <w:rFonts w:ascii="宋体" w:hAnsi="宋体" w:cs="宋体" w:hint="eastAsia"/>
                <w:color w:val="000000"/>
                <w:kern w:val="0"/>
                <w:sz w:val="24"/>
                <w:lang w:bidi="ar"/>
              </w:rPr>
              <w:t>右岸上游背水坡2K+957--2K+973（16米）</w:t>
            </w:r>
          </w:p>
        </w:tc>
        <w:tc>
          <w:tcPr>
            <w:tcW w:w="408" w:type="pct"/>
            <w:tcBorders>
              <w:top w:val="nil"/>
              <w:left w:val="single" w:sz="8" w:space="0" w:color="000000"/>
              <w:bottom w:val="single" w:sz="8" w:space="0" w:color="000000"/>
              <w:right w:val="single" w:sz="8" w:space="0" w:color="000000"/>
            </w:tcBorders>
            <w:vAlign w:val="center"/>
          </w:tcPr>
          <w:p w14:paraId="19152B2D"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640</w:t>
            </w:r>
          </w:p>
        </w:tc>
      </w:tr>
      <w:tr w:rsidR="00AB2F9D" w14:paraId="4F920C60" w14:textId="77777777">
        <w:trPr>
          <w:trHeight w:val="500"/>
        </w:trPr>
        <w:tc>
          <w:tcPr>
            <w:tcW w:w="471" w:type="pct"/>
            <w:tcBorders>
              <w:top w:val="nil"/>
              <w:left w:val="single" w:sz="8" w:space="0" w:color="000000"/>
              <w:bottom w:val="single" w:sz="8" w:space="0" w:color="000000"/>
              <w:right w:val="single" w:sz="8" w:space="0" w:color="000000"/>
            </w:tcBorders>
            <w:vAlign w:val="center"/>
          </w:tcPr>
          <w:p w14:paraId="3C8B32E0"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52</w:t>
            </w:r>
          </w:p>
        </w:tc>
        <w:tc>
          <w:tcPr>
            <w:tcW w:w="1207" w:type="pct"/>
            <w:tcBorders>
              <w:top w:val="nil"/>
              <w:left w:val="single" w:sz="8" w:space="0" w:color="000000"/>
              <w:bottom w:val="single" w:sz="8" w:space="0" w:color="000000"/>
              <w:right w:val="single" w:sz="8" w:space="0" w:color="000000"/>
            </w:tcBorders>
          </w:tcPr>
          <w:p w14:paraId="432B8E2C"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右岸3K+345米上游背水坡29米处</w:t>
            </w:r>
          </w:p>
        </w:tc>
        <w:tc>
          <w:tcPr>
            <w:tcW w:w="514" w:type="pct"/>
            <w:tcBorders>
              <w:top w:val="nil"/>
              <w:left w:val="single" w:sz="8" w:space="0" w:color="000000"/>
              <w:bottom w:val="single" w:sz="8" w:space="0" w:color="000000"/>
              <w:right w:val="single" w:sz="8" w:space="0" w:color="000000"/>
            </w:tcBorders>
            <w:vAlign w:val="center"/>
          </w:tcPr>
          <w:p w14:paraId="78F9FCCE"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514" w:type="pct"/>
            <w:tcBorders>
              <w:top w:val="nil"/>
              <w:left w:val="single" w:sz="8" w:space="0" w:color="000000"/>
              <w:bottom w:val="single" w:sz="8" w:space="0" w:color="000000"/>
              <w:right w:val="single" w:sz="8" w:space="0" w:color="000000"/>
            </w:tcBorders>
            <w:vAlign w:val="center"/>
          </w:tcPr>
          <w:p w14:paraId="29646E56"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448" w:type="pct"/>
            <w:tcBorders>
              <w:top w:val="nil"/>
              <w:left w:val="single" w:sz="8" w:space="0" w:color="000000"/>
              <w:bottom w:val="single" w:sz="8" w:space="0" w:color="000000"/>
              <w:right w:val="single" w:sz="8" w:space="0" w:color="000000"/>
            </w:tcBorders>
            <w:vAlign w:val="center"/>
          </w:tcPr>
          <w:p w14:paraId="0CE9AAB1"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40</w:t>
            </w:r>
          </w:p>
        </w:tc>
        <w:tc>
          <w:tcPr>
            <w:tcW w:w="1436" w:type="pct"/>
            <w:tcBorders>
              <w:top w:val="nil"/>
              <w:left w:val="single" w:sz="8" w:space="0" w:color="000000"/>
              <w:bottom w:val="single" w:sz="8" w:space="0" w:color="000000"/>
              <w:right w:val="single" w:sz="8" w:space="0" w:color="000000"/>
            </w:tcBorders>
            <w:vAlign w:val="center"/>
          </w:tcPr>
          <w:p w14:paraId="7B460CC8" w14:textId="77777777" w:rsidR="00AB2F9D" w:rsidRDefault="00000000">
            <w:pPr>
              <w:widowControl/>
              <w:jc w:val="left"/>
              <w:textAlignment w:val="center"/>
              <w:rPr>
                <w:rFonts w:ascii="宋体" w:hAnsi="宋体" w:cs="宋体"/>
                <w:color w:val="000000"/>
                <w:sz w:val="24"/>
              </w:rPr>
            </w:pPr>
            <w:r>
              <w:rPr>
                <w:rFonts w:ascii="宋体" w:hAnsi="宋体" w:cs="宋体" w:hint="eastAsia"/>
                <w:color w:val="000000"/>
                <w:kern w:val="0"/>
                <w:sz w:val="24"/>
                <w:lang w:bidi="ar"/>
              </w:rPr>
              <w:t>右岸上游背水坡3K+337--3K+353（16米）</w:t>
            </w:r>
          </w:p>
        </w:tc>
        <w:tc>
          <w:tcPr>
            <w:tcW w:w="408" w:type="pct"/>
            <w:tcBorders>
              <w:top w:val="nil"/>
              <w:left w:val="single" w:sz="8" w:space="0" w:color="000000"/>
              <w:bottom w:val="single" w:sz="8" w:space="0" w:color="000000"/>
              <w:right w:val="single" w:sz="8" w:space="0" w:color="000000"/>
            </w:tcBorders>
            <w:vAlign w:val="center"/>
          </w:tcPr>
          <w:p w14:paraId="4965559C"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640</w:t>
            </w:r>
          </w:p>
        </w:tc>
      </w:tr>
      <w:tr w:rsidR="00AB2F9D" w14:paraId="746246A6" w14:textId="77777777">
        <w:trPr>
          <w:trHeight w:val="500"/>
        </w:trPr>
        <w:tc>
          <w:tcPr>
            <w:tcW w:w="471" w:type="pct"/>
            <w:tcBorders>
              <w:top w:val="nil"/>
              <w:left w:val="single" w:sz="8" w:space="0" w:color="000000"/>
              <w:bottom w:val="single" w:sz="8" w:space="0" w:color="000000"/>
              <w:right w:val="single" w:sz="8" w:space="0" w:color="000000"/>
            </w:tcBorders>
            <w:vAlign w:val="center"/>
          </w:tcPr>
          <w:p w14:paraId="30F19C63"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53</w:t>
            </w:r>
          </w:p>
        </w:tc>
        <w:tc>
          <w:tcPr>
            <w:tcW w:w="1207" w:type="pct"/>
            <w:tcBorders>
              <w:top w:val="nil"/>
              <w:left w:val="single" w:sz="8" w:space="0" w:color="000000"/>
              <w:bottom w:val="single" w:sz="8" w:space="0" w:color="000000"/>
              <w:right w:val="single" w:sz="8" w:space="0" w:color="000000"/>
            </w:tcBorders>
          </w:tcPr>
          <w:p w14:paraId="40094FD1"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右岸3K+595米上游背水坡30米处</w:t>
            </w:r>
          </w:p>
        </w:tc>
        <w:tc>
          <w:tcPr>
            <w:tcW w:w="514" w:type="pct"/>
            <w:tcBorders>
              <w:top w:val="nil"/>
              <w:left w:val="single" w:sz="8" w:space="0" w:color="000000"/>
              <w:bottom w:val="single" w:sz="8" w:space="0" w:color="000000"/>
              <w:right w:val="single" w:sz="8" w:space="0" w:color="000000"/>
            </w:tcBorders>
            <w:vAlign w:val="center"/>
          </w:tcPr>
          <w:p w14:paraId="4047D433"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514" w:type="pct"/>
            <w:tcBorders>
              <w:top w:val="nil"/>
              <w:left w:val="single" w:sz="8" w:space="0" w:color="000000"/>
              <w:bottom w:val="single" w:sz="8" w:space="0" w:color="000000"/>
              <w:right w:val="single" w:sz="8" w:space="0" w:color="000000"/>
            </w:tcBorders>
            <w:vAlign w:val="center"/>
          </w:tcPr>
          <w:p w14:paraId="1EA4891D"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448" w:type="pct"/>
            <w:tcBorders>
              <w:top w:val="nil"/>
              <w:left w:val="single" w:sz="8" w:space="0" w:color="000000"/>
              <w:bottom w:val="single" w:sz="8" w:space="0" w:color="000000"/>
              <w:right w:val="single" w:sz="8" w:space="0" w:color="000000"/>
            </w:tcBorders>
            <w:vAlign w:val="center"/>
          </w:tcPr>
          <w:p w14:paraId="292CD62F"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40</w:t>
            </w:r>
          </w:p>
        </w:tc>
        <w:tc>
          <w:tcPr>
            <w:tcW w:w="1436" w:type="pct"/>
            <w:tcBorders>
              <w:top w:val="nil"/>
              <w:left w:val="single" w:sz="8" w:space="0" w:color="000000"/>
              <w:bottom w:val="single" w:sz="8" w:space="0" w:color="000000"/>
              <w:right w:val="single" w:sz="8" w:space="0" w:color="000000"/>
            </w:tcBorders>
            <w:vAlign w:val="center"/>
          </w:tcPr>
          <w:p w14:paraId="382188D7" w14:textId="77777777" w:rsidR="00AB2F9D" w:rsidRDefault="00000000">
            <w:pPr>
              <w:widowControl/>
              <w:jc w:val="left"/>
              <w:textAlignment w:val="center"/>
              <w:rPr>
                <w:rFonts w:ascii="宋体" w:hAnsi="宋体" w:cs="宋体"/>
                <w:color w:val="000000"/>
                <w:sz w:val="24"/>
              </w:rPr>
            </w:pPr>
            <w:r>
              <w:rPr>
                <w:rFonts w:ascii="宋体" w:hAnsi="宋体" w:cs="宋体" w:hint="eastAsia"/>
                <w:color w:val="000000"/>
                <w:kern w:val="0"/>
                <w:sz w:val="24"/>
                <w:lang w:bidi="ar"/>
              </w:rPr>
              <w:t>右岸上游背水坡3K+587--3K+603（16米）</w:t>
            </w:r>
          </w:p>
        </w:tc>
        <w:tc>
          <w:tcPr>
            <w:tcW w:w="408" w:type="pct"/>
            <w:tcBorders>
              <w:top w:val="nil"/>
              <w:left w:val="single" w:sz="8" w:space="0" w:color="000000"/>
              <w:bottom w:val="single" w:sz="8" w:space="0" w:color="000000"/>
              <w:right w:val="single" w:sz="8" w:space="0" w:color="000000"/>
            </w:tcBorders>
            <w:vAlign w:val="center"/>
          </w:tcPr>
          <w:p w14:paraId="798B69AF"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640</w:t>
            </w:r>
          </w:p>
        </w:tc>
      </w:tr>
      <w:tr w:rsidR="00AB2F9D" w14:paraId="15C0ECAA" w14:textId="77777777">
        <w:trPr>
          <w:trHeight w:val="500"/>
        </w:trPr>
        <w:tc>
          <w:tcPr>
            <w:tcW w:w="471" w:type="pct"/>
            <w:tcBorders>
              <w:top w:val="nil"/>
              <w:left w:val="single" w:sz="8" w:space="0" w:color="000000"/>
              <w:bottom w:val="single" w:sz="8" w:space="0" w:color="000000"/>
              <w:right w:val="single" w:sz="8" w:space="0" w:color="000000"/>
            </w:tcBorders>
            <w:vAlign w:val="center"/>
          </w:tcPr>
          <w:p w14:paraId="793D33AE"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54</w:t>
            </w:r>
          </w:p>
        </w:tc>
        <w:tc>
          <w:tcPr>
            <w:tcW w:w="1207" w:type="pct"/>
            <w:tcBorders>
              <w:top w:val="nil"/>
              <w:left w:val="single" w:sz="8" w:space="0" w:color="000000"/>
              <w:bottom w:val="single" w:sz="8" w:space="0" w:color="000000"/>
              <w:right w:val="single" w:sz="8" w:space="0" w:color="000000"/>
            </w:tcBorders>
          </w:tcPr>
          <w:p w14:paraId="3BF49146"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右岸3K+705上游背水坡18米处</w:t>
            </w:r>
          </w:p>
        </w:tc>
        <w:tc>
          <w:tcPr>
            <w:tcW w:w="514" w:type="pct"/>
            <w:tcBorders>
              <w:top w:val="nil"/>
              <w:left w:val="single" w:sz="8" w:space="0" w:color="000000"/>
              <w:bottom w:val="single" w:sz="8" w:space="0" w:color="000000"/>
              <w:right w:val="single" w:sz="8" w:space="0" w:color="000000"/>
            </w:tcBorders>
            <w:vAlign w:val="center"/>
          </w:tcPr>
          <w:p w14:paraId="3075F609"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514" w:type="pct"/>
            <w:tcBorders>
              <w:top w:val="nil"/>
              <w:left w:val="single" w:sz="8" w:space="0" w:color="000000"/>
              <w:bottom w:val="single" w:sz="8" w:space="0" w:color="000000"/>
              <w:right w:val="single" w:sz="8" w:space="0" w:color="000000"/>
            </w:tcBorders>
            <w:vAlign w:val="center"/>
          </w:tcPr>
          <w:p w14:paraId="386C7550"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448" w:type="pct"/>
            <w:tcBorders>
              <w:top w:val="nil"/>
              <w:left w:val="single" w:sz="8" w:space="0" w:color="000000"/>
              <w:bottom w:val="single" w:sz="8" w:space="0" w:color="000000"/>
              <w:right w:val="single" w:sz="8" w:space="0" w:color="000000"/>
            </w:tcBorders>
            <w:vAlign w:val="center"/>
          </w:tcPr>
          <w:p w14:paraId="33DD40D3"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40</w:t>
            </w:r>
          </w:p>
        </w:tc>
        <w:tc>
          <w:tcPr>
            <w:tcW w:w="1436" w:type="pct"/>
            <w:tcBorders>
              <w:top w:val="nil"/>
              <w:left w:val="single" w:sz="8" w:space="0" w:color="000000"/>
              <w:bottom w:val="single" w:sz="8" w:space="0" w:color="000000"/>
              <w:right w:val="single" w:sz="8" w:space="0" w:color="000000"/>
            </w:tcBorders>
            <w:vAlign w:val="center"/>
          </w:tcPr>
          <w:p w14:paraId="4A0CB26C" w14:textId="77777777" w:rsidR="00AB2F9D" w:rsidRDefault="00000000">
            <w:pPr>
              <w:widowControl/>
              <w:jc w:val="left"/>
              <w:textAlignment w:val="center"/>
              <w:rPr>
                <w:rFonts w:ascii="宋体" w:hAnsi="宋体" w:cs="宋体"/>
                <w:color w:val="000000"/>
                <w:sz w:val="24"/>
              </w:rPr>
            </w:pPr>
            <w:r>
              <w:rPr>
                <w:rFonts w:ascii="宋体" w:hAnsi="宋体" w:cs="宋体" w:hint="eastAsia"/>
                <w:color w:val="000000"/>
                <w:kern w:val="0"/>
                <w:sz w:val="24"/>
                <w:lang w:bidi="ar"/>
              </w:rPr>
              <w:t>右岸上游背水坡3K+697--3K+713（16米）</w:t>
            </w:r>
          </w:p>
        </w:tc>
        <w:tc>
          <w:tcPr>
            <w:tcW w:w="408" w:type="pct"/>
            <w:tcBorders>
              <w:top w:val="nil"/>
              <w:left w:val="single" w:sz="8" w:space="0" w:color="000000"/>
              <w:bottom w:val="single" w:sz="8" w:space="0" w:color="000000"/>
              <w:right w:val="single" w:sz="8" w:space="0" w:color="000000"/>
            </w:tcBorders>
            <w:vAlign w:val="center"/>
          </w:tcPr>
          <w:p w14:paraId="6425B5EB"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640</w:t>
            </w:r>
          </w:p>
        </w:tc>
      </w:tr>
      <w:tr w:rsidR="00AB2F9D" w14:paraId="048B6719" w14:textId="77777777">
        <w:trPr>
          <w:trHeight w:val="500"/>
        </w:trPr>
        <w:tc>
          <w:tcPr>
            <w:tcW w:w="471" w:type="pct"/>
            <w:tcBorders>
              <w:top w:val="nil"/>
              <w:left w:val="single" w:sz="8" w:space="0" w:color="000000"/>
              <w:bottom w:val="single" w:sz="8" w:space="0" w:color="000000"/>
              <w:right w:val="single" w:sz="8" w:space="0" w:color="000000"/>
            </w:tcBorders>
            <w:vAlign w:val="center"/>
          </w:tcPr>
          <w:p w14:paraId="2543E5A4"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55</w:t>
            </w:r>
          </w:p>
        </w:tc>
        <w:tc>
          <w:tcPr>
            <w:tcW w:w="1207" w:type="pct"/>
            <w:tcBorders>
              <w:top w:val="nil"/>
              <w:left w:val="single" w:sz="8" w:space="0" w:color="000000"/>
              <w:bottom w:val="single" w:sz="8" w:space="0" w:color="000000"/>
              <w:right w:val="single" w:sz="8" w:space="0" w:color="000000"/>
            </w:tcBorders>
          </w:tcPr>
          <w:p w14:paraId="38CD7AAD"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右岸3K+819米上游背水坡36米处</w:t>
            </w:r>
          </w:p>
        </w:tc>
        <w:tc>
          <w:tcPr>
            <w:tcW w:w="514" w:type="pct"/>
            <w:tcBorders>
              <w:top w:val="nil"/>
              <w:left w:val="single" w:sz="8" w:space="0" w:color="000000"/>
              <w:bottom w:val="single" w:sz="8" w:space="0" w:color="000000"/>
              <w:right w:val="single" w:sz="8" w:space="0" w:color="000000"/>
            </w:tcBorders>
            <w:vAlign w:val="center"/>
          </w:tcPr>
          <w:p w14:paraId="3DE81E3B"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514" w:type="pct"/>
            <w:tcBorders>
              <w:top w:val="nil"/>
              <w:left w:val="single" w:sz="8" w:space="0" w:color="000000"/>
              <w:bottom w:val="single" w:sz="8" w:space="0" w:color="000000"/>
              <w:right w:val="single" w:sz="8" w:space="0" w:color="000000"/>
            </w:tcBorders>
            <w:vAlign w:val="center"/>
          </w:tcPr>
          <w:p w14:paraId="0CDCA00B"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448" w:type="pct"/>
            <w:tcBorders>
              <w:top w:val="nil"/>
              <w:left w:val="single" w:sz="8" w:space="0" w:color="000000"/>
              <w:bottom w:val="single" w:sz="8" w:space="0" w:color="000000"/>
              <w:right w:val="single" w:sz="8" w:space="0" w:color="000000"/>
            </w:tcBorders>
            <w:vAlign w:val="center"/>
          </w:tcPr>
          <w:p w14:paraId="06F47AF9"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40</w:t>
            </w:r>
          </w:p>
        </w:tc>
        <w:tc>
          <w:tcPr>
            <w:tcW w:w="1436" w:type="pct"/>
            <w:tcBorders>
              <w:top w:val="nil"/>
              <w:left w:val="single" w:sz="8" w:space="0" w:color="000000"/>
              <w:bottom w:val="single" w:sz="8" w:space="0" w:color="000000"/>
              <w:right w:val="single" w:sz="8" w:space="0" w:color="000000"/>
            </w:tcBorders>
            <w:vAlign w:val="center"/>
          </w:tcPr>
          <w:p w14:paraId="6C1E660A" w14:textId="77777777" w:rsidR="00AB2F9D" w:rsidRDefault="00000000">
            <w:pPr>
              <w:widowControl/>
              <w:jc w:val="left"/>
              <w:textAlignment w:val="center"/>
              <w:rPr>
                <w:rFonts w:ascii="宋体" w:hAnsi="宋体" w:cs="宋体"/>
                <w:color w:val="000000"/>
                <w:sz w:val="24"/>
              </w:rPr>
            </w:pPr>
            <w:r>
              <w:rPr>
                <w:rFonts w:ascii="宋体" w:hAnsi="宋体" w:cs="宋体" w:hint="eastAsia"/>
                <w:color w:val="000000"/>
                <w:kern w:val="0"/>
                <w:sz w:val="24"/>
                <w:lang w:bidi="ar"/>
              </w:rPr>
              <w:t>右岸上游背水坡3K+811-3K+827（16米）</w:t>
            </w:r>
          </w:p>
        </w:tc>
        <w:tc>
          <w:tcPr>
            <w:tcW w:w="408" w:type="pct"/>
            <w:tcBorders>
              <w:top w:val="nil"/>
              <w:left w:val="single" w:sz="8" w:space="0" w:color="000000"/>
              <w:bottom w:val="single" w:sz="8" w:space="0" w:color="000000"/>
              <w:right w:val="single" w:sz="8" w:space="0" w:color="000000"/>
            </w:tcBorders>
            <w:vAlign w:val="center"/>
          </w:tcPr>
          <w:p w14:paraId="653D87B0"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640</w:t>
            </w:r>
          </w:p>
        </w:tc>
      </w:tr>
      <w:tr w:rsidR="00AB2F9D" w14:paraId="2C714FE4" w14:textId="77777777">
        <w:trPr>
          <w:trHeight w:val="660"/>
        </w:trPr>
        <w:tc>
          <w:tcPr>
            <w:tcW w:w="471" w:type="pct"/>
            <w:tcBorders>
              <w:top w:val="nil"/>
              <w:left w:val="single" w:sz="8" w:space="0" w:color="000000"/>
              <w:bottom w:val="single" w:sz="8" w:space="0" w:color="000000"/>
              <w:right w:val="single" w:sz="8" w:space="0" w:color="000000"/>
            </w:tcBorders>
            <w:vAlign w:val="center"/>
          </w:tcPr>
          <w:p w14:paraId="72FEDCBB"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56</w:t>
            </w:r>
          </w:p>
        </w:tc>
        <w:tc>
          <w:tcPr>
            <w:tcW w:w="1207" w:type="pct"/>
            <w:tcBorders>
              <w:top w:val="nil"/>
              <w:left w:val="single" w:sz="8" w:space="0" w:color="000000"/>
              <w:bottom w:val="single" w:sz="8" w:space="0" w:color="000000"/>
              <w:right w:val="single" w:sz="8" w:space="0" w:color="000000"/>
            </w:tcBorders>
          </w:tcPr>
          <w:p w14:paraId="3666EA0B"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右岸3K+930米上游背水坡 39米处</w:t>
            </w:r>
          </w:p>
        </w:tc>
        <w:tc>
          <w:tcPr>
            <w:tcW w:w="514" w:type="pct"/>
            <w:tcBorders>
              <w:top w:val="nil"/>
              <w:left w:val="single" w:sz="8" w:space="0" w:color="000000"/>
              <w:bottom w:val="single" w:sz="8" w:space="0" w:color="000000"/>
              <w:right w:val="single" w:sz="8" w:space="0" w:color="000000"/>
            </w:tcBorders>
            <w:vAlign w:val="center"/>
          </w:tcPr>
          <w:p w14:paraId="252D886E"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514" w:type="pct"/>
            <w:tcBorders>
              <w:top w:val="nil"/>
              <w:left w:val="single" w:sz="8" w:space="0" w:color="000000"/>
              <w:bottom w:val="single" w:sz="8" w:space="0" w:color="000000"/>
              <w:right w:val="single" w:sz="8" w:space="0" w:color="000000"/>
            </w:tcBorders>
            <w:vAlign w:val="center"/>
          </w:tcPr>
          <w:p w14:paraId="5ED7B508"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448" w:type="pct"/>
            <w:tcBorders>
              <w:top w:val="nil"/>
              <w:left w:val="single" w:sz="8" w:space="0" w:color="000000"/>
              <w:bottom w:val="single" w:sz="8" w:space="0" w:color="000000"/>
              <w:right w:val="single" w:sz="8" w:space="0" w:color="000000"/>
            </w:tcBorders>
            <w:vAlign w:val="center"/>
          </w:tcPr>
          <w:p w14:paraId="1448E247"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40</w:t>
            </w:r>
          </w:p>
        </w:tc>
        <w:tc>
          <w:tcPr>
            <w:tcW w:w="1436" w:type="pct"/>
            <w:tcBorders>
              <w:top w:val="nil"/>
              <w:left w:val="single" w:sz="8" w:space="0" w:color="000000"/>
              <w:bottom w:val="single" w:sz="8" w:space="0" w:color="000000"/>
              <w:right w:val="single" w:sz="8" w:space="0" w:color="000000"/>
            </w:tcBorders>
            <w:vAlign w:val="center"/>
          </w:tcPr>
          <w:p w14:paraId="4B1D869F" w14:textId="77777777" w:rsidR="00AB2F9D" w:rsidRDefault="00000000">
            <w:pPr>
              <w:widowControl/>
              <w:jc w:val="left"/>
              <w:textAlignment w:val="center"/>
              <w:rPr>
                <w:rFonts w:ascii="宋体" w:hAnsi="宋体" w:cs="宋体"/>
                <w:color w:val="000000"/>
                <w:sz w:val="24"/>
              </w:rPr>
            </w:pPr>
            <w:r>
              <w:rPr>
                <w:rFonts w:ascii="宋体" w:hAnsi="宋体" w:cs="宋体" w:hint="eastAsia"/>
                <w:color w:val="000000"/>
                <w:kern w:val="0"/>
                <w:sz w:val="24"/>
                <w:lang w:bidi="ar"/>
              </w:rPr>
              <w:t>右岸上游背水坡3K+922--3K+938（16米）</w:t>
            </w:r>
          </w:p>
        </w:tc>
        <w:tc>
          <w:tcPr>
            <w:tcW w:w="408" w:type="pct"/>
            <w:tcBorders>
              <w:top w:val="nil"/>
              <w:left w:val="single" w:sz="8" w:space="0" w:color="000000"/>
              <w:bottom w:val="single" w:sz="8" w:space="0" w:color="000000"/>
              <w:right w:val="single" w:sz="8" w:space="0" w:color="000000"/>
            </w:tcBorders>
            <w:vAlign w:val="center"/>
          </w:tcPr>
          <w:p w14:paraId="46C270E1"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640</w:t>
            </w:r>
          </w:p>
        </w:tc>
      </w:tr>
      <w:tr w:rsidR="00AB2F9D" w14:paraId="5CFE2D41" w14:textId="77777777">
        <w:trPr>
          <w:trHeight w:val="500"/>
        </w:trPr>
        <w:tc>
          <w:tcPr>
            <w:tcW w:w="471" w:type="pct"/>
            <w:tcBorders>
              <w:top w:val="nil"/>
              <w:left w:val="single" w:sz="8" w:space="0" w:color="000000"/>
              <w:bottom w:val="single" w:sz="8" w:space="0" w:color="000000"/>
              <w:right w:val="single" w:sz="8" w:space="0" w:color="000000"/>
            </w:tcBorders>
            <w:vAlign w:val="center"/>
          </w:tcPr>
          <w:p w14:paraId="1212A3BD"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57</w:t>
            </w:r>
          </w:p>
        </w:tc>
        <w:tc>
          <w:tcPr>
            <w:tcW w:w="1207" w:type="pct"/>
            <w:tcBorders>
              <w:top w:val="nil"/>
              <w:left w:val="single" w:sz="8" w:space="0" w:color="000000"/>
              <w:bottom w:val="single" w:sz="8" w:space="0" w:color="000000"/>
              <w:right w:val="single" w:sz="8" w:space="0" w:color="000000"/>
            </w:tcBorders>
          </w:tcPr>
          <w:p w14:paraId="70204F31"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右岸3K+989米上游背水坡40米处</w:t>
            </w:r>
          </w:p>
        </w:tc>
        <w:tc>
          <w:tcPr>
            <w:tcW w:w="514" w:type="pct"/>
            <w:tcBorders>
              <w:top w:val="nil"/>
              <w:left w:val="single" w:sz="8" w:space="0" w:color="000000"/>
              <w:bottom w:val="single" w:sz="8" w:space="0" w:color="000000"/>
              <w:right w:val="single" w:sz="8" w:space="0" w:color="000000"/>
            </w:tcBorders>
            <w:vAlign w:val="center"/>
          </w:tcPr>
          <w:p w14:paraId="228AFA39"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514" w:type="pct"/>
            <w:tcBorders>
              <w:top w:val="nil"/>
              <w:left w:val="single" w:sz="8" w:space="0" w:color="000000"/>
              <w:bottom w:val="single" w:sz="8" w:space="0" w:color="000000"/>
              <w:right w:val="single" w:sz="8" w:space="0" w:color="000000"/>
            </w:tcBorders>
            <w:vAlign w:val="center"/>
          </w:tcPr>
          <w:p w14:paraId="48AE1414"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448" w:type="pct"/>
            <w:tcBorders>
              <w:top w:val="nil"/>
              <w:left w:val="single" w:sz="8" w:space="0" w:color="000000"/>
              <w:bottom w:val="single" w:sz="8" w:space="0" w:color="000000"/>
              <w:right w:val="single" w:sz="8" w:space="0" w:color="000000"/>
            </w:tcBorders>
            <w:vAlign w:val="center"/>
          </w:tcPr>
          <w:p w14:paraId="59452605"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40</w:t>
            </w:r>
          </w:p>
        </w:tc>
        <w:tc>
          <w:tcPr>
            <w:tcW w:w="1436" w:type="pct"/>
            <w:tcBorders>
              <w:top w:val="nil"/>
              <w:left w:val="single" w:sz="8" w:space="0" w:color="000000"/>
              <w:bottom w:val="single" w:sz="8" w:space="0" w:color="000000"/>
              <w:right w:val="single" w:sz="8" w:space="0" w:color="000000"/>
            </w:tcBorders>
            <w:vAlign w:val="center"/>
          </w:tcPr>
          <w:p w14:paraId="4CD07717" w14:textId="77777777" w:rsidR="00AB2F9D" w:rsidRDefault="00000000">
            <w:pPr>
              <w:widowControl/>
              <w:jc w:val="left"/>
              <w:textAlignment w:val="center"/>
              <w:rPr>
                <w:rFonts w:ascii="宋体" w:hAnsi="宋体" w:cs="宋体"/>
                <w:color w:val="000000"/>
                <w:sz w:val="24"/>
              </w:rPr>
            </w:pPr>
            <w:r>
              <w:rPr>
                <w:rFonts w:ascii="宋体" w:hAnsi="宋体" w:cs="宋体" w:hint="eastAsia"/>
                <w:color w:val="000000"/>
                <w:kern w:val="0"/>
                <w:sz w:val="24"/>
                <w:lang w:bidi="ar"/>
              </w:rPr>
              <w:t>右岸上游背水坡3K+981--3K+997（16米）</w:t>
            </w:r>
          </w:p>
        </w:tc>
        <w:tc>
          <w:tcPr>
            <w:tcW w:w="408" w:type="pct"/>
            <w:tcBorders>
              <w:top w:val="nil"/>
              <w:left w:val="single" w:sz="8" w:space="0" w:color="000000"/>
              <w:bottom w:val="single" w:sz="8" w:space="0" w:color="000000"/>
              <w:right w:val="single" w:sz="8" w:space="0" w:color="000000"/>
            </w:tcBorders>
            <w:vAlign w:val="center"/>
          </w:tcPr>
          <w:p w14:paraId="74758F0F"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640</w:t>
            </w:r>
          </w:p>
        </w:tc>
      </w:tr>
      <w:tr w:rsidR="00AB2F9D" w14:paraId="2AA392EF" w14:textId="77777777">
        <w:trPr>
          <w:trHeight w:val="500"/>
        </w:trPr>
        <w:tc>
          <w:tcPr>
            <w:tcW w:w="471" w:type="pct"/>
            <w:tcBorders>
              <w:top w:val="nil"/>
              <w:left w:val="single" w:sz="8" w:space="0" w:color="000000"/>
              <w:bottom w:val="single" w:sz="8" w:space="0" w:color="000000"/>
              <w:right w:val="single" w:sz="8" w:space="0" w:color="000000"/>
            </w:tcBorders>
            <w:vAlign w:val="center"/>
          </w:tcPr>
          <w:p w14:paraId="1E1B0BBB"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58</w:t>
            </w:r>
          </w:p>
        </w:tc>
        <w:tc>
          <w:tcPr>
            <w:tcW w:w="1207" w:type="pct"/>
            <w:tcBorders>
              <w:top w:val="nil"/>
              <w:left w:val="single" w:sz="8" w:space="0" w:color="000000"/>
              <w:bottom w:val="single" w:sz="8" w:space="0" w:color="000000"/>
              <w:right w:val="single" w:sz="8" w:space="0" w:color="000000"/>
            </w:tcBorders>
          </w:tcPr>
          <w:p w14:paraId="0E9DB4BE"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右岸4K+35米上游背水坡17米处</w:t>
            </w:r>
          </w:p>
        </w:tc>
        <w:tc>
          <w:tcPr>
            <w:tcW w:w="514" w:type="pct"/>
            <w:tcBorders>
              <w:top w:val="nil"/>
              <w:left w:val="single" w:sz="8" w:space="0" w:color="000000"/>
              <w:bottom w:val="single" w:sz="8" w:space="0" w:color="000000"/>
              <w:right w:val="single" w:sz="8" w:space="0" w:color="000000"/>
            </w:tcBorders>
            <w:vAlign w:val="center"/>
          </w:tcPr>
          <w:p w14:paraId="532B8C27"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514" w:type="pct"/>
            <w:tcBorders>
              <w:top w:val="nil"/>
              <w:left w:val="single" w:sz="8" w:space="0" w:color="000000"/>
              <w:bottom w:val="single" w:sz="8" w:space="0" w:color="000000"/>
              <w:right w:val="single" w:sz="8" w:space="0" w:color="000000"/>
            </w:tcBorders>
            <w:vAlign w:val="center"/>
          </w:tcPr>
          <w:p w14:paraId="48AC97AC"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448" w:type="pct"/>
            <w:tcBorders>
              <w:top w:val="nil"/>
              <w:left w:val="single" w:sz="8" w:space="0" w:color="000000"/>
              <w:bottom w:val="single" w:sz="8" w:space="0" w:color="000000"/>
              <w:right w:val="single" w:sz="8" w:space="0" w:color="000000"/>
            </w:tcBorders>
            <w:vAlign w:val="center"/>
          </w:tcPr>
          <w:p w14:paraId="204383B8"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40</w:t>
            </w:r>
          </w:p>
        </w:tc>
        <w:tc>
          <w:tcPr>
            <w:tcW w:w="1436" w:type="pct"/>
            <w:tcBorders>
              <w:top w:val="nil"/>
              <w:left w:val="single" w:sz="8" w:space="0" w:color="000000"/>
              <w:bottom w:val="single" w:sz="8" w:space="0" w:color="000000"/>
              <w:right w:val="single" w:sz="8" w:space="0" w:color="000000"/>
            </w:tcBorders>
            <w:vAlign w:val="center"/>
          </w:tcPr>
          <w:p w14:paraId="5920E257" w14:textId="77777777" w:rsidR="00AB2F9D" w:rsidRDefault="00000000">
            <w:pPr>
              <w:widowControl/>
              <w:jc w:val="left"/>
              <w:textAlignment w:val="center"/>
              <w:rPr>
                <w:rFonts w:ascii="宋体" w:hAnsi="宋体" w:cs="宋体"/>
                <w:color w:val="000000"/>
                <w:sz w:val="24"/>
              </w:rPr>
            </w:pPr>
            <w:r>
              <w:rPr>
                <w:rFonts w:ascii="宋体" w:hAnsi="宋体" w:cs="宋体" w:hint="eastAsia"/>
                <w:color w:val="000000"/>
                <w:kern w:val="0"/>
                <w:sz w:val="24"/>
                <w:lang w:bidi="ar"/>
              </w:rPr>
              <w:t>右岸上游背水坡4K+27--4K+43（16米）</w:t>
            </w:r>
          </w:p>
        </w:tc>
        <w:tc>
          <w:tcPr>
            <w:tcW w:w="408" w:type="pct"/>
            <w:tcBorders>
              <w:top w:val="nil"/>
              <w:left w:val="single" w:sz="8" w:space="0" w:color="000000"/>
              <w:bottom w:val="single" w:sz="8" w:space="0" w:color="000000"/>
              <w:right w:val="single" w:sz="8" w:space="0" w:color="000000"/>
            </w:tcBorders>
            <w:vAlign w:val="center"/>
          </w:tcPr>
          <w:p w14:paraId="5D97FBCB"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640</w:t>
            </w:r>
          </w:p>
        </w:tc>
      </w:tr>
      <w:tr w:rsidR="00AB2F9D" w14:paraId="665332F4" w14:textId="77777777">
        <w:trPr>
          <w:trHeight w:val="500"/>
        </w:trPr>
        <w:tc>
          <w:tcPr>
            <w:tcW w:w="471" w:type="pct"/>
            <w:tcBorders>
              <w:top w:val="nil"/>
              <w:left w:val="single" w:sz="8" w:space="0" w:color="000000"/>
              <w:bottom w:val="single" w:sz="8" w:space="0" w:color="000000"/>
              <w:right w:val="single" w:sz="8" w:space="0" w:color="000000"/>
            </w:tcBorders>
            <w:vAlign w:val="center"/>
          </w:tcPr>
          <w:p w14:paraId="60489BC9"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59</w:t>
            </w:r>
          </w:p>
        </w:tc>
        <w:tc>
          <w:tcPr>
            <w:tcW w:w="1207" w:type="pct"/>
            <w:tcBorders>
              <w:top w:val="nil"/>
              <w:left w:val="single" w:sz="8" w:space="0" w:color="000000"/>
              <w:bottom w:val="single" w:sz="8" w:space="0" w:color="000000"/>
              <w:right w:val="single" w:sz="8" w:space="0" w:color="000000"/>
            </w:tcBorders>
          </w:tcPr>
          <w:p w14:paraId="5C8D5A5D" w14:textId="77777777" w:rsidR="00AB2F9D" w:rsidRDefault="00000000">
            <w:pPr>
              <w:widowControl/>
              <w:jc w:val="left"/>
              <w:textAlignment w:val="top"/>
              <w:rPr>
                <w:rFonts w:ascii="宋体" w:hAnsi="宋体" w:cs="宋体"/>
                <w:color w:val="000000"/>
                <w:sz w:val="24"/>
              </w:rPr>
            </w:pPr>
            <w:r>
              <w:rPr>
                <w:rFonts w:ascii="宋体" w:hAnsi="宋体" w:cs="宋体" w:hint="eastAsia"/>
                <w:color w:val="000000"/>
                <w:kern w:val="0"/>
                <w:sz w:val="24"/>
                <w:lang w:bidi="ar"/>
              </w:rPr>
              <w:t>右岸4K+120米上游背水坡23米处</w:t>
            </w:r>
          </w:p>
        </w:tc>
        <w:tc>
          <w:tcPr>
            <w:tcW w:w="514" w:type="pct"/>
            <w:tcBorders>
              <w:top w:val="nil"/>
              <w:left w:val="single" w:sz="8" w:space="0" w:color="000000"/>
              <w:bottom w:val="single" w:sz="8" w:space="0" w:color="000000"/>
              <w:right w:val="single" w:sz="8" w:space="0" w:color="000000"/>
            </w:tcBorders>
            <w:vAlign w:val="center"/>
          </w:tcPr>
          <w:p w14:paraId="35D094A7"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514" w:type="pct"/>
            <w:tcBorders>
              <w:top w:val="nil"/>
              <w:left w:val="single" w:sz="8" w:space="0" w:color="000000"/>
              <w:bottom w:val="single" w:sz="8" w:space="0" w:color="000000"/>
              <w:right w:val="single" w:sz="8" w:space="0" w:color="000000"/>
            </w:tcBorders>
            <w:vAlign w:val="center"/>
          </w:tcPr>
          <w:p w14:paraId="1DE38F9B"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448" w:type="pct"/>
            <w:tcBorders>
              <w:top w:val="nil"/>
              <w:left w:val="single" w:sz="8" w:space="0" w:color="000000"/>
              <w:bottom w:val="single" w:sz="8" w:space="0" w:color="000000"/>
              <w:right w:val="single" w:sz="8" w:space="0" w:color="000000"/>
            </w:tcBorders>
            <w:vAlign w:val="center"/>
          </w:tcPr>
          <w:p w14:paraId="3E08E4FB"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40</w:t>
            </w:r>
          </w:p>
        </w:tc>
        <w:tc>
          <w:tcPr>
            <w:tcW w:w="1436" w:type="pct"/>
            <w:tcBorders>
              <w:top w:val="nil"/>
              <w:left w:val="single" w:sz="8" w:space="0" w:color="000000"/>
              <w:bottom w:val="single" w:sz="8" w:space="0" w:color="000000"/>
              <w:right w:val="single" w:sz="8" w:space="0" w:color="000000"/>
            </w:tcBorders>
            <w:vAlign w:val="center"/>
          </w:tcPr>
          <w:p w14:paraId="76454972" w14:textId="77777777" w:rsidR="00AB2F9D" w:rsidRDefault="00000000">
            <w:pPr>
              <w:widowControl/>
              <w:jc w:val="left"/>
              <w:textAlignment w:val="center"/>
              <w:rPr>
                <w:rFonts w:ascii="宋体" w:hAnsi="宋体" w:cs="宋体"/>
                <w:color w:val="000000"/>
                <w:sz w:val="24"/>
              </w:rPr>
            </w:pPr>
            <w:r>
              <w:rPr>
                <w:rFonts w:ascii="宋体" w:hAnsi="宋体" w:cs="宋体" w:hint="eastAsia"/>
                <w:color w:val="000000"/>
                <w:kern w:val="0"/>
                <w:sz w:val="24"/>
                <w:lang w:bidi="ar"/>
              </w:rPr>
              <w:t>右岸上游背水坡4K+112--4K+128（16米）</w:t>
            </w:r>
          </w:p>
        </w:tc>
        <w:tc>
          <w:tcPr>
            <w:tcW w:w="408" w:type="pct"/>
            <w:tcBorders>
              <w:top w:val="nil"/>
              <w:left w:val="single" w:sz="8" w:space="0" w:color="000000"/>
              <w:bottom w:val="single" w:sz="8" w:space="0" w:color="000000"/>
              <w:right w:val="single" w:sz="8" w:space="0" w:color="000000"/>
            </w:tcBorders>
            <w:vAlign w:val="center"/>
          </w:tcPr>
          <w:p w14:paraId="5B1F9991" w14:textId="77777777" w:rsidR="00AB2F9D"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640</w:t>
            </w:r>
          </w:p>
        </w:tc>
      </w:tr>
      <w:tr w:rsidR="00AB2F9D" w14:paraId="66EAB7BC" w14:textId="77777777">
        <w:trPr>
          <w:trHeight w:val="500"/>
        </w:trPr>
        <w:tc>
          <w:tcPr>
            <w:tcW w:w="5000" w:type="pct"/>
            <w:gridSpan w:val="7"/>
            <w:tcBorders>
              <w:top w:val="nil"/>
              <w:left w:val="single" w:sz="8" w:space="0" w:color="000000"/>
              <w:bottom w:val="single" w:sz="8" w:space="0" w:color="000000"/>
              <w:right w:val="single" w:sz="8" w:space="0" w:color="000000"/>
            </w:tcBorders>
            <w:vAlign w:val="center"/>
          </w:tcPr>
          <w:p w14:paraId="20D6AE55" w14:textId="77777777" w:rsidR="00AB2F9D" w:rsidRDefault="00000000">
            <w:pPr>
              <w:widowControl/>
              <w:jc w:val="center"/>
              <w:textAlignment w:val="center"/>
              <w:rPr>
                <w:rFonts w:ascii="宋体" w:hAnsi="宋体" w:cs="宋体"/>
                <w:b/>
                <w:bCs/>
                <w:color w:val="000000"/>
                <w:sz w:val="24"/>
              </w:rPr>
            </w:pPr>
            <w:r>
              <w:rPr>
                <w:rStyle w:val="font01"/>
                <w:rFonts w:hint="default"/>
                <w:lang w:bidi="ar"/>
              </w:rPr>
              <w:t>右岸总面积：20800m</w:t>
            </w:r>
            <w:r>
              <w:rPr>
                <w:rStyle w:val="font41"/>
                <w:rFonts w:hint="default"/>
                <w:lang w:bidi="ar"/>
              </w:rPr>
              <w:t>2</w:t>
            </w:r>
          </w:p>
        </w:tc>
      </w:tr>
    </w:tbl>
    <w:p w14:paraId="40496D8C" w14:textId="77777777" w:rsidR="00AB2F9D" w:rsidRDefault="00000000">
      <w:pPr>
        <w:spacing w:line="276" w:lineRule="auto"/>
        <w:rPr>
          <w:rFonts w:hAnsi="宋体" w:cs="宋体"/>
          <w:b/>
          <w:bCs/>
          <w:sz w:val="30"/>
          <w:szCs w:val="30"/>
        </w:rPr>
      </w:pPr>
      <w:r>
        <w:rPr>
          <w:rFonts w:hAnsi="宋体" w:cs="宋体" w:hint="eastAsia"/>
          <w:b/>
          <w:bCs/>
          <w:sz w:val="30"/>
          <w:szCs w:val="30"/>
        </w:rPr>
        <w:lastRenderedPageBreak/>
        <w:t>二、技术要求及其他：</w:t>
      </w:r>
    </w:p>
    <w:p w14:paraId="5BFC5AF7" w14:textId="77777777" w:rsidR="00AB2F9D" w:rsidRDefault="00000000">
      <w:pPr>
        <w:widowControl/>
        <w:kinsoku w:val="0"/>
        <w:autoSpaceDE w:val="0"/>
        <w:autoSpaceDN w:val="0"/>
        <w:adjustRightInd w:val="0"/>
        <w:snapToGrid w:val="0"/>
        <w:spacing w:before="78" w:line="360" w:lineRule="auto"/>
        <w:ind w:firstLineChars="200" w:firstLine="466"/>
        <w:jc w:val="left"/>
        <w:textAlignment w:val="baseline"/>
        <w:rPr>
          <w:rFonts w:ascii="宋体" w:hAnsi="宋体" w:cs="仿宋"/>
          <w:b/>
          <w:bCs/>
          <w:snapToGrid w:val="0"/>
          <w:kern w:val="0"/>
          <w:sz w:val="24"/>
        </w:rPr>
      </w:pPr>
      <w:r>
        <w:rPr>
          <w:rFonts w:ascii="宋体" w:hAnsi="宋体" w:cs="仿宋" w:hint="eastAsia"/>
          <w:b/>
          <w:bCs/>
          <w:snapToGrid w:val="0"/>
          <w:spacing w:val="-4"/>
          <w:kern w:val="0"/>
          <w:sz w:val="24"/>
        </w:rPr>
        <w:t>（一）技术要求：</w:t>
      </w:r>
    </w:p>
    <w:p w14:paraId="7B3A9E07" w14:textId="77777777" w:rsidR="00AB2F9D" w:rsidRDefault="00000000">
      <w:pPr>
        <w:widowControl/>
        <w:spacing w:line="360" w:lineRule="auto"/>
        <w:ind w:firstLineChars="200" w:firstLine="480"/>
        <w:jc w:val="left"/>
        <w:rPr>
          <w:rFonts w:ascii="宋体" w:hAnsi="宋体" w:cs="仿宋"/>
          <w:sz w:val="24"/>
        </w:rPr>
      </w:pPr>
      <w:r>
        <w:rPr>
          <w:rFonts w:ascii="宋体" w:hAnsi="宋体" w:cs="仿宋" w:hint="eastAsia"/>
          <w:kern w:val="0"/>
          <w:sz w:val="24"/>
          <w:lang w:bidi="ar"/>
        </w:rPr>
        <w:t xml:space="preserve">1、 </w:t>
      </w:r>
      <w:proofErr w:type="gramStart"/>
      <w:r>
        <w:rPr>
          <w:rFonts w:ascii="宋体" w:hAnsi="宋体" w:cs="仿宋" w:hint="eastAsia"/>
          <w:kern w:val="0"/>
          <w:sz w:val="24"/>
          <w:lang w:bidi="ar"/>
        </w:rPr>
        <w:t>设置毒土隔离带</w:t>
      </w:r>
      <w:proofErr w:type="gramEnd"/>
      <w:r>
        <w:rPr>
          <w:rFonts w:ascii="宋体" w:hAnsi="宋体" w:cs="仿宋" w:hint="eastAsia"/>
          <w:kern w:val="0"/>
          <w:sz w:val="24"/>
          <w:lang w:bidi="ar"/>
        </w:rPr>
        <w:t>，开挖竖沟，呈梯形状，宽 0.4m，深 0.4m，每回填 10cm 喷一次药直到回填完毕，以堵</w:t>
      </w:r>
      <w:proofErr w:type="gramStart"/>
      <w:r>
        <w:rPr>
          <w:rFonts w:ascii="宋体" w:hAnsi="宋体" w:cs="仿宋" w:hint="eastAsia"/>
          <w:kern w:val="0"/>
          <w:sz w:val="24"/>
          <w:lang w:bidi="ar"/>
        </w:rPr>
        <w:t>断穿坝</w:t>
      </w:r>
      <w:proofErr w:type="gramEnd"/>
      <w:r>
        <w:rPr>
          <w:rFonts w:ascii="宋体" w:hAnsi="宋体" w:cs="仿宋" w:hint="eastAsia"/>
          <w:kern w:val="0"/>
          <w:sz w:val="24"/>
          <w:lang w:bidi="ar"/>
        </w:rPr>
        <w:t xml:space="preserve">蚁道的形成。 </w:t>
      </w:r>
    </w:p>
    <w:p w14:paraId="12CD6CC1" w14:textId="77777777" w:rsidR="00AB2F9D" w:rsidRDefault="00000000">
      <w:pPr>
        <w:widowControl/>
        <w:spacing w:line="360" w:lineRule="auto"/>
        <w:ind w:firstLineChars="200" w:firstLine="480"/>
        <w:jc w:val="left"/>
        <w:rPr>
          <w:rFonts w:ascii="宋体" w:hAnsi="宋体" w:cs="仿宋"/>
          <w:sz w:val="24"/>
        </w:rPr>
      </w:pPr>
      <w:r>
        <w:rPr>
          <w:rFonts w:ascii="宋体" w:hAnsi="宋体" w:cs="仿宋" w:hint="eastAsia"/>
          <w:kern w:val="0"/>
          <w:sz w:val="24"/>
          <w:lang w:bidi="ar"/>
        </w:rPr>
        <w:t>2 、打孔灌药，</w:t>
      </w:r>
      <w:proofErr w:type="gramStart"/>
      <w:r>
        <w:rPr>
          <w:rFonts w:ascii="宋体" w:hAnsi="宋体" w:cs="仿宋" w:hint="eastAsia"/>
          <w:kern w:val="0"/>
          <w:sz w:val="24"/>
          <w:lang w:bidi="ar"/>
        </w:rPr>
        <w:t>孔深孔径</w:t>
      </w:r>
      <w:proofErr w:type="gramEnd"/>
      <w:r>
        <w:rPr>
          <w:rFonts w:ascii="宋体" w:hAnsi="宋体" w:cs="仿宋" w:hint="eastAsia"/>
          <w:kern w:val="0"/>
          <w:sz w:val="24"/>
          <w:lang w:bidi="ar"/>
        </w:rPr>
        <w:t xml:space="preserve"> 22mm，</w:t>
      </w:r>
      <w:proofErr w:type="gramStart"/>
      <w:r>
        <w:rPr>
          <w:rFonts w:ascii="宋体" w:hAnsi="宋体" w:cs="仿宋" w:hint="eastAsia"/>
          <w:kern w:val="0"/>
          <w:sz w:val="24"/>
          <w:lang w:bidi="ar"/>
        </w:rPr>
        <w:t>孔深</w:t>
      </w:r>
      <w:proofErr w:type="gramEnd"/>
      <w:r>
        <w:rPr>
          <w:rFonts w:ascii="宋体" w:hAnsi="宋体" w:cs="仿宋" w:hint="eastAsia"/>
          <w:kern w:val="0"/>
          <w:sz w:val="24"/>
          <w:lang w:bidi="ar"/>
        </w:rPr>
        <w:t xml:space="preserve"> 0.5-0.8m，</w:t>
      </w:r>
      <w:proofErr w:type="gramStart"/>
      <w:r>
        <w:rPr>
          <w:rFonts w:ascii="宋体" w:hAnsi="宋体" w:cs="仿宋" w:hint="eastAsia"/>
          <w:kern w:val="0"/>
          <w:sz w:val="24"/>
          <w:lang w:bidi="ar"/>
        </w:rPr>
        <w:t>按排</w:t>
      </w:r>
      <w:proofErr w:type="gramEnd"/>
      <w:r>
        <w:rPr>
          <w:rFonts w:ascii="宋体" w:hAnsi="宋体" w:cs="仿宋" w:hint="eastAsia"/>
          <w:kern w:val="0"/>
          <w:sz w:val="24"/>
          <w:lang w:bidi="ar"/>
        </w:rPr>
        <w:t>孔-孔距 =1m-1m 呈梅花状密集布孔，进行注药，呈梅花状分布坝面，以</w:t>
      </w:r>
      <w:proofErr w:type="gramStart"/>
      <w:r>
        <w:rPr>
          <w:rFonts w:ascii="宋体" w:hAnsi="宋体" w:cs="仿宋" w:hint="eastAsia"/>
          <w:kern w:val="0"/>
          <w:sz w:val="24"/>
          <w:lang w:bidi="ar"/>
        </w:rPr>
        <w:t>杀灭散性白蚁</w:t>
      </w:r>
      <w:proofErr w:type="gramEnd"/>
      <w:r>
        <w:rPr>
          <w:rFonts w:ascii="宋体" w:hAnsi="宋体" w:cs="仿宋" w:hint="eastAsia"/>
          <w:kern w:val="0"/>
          <w:sz w:val="24"/>
          <w:lang w:bidi="ar"/>
        </w:rPr>
        <w:t xml:space="preserve">和幼龄巢体。 </w:t>
      </w:r>
    </w:p>
    <w:p w14:paraId="6DD1E57A" w14:textId="77777777" w:rsidR="00AB2F9D" w:rsidRDefault="00000000">
      <w:pPr>
        <w:widowControl/>
        <w:spacing w:line="360" w:lineRule="auto"/>
        <w:ind w:firstLineChars="200" w:firstLine="480"/>
        <w:jc w:val="left"/>
        <w:rPr>
          <w:rFonts w:ascii="宋体" w:hAnsi="宋体" w:cs="仿宋"/>
          <w:sz w:val="24"/>
        </w:rPr>
      </w:pPr>
      <w:r>
        <w:rPr>
          <w:rFonts w:ascii="宋体" w:hAnsi="宋体" w:cs="仿宋" w:hint="eastAsia"/>
          <w:kern w:val="0"/>
          <w:sz w:val="24"/>
          <w:lang w:bidi="ar"/>
        </w:rPr>
        <w:t xml:space="preserve">3 、堤防施药应全面，使土壤充分浸润药剂。 </w:t>
      </w:r>
    </w:p>
    <w:p w14:paraId="285D7075" w14:textId="77777777" w:rsidR="00AB2F9D" w:rsidRDefault="00000000">
      <w:pPr>
        <w:widowControl/>
        <w:spacing w:line="360" w:lineRule="auto"/>
        <w:ind w:firstLineChars="200" w:firstLine="480"/>
        <w:jc w:val="left"/>
        <w:rPr>
          <w:rFonts w:ascii="宋体" w:hAnsi="宋体" w:cs="仿宋"/>
          <w:sz w:val="24"/>
        </w:rPr>
      </w:pPr>
      <w:r>
        <w:rPr>
          <w:rFonts w:ascii="宋体" w:hAnsi="宋体" w:cs="仿宋" w:hint="eastAsia"/>
          <w:kern w:val="0"/>
          <w:sz w:val="24"/>
          <w:lang w:bidi="ar"/>
        </w:rPr>
        <w:t>4、投放毒饵</w:t>
      </w:r>
      <w:bookmarkStart w:id="2" w:name="_Hlk109720569"/>
      <w:r>
        <w:rPr>
          <w:rFonts w:ascii="宋体" w:hAnsi="宋体" w:cs="仿宋" w:hint="eastAsia"/>
          <w:kern w:val="0"/>
          <w:sz w:val="24"/>
          <w:lang w:bidi="ar"/>
        </w:rPr>
        <w:t>诱杀包</w:t>
      </w:r>
      <w:bookmarkEnd w:id="2"/>
      <w:r>
        <w:rPr>
          <w:rFonts w:ascii="宋体" w:hAnsi="宋体" w:cs="仿宋" w:hint="eastAsia"/>
          <w:kern w:val="0"/>
          <w:sz w:val="24"/>
          <w:lang w:bidi="ar"/>
        </w:rPr>
        <w:t>，为预防白蚁上堤、减少白蚁的来源，需在堤防蚁患区投放毒饵诱杀包。</w:t>
      </w:r>
      <w:proofErr w:type="gramStart"/>
      <w:r>
        <w:rPr>
          <w:rFonts w:ascii="宋体" w:hAnsi="宋体" w:cs="仿宋" w:hint="eastAsia"/>
          <w:kern w:val="0"/>
          <w:sz w:val="24"/>
          <w:lang w:bidi="ar"/>
        </w:rPr>
        <w:t>诱杀包按</w:t>
      </w:r>
      <w:r>
        <w:rPr>
          <w:rFonts w:ascii="宋体" w:hAnsi="宋体" w:cs="仿宋" w:hint="eastAsia"/>
          <w:sz w:val="24"/>
        </w:rPr>
        <w:t>间隔</w:t>
      </w:r>
      <w:proofErr w:type="gramEnd"/>
      <w:r>
        <w:rPr>
          <w:rFonts w:ascii="宋体" w:hAnsi="宋体" w:cs="仿宋" w:hint="eastAsia"/>
          <w:sz w:val="24"/>
        </w:rPr>
        <w:t>1.5米埋设一个诱杀管或诱杀包，按“之”字形或“S”型排列并按要求埋入地下10cm。</w:t>
      </w:r>
      <w:r>
        <w:rPr>
          <w:rFonts w:ascii="宋体" w:hAnsi="宋体" w:cs="仿宋" w:hint="eastAsia"/>
          <w:kern w:val="0"/>
          <w:sz w:val="24"/>
          <w:lang w:bidi="ar"/>
        </w:rPr>
        <w:t>诱杀</w:t>
      </w:r>
      <w:proofErr w:type="gramStart"/>
      <w:r>
        <w:rPr>
          <w:rFonts w:ascii="宋体" w:hAnsi="宋体" w:cs="仿宋" w:hint="eastAsia"/>
          <w:kern w:val="0"/>
          <w:sz w:val="24"/>
          <w:lang w:bidi="ar"/>
        </w:rPr>
        <w:t>饵</w:t>
      </w:r>
      <w:proofErr w:type="gramEnd"/>
      <w:r>
        <w:rPr>
          <w:rFonts w:ascii="宋体" w:hAnsi="宋体" w:cs="仿宋" w:hint="eastAsia"/>
          <w:kern w:val="0"/>
          <w:sz w:val="24"/>
          <w:lang w:bidi="ar"/>
        </w:rPr>
        <w:t>要埋放在白蚁活动 (泥被、泥线) 的位置，并尽量不破坏白蚁的活动的迹象 。</w:t>
      </w:r>
    </w:p>
    <w:p w14:paraId="23B00B27" w14:textId="77777777" w:rsidR="00AB2F9D" w:rsidRDefault="00000000">
      <w:pPr>
        <w:widowControl/>
        <w:spacing w:line="360" w:lineRule="auto"/>
        <w:ind w:firstLineChars="200" w:firstLine="480"/>
        <w:rPr>
          <w:rFonts w:ascii="宋体" w:hAnsi="宋体" w:cs="仿宋"/>
          <w:sz w:val="24"/>
        </w:rPr>
      </w:pPr>
      <w:r>
        <w:rPr>
          <w:rFonts w:ascii="宋体" w:hAnsi="宋体" w:cs="仿宋" w:hint="eastAsia"/>
          <w:kern w:val="0"/>
          <w:sz w:val="24"/>
          <w:lang w:bidi="ar"/>
        </w:rPr>
        <w:t>5、开挖诱杀点，在堤防蚁患区开挖</w:t>
      </w:r>
      <w:r>
        <w:rPr>
          <w:rFonts w:ascii="宋体" w:hAnsi="宋体" w:cs="仿宋" w:hint="eastAsia"/>
          <w:sz w:val="24"/>
        </w:rPr>
        <w:t>设置规格40cm*30cm*40cm诱杀坑，间距根据白蚁危害程度和地形地貌条件来确定，坑内投放诱饵粉剂药物，每个坑内不少于30克</w:t>
      </w:r>
      <w:r>
        <w:rPr>
          <w:rFonts w:ascii="宋体" w:hAnsi="宋体" w:cs="仿宋" w:hint="eastAsia"/>
          <w:kern w:val="0"/>
          <w:sz w:val="24"/>
          <w:lang w:bidi="ar"/>
        </w:rPr>
        <w:t xml:space="preserve">。 </w:t>
      </w:r>
    </w:p>
    <w:p w14:paraId="33A8980F" w14:textId="77777777" w:rsidR="00AB2F9D" w:rsidRDefault="00000000">
      <w:pPr>
        <w:widowControl/>
        <w:spacing w:line="360" w:lineRule="auto"/>
        <w:ind w:firstLineChars="200" w:firstLine="468"/>
        <w:jc w:val="left"/>
        <w:rPr>
          <w:rFonts w:ascii="宋体" w:hAnsi="宋体" w:cs="仿宋"/>
          <w:snapToGrid w:val="0"/>
          <w:kern w:val="0"/>
          <w:sz w:val="24"/>
        </w:rPr>
      </w:pPr>
      <w:r>
        <w:rPr>
          <w:rFonts w:ascii="宋体" w:hAnsi="宋体" w:cs="仿宋" w:hint="eastAsia"/>
          <w:snapToGrid w:val="0"/>
          <w:spacing w:val="-3"/>
          <w:kern w:val="0"/>
          <w:sz w:val="24"/>
        </w:rPr>
        <w:t>6、安装监测控制装置</w:t>
      </w:r>
    </w:p>
    <w:p w14:paraId="65DE3676" w14:textId="77777777" w:rsidR="00AB2F9D" w:rsidRDefault="00000000">
      <w:pPr>
        <w:widowControl/>
        <w:kinsoku w:val="0"/>
        <w:autoSpaceDE w:val="0"/>
        <w:autoSpaceDN w:val="0"/>
        <w:adjustRightInd w:val="0"/>
        <w:snapToGrid w:val="0"/>
        <w:spacing w:before="66" w:line="360" w:lineRule="auto"/>
        <w:ind w:firstLineChars="200" w:firstLine="456"/>
        <w:jc w:val="left"/>
        <w:textAlignment w:val="baseline"/>
        <w:rPr>
          <w:rFonts w:ascii="宋体" w:hAnsi="宋体" w:cs="仿宋"/>
          <w:snapToGrid w:val="0"/>
          <w:kern w:val="0"/>
          <w:sz w:val="24"/>
        </w:rPr>
      </w:pPr>
      <w:r>
        <w:rPr>
          <w:rFonts w:ascii="宋体" w:hAnsi="宋体" w:cs="仿宋" w:hint="eastAsia"/>
          <w:snapToGrid w:val="0"/>
          <w:spacing w:val="-6"/>
          <w:kern w:val="0"/>
          <w:sz w:val="24"/>
        </w:rPr>
        <w:t>（1）、监测控制装置进场前应具有注册商标、使用说明书和产品合格证。</w:t>
      </w:r>
    </w:p>
    <w:p w14:paraId="18DC43DB" w14:textId="77777777" w:rsidR="00AB2F9D" w:rsidRDefault="00000000">
      <w:pPr>
        <w:widowControl/>
        <w:kinsoku w:val="0"/>
        <w:autoSpaceDE w:val="0"/>
        <w:autoSpaceDN w:val="0"/>
        <w:adjustRightInd w:val="0"/>
        <w:snapToGrid w:val="0"/>
        <w:spacing w:before="67" w:line="360" w:lineRule="auto"/>
        <w:ind w:firstLineChars="200" w:firstLine="460"/>
        <w:jc w:val="left"/>
        <w:textAlignment w:val="baseline"/>
        <w:rPr>
          <w:rFonts w:ascii="宋体" w:hAnsi="宋体" w:cs="仿宋"/>
          <w:snapToGrid w:val="0"/>
          <w:kern w:val="0"/>
          <w:sz w:val="24"/>
        </w:rPr>
      </w:pPr>
      <w:r>
        <w:rPr>
          <w:rFonts w:ascii="宋体" w:hAnsi="宋体" w:cs="仿宋" w:hint="eastAsia"/>
          <w:snapToGrid w:val="0"/>
          <w:spacing w:val="-5"/>
          <w:kern w:val="0"/>
          <w:sz w:val="24"/>
        </w:rPr>
        <w:t>（2）、装置外壳</w:t>
      </w:r>
      <w:r>
        <w:rPr>
          <w:rFonts w:ascii="宋体" w:hAnsi="宋体" w:cs="宋体" w:hint="eastAsia"/>
          <w:bCs/>
          <w:sz w:val="24"/>
        </w:rPr>
        <w:t>无明显气味，壳体壁厚度大于2mm，外表整体光洁，无裂痕；响应时提供国家认可的检测机构出具的耐候性检测报告，装置有毒有害物质检测报告作为佐证，否则响应无效。</w:t>
      </w:r>
    </w:p>
    <w:p w14:paraId="5523ED1E" w14:textId="77777777" w:rsidR="00AB2F9D" w:rsidRDefault="00000000">
      <w:pPr>
        <w:widowControl/>
        <w:kinsoku w:val="0"/>
        <w:autoSpaceDE w:val="0"/>
        <w:autoSpaceDN w:val="0"/>
        <w:adjustRightInd w:val="0"/>
        <w:snapToGrid w:val="0"/>
        <w:spacing w:before="7" w:line="360" w:lineRule="auto"/>
        <w:ind w:firstLineChars="200" w:firstLine="456"/>
        <w:jc w:val="left"/>
        <w:textAlignment w:val="baseline"/>
        <w:rPr>
          <w:rFonts w:ascii="宋体" w:hAnsi="宋体" w:cs="仿宋"/>
          <w:snapToGrid w:val="0"/>
          <w:kern w:val="0"/>
          <w:sz w:val="24"/>
        </w:rPr>
      </w:pPr>
      <w:r>
        <w:rPr>
          <w:rFonts w:ascii="宋体" w:hAnsi="宋体" w:cs="仿宋" w:hint="eastAsia"/>
          <w:snapToGrid w:val="0"/>
          <w:spacing w:val="-6"/>
          <w:kern w:val="0"/>
          <w:sz w:val="24"/>
        </w:rPr>
        <w:t>（3）、饵料应对白蚁具有良好的喜食性和防腐防霉性能。</w:t>
      </w:r>
    </w:p>
    <w:p w14:paraId="5E4C7974" w14:textId="77777777" w:rsidR="00AB2F9D" w:rsidRDefault="00000000">
      <w:pPr>
        <w:widowControl/>
        <w:kinsoku w:val="0"/>
        <w:autoSpaceDE w:val="0"/>
        <w:autoSpaceDN w:val="0"/>
        <w:adjustRightInd w:val="0"/>
        <w:snapToGrid w:val="0"/>
        <w:spacing w:before="66" w:line="360" w:lineRule="auto"/>
        <w:ind w:firstLineChars="200" w:firstLine="440"/>
        <w:jc w:val="left"/>
        <w:textAlignment w:val="baseline"/>
        <w:rPr>
          <w:rFonts w:ascii="宋体" w:hAnsi="宋体" w:cs="仿宋"/>
          <w:snapToGrid w:val="0"/>
          <w:kern w:val="0"/>
          <w:sz w:val="24"/>
        </w:rPr>
      </w:pPr>
      <w:r>
        <w:rPr>
          <w:rFonts w:ascii="宋体" w:hAnsi="宋体" w:cs="仿宋" w:hint="eastAsia"/>
          <w:snapToGrid w:val="0"/>
          <w:spacing w:val="-10"/>
          <w:kern w:val="0"/>
          <w:sz w:val="24"/>
        </w:rPr>
        <w:t>（4）、参照《堤坝白蚁防治管理规范》</w:t>
      </w:r>
      <w:r>
        <w:rPr>
          <w:rFonts w:ascii="宋体" w:hAnsi="宋体" w:cs="仿宋" w:hint="eastAsia"/>
          <w:snapToGrid w:val="0"/>
          <w:spacing w:val="-14"/>
          <w:kern w:val="0"/>
          <w:sz w:val="24"/>
        </w:rPr>
        <w:t xml:space="preserve"> </w:t>
      </w:r>
      <w:r>
        <w:rPr>
          <w:rFonts w:ascii="宋体" w:hAnsi="宋体" w:cs="仿宋" w:hint="eastAsia"/>
          <w:snapToGrid w:val="0"/>
          <w:spacing w:val="-10"/>
          <w:kern w:val="0"/>
          <w:sz w:val="24"/>
        </w:rPr>
        <w:t>（DB330</w:t>
      </w:r>
      <w:r>
        <w:rPr>
          <w:rFonts w:ascii="宋体" w:hAnsi="宋体" w:cs="仿宋"/>
          <w:snapToGrid w:val="0"/>
          <w:spacing w:val="-10"/>
          <w:kern w:val="0"/>
          <w:sz w:val="24"/>
        </w:rPr>
        <w:t>1</w:t>
      </w:r>
      <w:r>
        <w:rPr>
          <w:rFonts w:ascii="宋体" w:hAnsi="宋体" w:cs="仿宋" w:hint="eastAsia"/>
          <w:snapToGrid w:val="0"/>
          <w:spacing w:val="-10"/>
          <w:kern w:val="0"/>
          <w:sz w:val="24"/>
        </w:rPr>
        <w:t>/T</w:t>
      </w:r>
      <w:r>
        <w:rPr>
          <w:rFonts w:ascii="宋体" w:hAnsi="宋体" w:cs="仿宋" w:hint="eastAsia"/>
          <w:snapToGrid w:val="0"/>
          <w:spacing w:val="-23"/>
          <w:kern w:val="0"/>
          <w:sz w:val="24"/>
        </w:rPr>
        <w:t xml:space="preserve"> </w:t>
      </w:r>
      <w:r>
        <w:rPr>
          <w:rFonts w:ascii="宋体" w:hAnsi="宋体" w:cs="仿宋" w:hint="eastAsia"/>
          <w:snapToGrid w:val="0"/>
          <w:spacing w:val="-10"/>
          <w:kern w:val="0"/>
          <w:sz w:val="24"/>
        </w:rPr>
        <w:t>0204-2017）</w:t>
      </w:r>
      <w:r>
        <w:rPr>
          <w:rFonts w:ascii="宋体" w:hAnsi="宋体" w:cs="仿宋" w:hint="eastAsia"/>
          <w:snapToGrid w:val="0"/>
          <w:spacing w:val="10"/>
          <w:kern w:val="0"/>
          <w:sz w:val="24"/>
        </w:rPr>
        <w:t xml:space="preserve"> </w:t>
      </w:r>
      <w:r>
        <w:rPr>
          <w:rFonts w:ascii="宋体" w:hAnsi="宋体" w:cs="仿宋" w:hint="eastAsia"/>
          <w:snapToGrid w:val="0"/>
          <w:spacing w:val="-10"/>
          <w:kern w:val="0"/>
          <w:sz w:val="24"/>
        </w:rPr>
        <w:t>F.6.2</w:t>
      </w:r>
      <w:r>
        <w:rPr>
          <w:rFonts w:ascii="宋体" w:hAnsi="宋体" w:cs="仿宋" w:hint="eastAsia"/>
          <w:snapToGrid w:val="0"/>
          <w:spacing w:val="-30"/>
          <w:kern w:val="0"/>
          <w:sz w:val="24"/>
        </w:rPr>
        <w:t xml:space="preserve"> </w:t>
      </w:r>
      <w:r>
        <w:rPr>
          <w:rFonts w:ascii="宋体" w:hAnsi="宋体" w:cs="仿宋" w:hint="eastAsia"/>
          <w:snapToGrid w:val="0"/>
          <w:spacing w:val="-10"/>
          <w:kern w:val="0"/>
          <w:sz w:val="24"/>
        </w:rPr>
        <w:t>的要求</w:t>
      </w:r>
    </w:p>
    <w:p w14:paraId="36DC4403" w14:textId="77777777" w:rsidR="00AB2F9D" w:rsidRDefault="00000000">
      <w:pPr>
        <w:widowControl/>
        <w:kinsoku w:val="0"/>
        <w:autoSpaceDE w:val="0"/>
        <w:autoSpaceDN w:val="0"/>
        <w:adjustRightInd w:val="0"/>
        <w:snapToGrid w:val="0"/>
        <w:spacing w:before="66" w:line="360" w:lineRule="auto"/>
        <w:ind w:firstLine="29"/>
        <w:jc w:val="left"/>
        <w:textAlignment w:val="baseline"/>
        <w:rPr>
          <w:rFonts w:ascii="宋体" w:hAnsi="宋体" w:cs="仿宋"/>
          <w:snapToGrid w:val="0"/>
          <w:kern w:val="0"/>
          <w:sz w:val="24"/>
        </w:rPr>
      </w:pPr>
      <w:r>
        <w:rPr>
          <w:rFonts w:ascii="宋体" w:hAnsi="宋体" w:cs="仿宋" w:hint="eastAsia"/>
          <w:snapToGrid w:val="0"/>
          <w:spacing w:val="-2"/>
          <w:kern w:val="0"/>
          <w:sz w:val="24"/>
        </w:rPr>
        <w:t>开展检查与维护工作。</w:t>
      </w:r>
    </w:p>
    <w:p w14:paraId="3B29FE02" w14:textId="77777777" w:rsidR="00AB2F9D" w:rsidRDefault="00000000">
      <w:pPr>
        <w:widowControl/>
        <w:kinsoku w:val="0"/>
        <w:autoSpaceDE w:val="0"/>
        <w:autoSpaceDN w:val="0"/>
        <w:adjustRightInd w:val="0"/>
        <w:snapToGrid w:val="0"/>
        <w:spacing w:before="67" w:line="360" w:lineRule="auto"/>
        <w:ind w:firstLineChars="200" w:firstLine="464"/>
        <w:jc w:val="left"/>
        <w:textAlignment w:val="baseline"/>
        <w:rPr>
          <w:rFonts w:ascii="宋体" w:hAnsi="宋体" w:cs="仿宋"/>
          <w:snapToGrid w:val="0"/>
          <w:spacing w:val="-4"/>
          <w:kern w:val="0"/>
          <w:sz w:val="24"/>
        </w:rPr>
      </w:pPr>
      <w:r>
        <w:rPr>
          <w:rFonts w:ascii="宋体" w:hAnsi="宋体" w:cs="仿宋" w:hint="eastAsia"/>
          <w:snapToGrid w:val="0"/>
          <w:spacing w:val="-4"/>
          <w:kern w:val="0"/>
          <w:sz w:val="24"/>
        </w:rPr>
        <w:t xml:space="preserve">7、定期巡检 </w:t>
      </w:r>
    </w:p>
    <w:p w14:paraId="5502612D" w14:textId="77777777" w:rsidR="00AB2F9D" w:rsidRDefault="00000000">
      <w:pPr>
        <w:widowControl/>
        <w:spacing w:line="360" w:lineRule="auto"/>
        <w:ind w:firstLineChars="200" w:firstLine="480"/>
        <w:jc w:val="left"/>
        <w:rPr>
          <w:rFonts w:ascii="宋体" w:hAnsi="宋体" w:cs="仿宋"/>
          <w:kern w:val="0"/>
          <w:sz w:val="24"/>
          <w:lang w:bidi="ar"/>
        </w:rPr>
      </w:pPr>
      <w:r>
        <w:rPr>
          <w:rFonts w:ascii="宋体" w:hAnsi="宋体" w:cs="仿宋" w:hint="eastAsia"/>
          <w:kern w:val="0"/>
          <w:sz w:val="24"/>
          <w:lang w:bidi="ar"/>
        </w:rPr>
        <w:t>（1）、项目负责人应定期对防治范围进行巡检，综合评估防治效果，及时调整防治方案。白蚁活动高峰期原则上分为春秋两季度；</w:t>
      </w:r>
    </w:p>
    <w:p w14:paraId="5756DC01" w14:textId="77777777" w:rsidR="00AB2F9D" w:rsidRDefault="00000000">
      <w:pPr>
        <w:widowControl/>
        <w:spacing w:line="360" w:lineRule="auto"/>
        <w:ind w:firstLineChars="200" w:firstLine="480"/>
        <w:jc w:val="left"/>
        <w:rPr>
          <w:rFonts w:ascii="宋体" w:hAnsi="宋体" w:cs="仿宋"/>
          <w:kern w:val="0"/>
          <w:sz w:val="24"/>
          <w:lang w:bidi="ar"/>
        </w:rPr>
      </w:pPr>
      <w:r>
        <w:rPr>
          <w:rFonts w:ascii="宋体" w:hAnsi="宋体" w:cs="仿宋" w:hint="eastAsia"/>
          <w:kern w:val="0"/>
          <w:sz w:val="24"/>
          <w:lang w:bidi="ar"/>
        </w:rPr>
        <w:t>（2）、回访期主要在春秋两季对治理范围防治效果进行复查并对曹娥江两岸堤防、堵坝及导流堤全面普查，并出具报告（回访期一年，</w:t>
      </w:r>
      <w:proofErr w:type="gramStart"/>
      <w:r>
        <w:rPr>
          <w:rFonts w:ascii="宋体" w:hAnsi="宋体" w:cs="仿宋" w:hint="eastAsia"/>
          <w:kern w:val="0"/>
          <w:sz w:val="24"/>
          <w:lang w:bidi="ar"/>
        </w:rPr>
        <w:t>待治理</w:t>
      </w:r>
      <w:proofErr w:type="gramEnd"/>
      <w:r>
        <w:rPr>
          <w:rFonts w:ascii="宋体" w:hAnsi="宋体" w:cs="仿宋" w:hint="eastAsia"/>
          <w:kern w:val="0"/>
          <w:sz w:val="24"/>
          <w:lang w:bidi="ar"/>
        </w:rPr>
        <w:t>期验收合格后起算）。</w:t>
      </w:r>
    </w:p>
    <w:p w14:paraId="363E039D" w14:textId="77777777" w:rsidR="00AB2F9D" w:rsidRDefault="00000000">
      <w:pPr>
        <w:widowControl/>
        <w:spacing w:line="360" w:lineRule="auto"/>
        <w:ind w:firstLineChars="200" w:firstLine="466"/>
        <w:jc w:val="left"/>
        <w:rPr>
          <w:rFonts w:ascii="宋体" w:hAnsi="宋体" w:cs="仿宋"/>
          <w:b/>
          <w:bCs/>
          <w:snapToGrid w:val="0"/>
          <w:spacing w:val="-4"/>
          <w:kern w:val="0"/>
          <w:sz w:val="24"/>
        </w:rPr>
      </w:pPr>
      <w:r>
        <w:rPr>
          <w:rFonts w:ascii="宋体" w:hAnsi="宋体" w:cs="仿宋" w:hint="eastAsia"/>
          <w:b/>
          <w:bCs/>
          <w:snapToGrid w:val="0"/>
          <w:spacing w:val="-4"/>
          <w:kern w:val="0"/>
          <w:sz w:val="24"/>
        </w:rPr>
        <w:lastRenderedPageBreak/>
        <w:t>（二）普查范围：</w:t>
      </w:r>
    </w:p>
    <w:p w14:paraId="041D67FE" w14:textId="77777777" w:rsidR="00AB2F9D" w:rsidRDefault="00000000">
      <w:pPr>
        <w:widowControl/>
        <w:spacing w:line="360" w:lineRule="auto"/>
        <w:ind w:firstLineChars="200" w:firstLine="480"/>
        <w:jc w:val="left"/>
        <w:rPr>
          <w:sz w:val="24"/>
        </w:rPr>
      </w:pPr>
      <w:r>
        <w:rPr>
          <w:rFonts w:ascii="宋体" w:hAnsi="宋体" w:cs="仿宋" w:hint="eastAsia"/>
          <w:kern w:val="0"/>
          <w:sz w:val="24"/>
          <w:lang w:bidi="ar"/>
        </w:rPr>
        <w:t>1、</w:t>
      </w:r>
      <w:r>
        <w:rPr>
          <w:rFonts w:ascii="宋体" w:hAnsi="宋体" w:cs="宋体" w:hint="eastAsia"/>
          <w:kern w:val="0"/>
          <w:sz w:val="24"/>
          <w:lang w:bidi="ar"/>
        </w:rPr>
        <w:t>左岸：左岸塘堤全长4km（</w:t>
      </w:r>
      <w:proofErr w:type="gramStart"/>
      <w:r>
        <w:rPr>
          <w:rFonts w:ascii="宋体" w:hAnsi="宋体" w:cs="宋体" w:hint="eastAsia"/>
          <w:kern w:val="0"/>
          <w:sz w:val="24"/>
          <w:lang w:bidi="ar"/>
        </w:rPr>
        <w:t>下游-</w:t>
      </w:r>
      <w:proofErr w:type="gramEnd"/>
      <w:r>
        <w:rPr>
          <w:rFonts w:ascii="宋体" w:hAnsi="宋体" w:cs="宋体" w:hint="eastAsia"/>
          <w:kern w:val="0"/>
          <w:sz w:val="24"/>
          <w:lang w:bidi="ar"/>
        </w:rPr>
        <w:t>0+280m～上游3+720m，由九三丘、九七丘围垦堤防组成）。（其中：</w:t>
      </w:r>
      <w:proofErr w:type="gramStart"/>
      <w:r>
        <w:rPr>
          <w:rFonts w:ascii="宋体" w:hAnsi="宋体" w:cs="宋体" w:hint="eastAsia"/>
          <w:kern w:val="0"/>
          <w:sz w:val="24"/>
          <w:lang w:bidi="ar"/>
        </w:rPr>
        <w:t>下游-</w:t>
      </w:r>
      <w:proofErr w:type="gramEnd"/>
      <w:r>
        <w:rPr>
          <w:rFonts w:ascii="宋体" w:hAnsi="宋体" w:cs="宋体" w:hint="eastAsia"/>
          <w:kern w:val="0"/>
          <w:sz w:val="24"/>
          <w:lang w:bidi="ar"/>
        </w:rPr>
        <w:t>0k+280m～上游1k+150m迎水坡宽度约20米，背水坡宽度约30米，上游1k+150m～上游3k+000m背水坡宽度约18米，</w:t>
      </w:r>
      <w:proofErr w:type="gramStart"/>
      <w:r>
        <w:rPr>
          <w:rFonts w:ascii="宋体" w:hAnsi="宋体" w:cs="宋体" w:hint="eastAsia"/>
          <w:kern w:val="0"/>
          <w:sz w:val="24"/>
          <w:lang w:bidi="ar"/>
        </w:rPr>
        <w:t>护塘地</w:t>
      </w:r>
      <w:proofErr w:type="gramEnd"/>
      <w:r>
        <w:rPr>
          <w:rFonts w:ascii="宋体" w:hAnsi="宋体" w:cs="宋体" w:hint="eastAsia"/>
          <w:kern w:val="0"/>
          <w:sz w:val="24"/>
          <w:lang w:bidi="ar"/>
        </w:rPr>
        <w:t>宽度约30米，上游 3k+000m～上游3k+720m背水坡宽度约5米，</w:t>
      </w:r>
      <w:proofErr w:type="gramStart"/>
      <w:r>
        <w:rPr>
          <w:rFonts w:ascii="宋体" w:hAnsi="宋体" w:cs="宋体" w:hint="eastAsia"/>
          <w:kern w:val="0"/>
          <w:sz w:val="24"/>
          <w:lang w:bidi="ar"/>
        </w:rPr>
        <w:t>护塘地</w:t>
      </w:r>
      <w:proofErr w:type="gramEnd"/>
      <w:r>
        <w:rPr>
          <w:rFonts w:ascii="宋体" w:hAnsi="宋体" w:cs="宋体" w:hint="eastAsia"/>
          <w:kern w:val="0"/>
          <w:sz w:val="24"/>
          <w:lang w:bidi="ar"/>
        </w:rPr>
        <w:t>宽度约30米）。</w:t>
      </w:r>
    </w:p>
    <w:p w14:paraId="772B3976" w14:textId="77777777" w:rsidR="00AB2F9D" w:rsidRDefault="00000000">
      <w:pPr>
        <w:widowControl/>
        <w:spacing w:line="360" w:lineRule="auto"/>
        <w:ind w:firstLineChars="200" w:firstLine="480"/>
        <w:jc w:val="left"/>
        <w:rPr>
          <w:sz w:val="24"/>
        </w:rPr>
      </w:pPr>
      <w:r>
        <w:rPr>
          <w:rFonts w:ascii="宋体" w:hAnsi="宋体" w:cs="宋体" w:hint="eastAsia"/>
          <w:kern w:val="0"/>
          <w:sz w:val="24"/>
          <w:lang w:bidi="ar"/>
        </w:rPr>
        <w:t>2、右岸：右岸塘堤全长 4.70km（</w:t>
      </w:r>
      <w:proofErr w:type="gramStart"/>
      <w:r>
        <w:rPr>
          <w:rFonts w:ascii="宋体" w:hAnsi="宋体" w:cs="宋体" w:hint="eastAsia"/>
          <w:kern w:val="0"/>
          <w:sz w:val="24"/>
          <w:lang w:bidi="ar"/>
        </w:rPr>
        <w:t>下游-</w:t>
      </w:r>
      <w:proofErr w:type="gramEnd"/>
      <w:r>
        <w:rPr>
          <w:rFonts w:ascii="宋体" w:hAnsi="宋体" w:cs="宋体" w:hint="eastAsia"/>
          <w:kern w:val="0"/>
          <w:sz w:val="24"/>
          <w:lang w:bidi="ar"/>
        </w:rPr>
        <w:t>0+500m～上游 4+200m，为九四丘围垦堤防）。（其中：</w:t>
      </w:r>
      <w:proofErr w:type="gramStart"/>
      <w:r>
        <w:rPr>
          <w:rFonts w:ascii="宋体" w:hAnsi="宋体" w:cs="宋体" w:hint="eastAsia"/>
          <w:kern w:val="0"/>
          <w:sz w:val="24"/>
          <w:lang w:bidi="ar"/>
        </w:rPr>
        <w:t>下游-</w:t>
      </w:r>
      <w:proofErr w:type="gramEnd"/>
      <w:r>
        <w:rPr>
          <w:rFonts w:ascii="宋体" w:hAnsi="宋体" w:cs="宋体" w:hint="eastAsia"/>
          <w:kern w:val="0"/>
          <w:sz w:val="24"/>
          <w:lang w:bidi="ar"/>
        </w:rPr>
        <w:t>0k+500m～上游1k+100m背水坡宽度约20米，</w:t>
      </w:r>
      <w:proofErr w:type="gramStart"/>
      <w:r>
        <w:rPr>
          <w:rFonts w:ascii="宋体" w:hAnsi="宋体" w:cs="宋体" w:hint="eastAsia"/>
          <w:kern w:val="0"/>
          <w:sz w:val="24"/>
          <w:lang w:bidi="ar"/>
        </w:rPr>
        <w:t>护塘地</w:t>
      </w:r>
      <w:proofErr w:type="gramEnd"/>
      <w:r>
        <w:rPr>
          <w:rFonts w:ascii="宋体" w:hAnsi="宋体" w:cs="宋体" w:hint="eastAsia"/>
          <w:kern w:val="0"/>
          <w:sz w:val="24"/>
          <w:lang w:bidi="ar"/>
        </w:rPr>
        <w:t>宽度约20米，上游0k+100m～上游1k+100m迎水坡宽度约30米，上游 1k+100m～上游 4k+200m背水坡 宽度约20米，</w:t>
      </w:r>
      <w:proofErr w:type="gramStart"/>
      <w:r>
        <w:rPr>
          <w:rFonts w:ascii="宋体" w:hAnsi="宋体" w:cs="宋体" w:hint="eastAsia"/>
          <w:kern w:val="0"/>
          <w:sz w:val="24"/>
          <w:lang w:bidi="ar"/>
        </w:rPr>
        <w:t>护塘地</w:t>
      </w:r>
      <w:proofErr w:type="gramEnd"/>
      <w:r>
        <w:rPr>
          <w:rFonts w:ascii="宋体" w:hAnsi="宋体" w:cs="宋体" w:hint="eastAsia"/>
          <w:kern w:val="0"/>
          <w:sz w:val="24"/>
          <w:lang w:bidi="ar"/>
        </w:rPr>
        <w:t>宽度约20米）。</w:t>
      </w:r>
    </w:p>
    <w:p w14:paraId="50485AED" w14:textId="77777777" w:rsidR="00AB2F9D" w:rsidRDefault="00000000">
      <w:pPr>
        <w:widowControl/>
        <w:spacing w:line="360" w:lineRule="auto"/>
        <w:ind w:firstLineChars="200" w:firstLine="480"/>
        <w:jc w:val="left"/>
        <w:rPr>
          <w:rFonts w:ascii="宋体" w:hAnsi="宋体" w:cs="宋体"/>
          <w:kern w:val="0"/>
          <w:sz w:val="24"/>
          <w:lang w:bidi="ar"/>
        </w:rPr>
      </w:pPr>
      <w:r>
        <w:rPr>
          <w:rFonts w:ascii="宋体" w:hAnsi="宋体" w:cs="宋体" w:hint="eastAsia"/>
          <w:kern w:val="0"/>
          <w:sz w:val="24"/>
          <w:lang w:bidi="ar"/>
        </w:rPr>
        <w:t>3、堵坝：堵坝长611m。</w:t>
      </w:r>
    </w:p>
    <w:p w14:paraId="02D52811" w14:textId="77777777" w:rsidR="00AB2F9D" w:rsidRDefault="00000000">
      <w:pPr>
        <w:widowControl/>
        <w:spacing w:line="360" w:lineRule="auto"/>
        <w:ind w:firstLineChars="200" w:firstLine="480"/>
        <w:jc w:val="left"/>
        <w:rPr>
          <w:sz w:val="24"/>
        </w:rPr>
      </w:pPr>
      <w:r>
        <w:rPr>
          <w:rFonts w:ascii="宋体" w:hAnsi="宋体" w:cs="仿宋" w:hint="eastAsia"/>
          <w:kern w:val="0"/>
          <w:sz w:val="24"/>
          <w:lang w:bidi="ar"/>
        </w:rPr>
        <w:t>4、</w:t>
      </w:r>
      <w:r>
        <w:rPr>
          <w:rFonts w:ascii="宋体" w:hAnsi="宋体" w:cs="宋体" w:hint="eastAsia"/>
          <w:kern w:val="0"/>
          <w:sz w:val="24"/>
          <w:lang w:bidi="ar"/>
        </w:rPr>
        <w:t>导流堤：</w:t>
      </w:r>
      <w:proofErr w:type="gramStart"/>
      <w:r>
        <w:rPr>
          <w:rFonts w:ascii="宋体" w:hAnsi="宋体" w:cs="宋体" w:hint="eastAsia"/>
          <w:kern w:val="0"/>
          <w:sz w:val="24"/>
          <w:lang w:bidi="ar"/>
        </w:rPr>
        <w:t>闸</w:t>
      </w:r>
      <w:proofErr w:type="gramEnd"/>
      <w:r>
        <w:rPr>
          <w:rFonts w:ascii="宋体" w:hAnsi="宋体" w:cs="宋体" w:hint="eastAsia"/>
          <w:kern w:val="0"/>
          <w:sz w:val="24"/>
          <w:lang w:bidi="ar"/>
        </w:rPr>
        <w:t>上游导流堤长350m；下游导流堤长 160m。</w:t>
      </w:r>
    </w:p>
    <w:p w14:paraId="466ED237" w14:textId="77777777" w:rsidR="00AB2F9D" w:rsidRDefault="00000000">
      <w:pPr>
        <w:widowControl/>
        <w:spacing w:line="360" w:lineRule="auto"/>
        <w:ind w:firstLineChars="200" w:firstLine="480"/>
        <w:jc w:val="left"/>
        <w:rPr>
          <w:sz w:val="24"/>
        </w:rPr>
      </w:pPr>
      <w:r>
        <w:rPr>
          <w:rFonts w:ascii="宋体" w:hAnsi="宋体" w:cs="宋体" w:hint="eastAsia"/>
          <w:kern w:val="0"/>
          <w:sz w:val="24"/>
          <w:lang w:bidi="ar"/>
        </w:rPr>
        <w:t>5、堵坝、导流堤总面积约9万平方。</w:t>
      </w:r>
    </w:p>
    <w:p w14:paraId="2483711C" w14:textId="77777777" w:rsidR="00AB2F9D" w:rsidRDefault="00000000">
      <w:pPr>
        <w:widowControl/>
        <w:spacing w:line="360" w:lineRule="auto"/>
        <w:ind w:firstLineChars="200" w:firstLine="480"/>
        <w:jc w:val="left"/>
        <w:rPr>
          <w:rFonts w:ascii="宋体" w:hAnsi="宋体" w:cs="仿宋"/>
          <w:kern w:val="0"/>
          <w:sz w:val="24"/>
          <w:lang w:bidi="ar"/>
        </w:rPr>
      </w:pPr>
      <w:r>
        <w:rPr>
          <w:rFonts w:ascii="宋体" w:hAnsi="宋体" w:cs="宋体" w:hint="eastAsia"/>
          <w:kern w:val="0"/>
          <w:sz w:val="24"/>
          <w:lang w:bidi="ar"/>
        </w:rPr>
        <w:t>6、九七丘：全长500米，迎水坡宽度约15米，</w:t>
      </w:r>
      <w:proofErr w:type="gramStart"/>
      <w:r>
        <w:rPr>
          <w:rFonts w:ascii="宋体" w:hAnsi="宋体" w:cs="宋体" w:hint="eastAsia"/>
          <w:kern w:val="0"/>
          <w:sz w:val="24"/>
          <w:lang w:bidi="ar"/>
        </w:rPr>
        <w:t>护塘地</w:t>
      </w:r>
      <w:proofErr w:type="gramEnd"/>
      <w:r>
        <w:rPr>
          <w:rFonts w:ascii="宋体" w:hAnsi="宋体" w:cs="宋体" w:hint="eastAsia"/>
          <w:kern w:val="0"/>
          <w:sz w:val="24"/>
          <w:lang w:bidi="ar"/>
        </w:rPr>
        <w:t>宽度约30米。</w:t>
      </w:r>
    </w:p>
    <w:p w14:paraId="61970394" w14:textId="77777777" w:rsidR="00AB2F9D" w:rsidRDefault="00000000">
      <w:pPr>
        <w:widowControl/>
        <w:spacing w:line="360" w:lineRule="auto"/>
        <w:ind w:firstLineChars="200" w:firstLine="466"/>
        <w:jc w:val="left"/>
        <w:rPr>
          <w:rFonts w:ascii="宋体" w:hAnsi="宋体" w:cs="仿宋"/>
          <w:sz w:val="28"/>
          <w:szCs w:val="28"/>
        </w:rPr>
      </w:pPr>
      <w:r>
        <w:rPr>
          <w:rFonts w:ascii="宋体" w:hAnsi="宋体" w:cs="仿宋" w:hint="eastAsia"/>
          <w:b/>
          <w:bCs/>
          <w:snapToGrid w:val="0"/>
          <w:spacing w:val="-4"/>
          <w:kern w:val="0"/>
          <w:sz w:val="24"/>
        </w:rPr>
        <w:t>（三）药物要求:</w:t>
      </w:r>
    </w:p>
    <w:p w14:paraId="79713EBF" w14:textId="77777777" w:rsidR="00AB2F9D" w:rsidRDefault="00000000">
      <w:pPr>
        <w:widowControl/>
        <w:spacing w:line="360" w:lineRule="auto"/>
        <w:ind w:firstLineChars="200" w:firstLine="480"/>
        <w:jc w:val="left"/>
        <w:rPr>
          <w:rFonts w:ascii="宋体" w:hAnsi="宋体" w:cs="仿宋"/>
          <w:kern w:val="0"/>
          <w:sz w:val="24"/>
          <w:lang w:bidi="ar"/>
        </w:rPr>
      </w:pPr>
      <w:r>
        <w:rPr>
          <w:rFonts w:ascii="宋体" w:hAnsi="宋体" w:cs="仿宋" w:hint="eastAsia"/>
          <w:kern w:val="0"/>
          <w:sz w:val="24"/>
          <w:lang w:bidi="ar"/>
        </w:rPr>
        <w:t>1、</w:t>
      </w:r>
      <w:r>
        <w:rPr>
          <w:rFonts w:ascii="宋体" w:hAnsi="宋体" w:cs="仿宋"/>
          <w:kern w:val="0"/>
          <w:sz w:val="24"/>
          <w:lang w:bidi="ar"/>
        </w:rPr>
        <w:t>根据《农药管理条例》相关规定，供应商在本项目实施过程中使用的防治药物应具有以</w:t>
      </w:r>
      <w:r>
        <w:rPr>
          <w:rFonts w:ascii="宋体" w:hAnsi="宋体" w:cs="仿宋" w:hint="eastAsia"/>
          <w:kern w:val="0"/>
          <w:sz w:val="24"/>
          <w:lang w:bidi="ar"/>
        </w:rPr>
        <w:t>“白蚁”为防治对象的农药三证(1.农药登记证、2.生产批准证或生产许可证、3.企业标准，须提供证书复印件)。</w:t>
      </w:r>
    </w:p>
    <w:p w14:paraId="08811A81" w14:textId="77777777" w:rsidR="00AB2F9D" w:rsidRDefault="00000000">
      <w:pPr>
        <w:widowControl/>
        <w:kinsoku w:val="0"/>
        <w:autoSpaceDE w:val="0"/>
        <w:autoSpaceDN w:val="0"/>
        <w:adjustRightInd w:val="0"/>
        <w:snapToGrid w:val="0"/>
        <w:spacing w:before="52" w:line="360" w:lineRule="auto"/>
        <w:ind w:right="88" w:firstLineChars="200" w:firstLine="460"/>
        <w:jc w:val="left"/>
        <w:textAlignment w:val="baseline"/>
        <w:rPr>
          <w:rFonts w:ascii="宋体" w:hAnsi="宋体" w:cs="仿宋"/>
          <w:snapToGrid w:val="0"/>
          <w:spacing w:val="-1"/>
          <w:kern w:val="0"/>
          <w:sz w:val="24"/>
        </w:rPr>
      </w:pPr>
      <w:r>
        <w:rPr>
          <w:rFonts w:ascii="宋体" w:hAnsi="宋体" w:cs="仿宋" w:hint="eastAsia"/>
          <w:snapToGrid w:val="0"/>
          <w:spacing w:val="-5"/>
          <w:kern w:val="0"/>
          <w:sz w:val="24"/>
        </w:rPr>
        <w:t>2、</w:t>
      </w:r>
      <w:r>
        <w:rPr>
          <w:rFonts w:ascii="宋体" w:hAnsi="宋体" w:cs="仿宋"/>
          <w:snapToGrid w:val="0"/>
          <w:spacing w:val="-5"/>
          <w:kern w:val="0"/>
          <w:sz w:val="24"/>
        </w:rPr>
        <w:t>白蚁防治需采用低毒、对人畜无害的药物或诱杀包，并采用取安全、</w:t>
      </w:r>
      <w:r>
        <w:rPr>
          <w:rFonts w:ascii="宋体" w:hAnsi="宋体" w:cs="仿宋"/>
          <w:snapToGrid w:val="0"/>
          <w:spacing w:val="-4"/>
          <w:kern w:val="0"/>
          <w:sz w:val="24"/>
        </w:rPr>
        <w:t>可靠、有效的放置方式。白蚁防</w:t>
      </w:r>
      <w:r>
        <w:rPr>
          <w:rFonts w:ascii="宋体" w:hAnsi="宋体" w:cs="仿宋" w:hint="eastAsia"/>
          <w:kern w:val="0"/>
          <w:sz w:val="24"/>
          <w:lang w:bidi="ar"/>
        </w:rPr>
        <w:t>治使用药物及用量标准应符合《关于持久性有机污染物的斯德哥尔摩公约（中国生效时间2004年11月11日）》和《全国白蚁 防治中心关于贯彻落实“关于禁止生产、流通、使用和进 口滴滴涕、氯丹、灭蚁灵和六氯苯的公告”的通知》（</w:t>
      </w:r>
      <w:proofErr w:type="gramStart"/>
      <w:r>
        <w:rPr>
          <w:rFonts w:ascii="宋体" w:hAnsi="宋体" w:cs="仿宋" w:hint="eastAsia"/>
          <w:kern w:val="0"/>
          <w:sz w:val="24"/>
          <w:lang w:bidi="ar"/>
        </w:rPr>
        <w:t>全蚁〔2009〕</w:t>
      </w:r>
      <w:proofErr w:type="gramEnd"/>
      <w:r>
        <w:rPr>
          <w:rFonts w:ascii="宋体" w:hAnsi="宋体" w:cs="仿宋" w:hint="eastAsia"/>
          <w:kern w:val="0"/>
          <w:sz w:val="24"/>
          <w:lang w:bidi="ar"/>
        </w:rPr>
        <w:t>9号）等相关规定。严禁使用高残留、剧毒等对环境、地下水存在污染的药物（如所使用药物对绿地内植被造成损坏的，</w:t>
      </w:r>
      <w:proofErr w:type="gramStart"/>
      <w:r>
        <w:rPr>
          <w:rFonts w:ascii="宋体" w:hAnsi="宋体" w:cs="仿宋" w:hint="eastAsia"/>
          <w:kern w:val="0"/>
          <w:sz w:val="24"/>
          <w:lang w:bidi="ar"/>
        </w:rPr>
        <w:t>需不得</w:t>
      </w:r>
      <w:proofErr w:type="gramEnd"/>
      <w:r>
        <w:rPr>
          <w:rFonts w:ascii="宋体" w:hAnsi="宋体" w:cs="仿宋" w:hint="eastAsia"/>
          <w:kern w:val="0"/>
          <w:sz w:val="24"/>
          <w:lang w:bidi="ar"/>
        </w:rPr>
        <w:t>低于原植被要求复原）。</w:t>
      </w:r>
    </w:p>
    <w:p w14:paraId="5BE276BE" w14:textId="77777777" w:rsidR="00AB2F9D" w:rsidRDefault="00000000">
      <w:pPr>
        <w:widowControl/>
        <w:spacing w:line="360" w:lineRule="auto"/>
        <w:ind w:firstLineChars="200" w:firstLine="466"/>
        <w:jc w:val="left"/>
        <w:rPr>
          <w:rFonts w:ascii="宋体" w:hAnsi="宋体" w:cs="仿宋"/>
          <w:b/>
          <w:bCs/>
          <w:snapToGrid w:val="0"/>
          <w:spacing w:val="-4"/>
          <w:kern w:val="0"/>
          <w:sz w:val="24"/>
        </w:rPr>
      </w:pPr>
      <w:r>
        <w:rPr>
          <w:rFonts w:ascii="宋体" w:hAnsi="宋体" w:cs="仿宋" w:hint="eastAsia"/>
          <w:b/>
          <w:bCs/>
          <w:snapToGrid w:val="0"/>
          <w:spacing w:val="-4"/>
          <w:kern w:val="0"/>
          <w:sz w:val="24"/>
        </w:rPr>
        <w:t xml:space="preserve">（四）其它要求 </w:t>
      </w:r>
    </w:p>
    <w:p w14:paraId="19F2337D" w14:textId="77777777" w:rsidR="00AB2F9D" w:rsidRDefault="00000000">
      <w:pPr>
        <w:widowControl/>
        <w:spacing w:line="360" w:lineRule="auto"/>
        <w:ind w:firstLineChars="200" w:firstLine="464"/>
        <w:jc w:val="left"/>
        <w:rPr>
          <w:rFonts w:ascii="宋体" w:hAnsi="宋体" w:cs="仿宋"/>
          <w:snapToGrid w:val="0"/>
          <w:spacing w:val="-2"/>
          <w:kern w:val="0"/>
          <w:sz w:val="24"/>
        </w:rPr>
      </w:pPr>
      <w:r>
        <w:rPr>
          <w:rFonts w:ascii="宋体" w:hAnsi="宋体" w:cs="仿宋" w:hint="eastAsia"/>
          <w:snapToGrid w:val="0"/>
          <w:spacing w:val="-4"/>
          <w:kern w:val="0"/>
          <w:sz w:val="24"/>
        </w:rPr>
        <w:t>1、</w:t>
      </w:r>
      <w:r>
        <w:rPr>
          <w:rFonts w:ascii="宋体" w:hAnsi="宋体" w:cs="仿宋"/>
          <w:snapToGrid w:val="0"/>
          <w:spacing w:val="-4"/>
          <w:kern w:val="0"/>
          <w:sz w:val="24"/>
        </w:rPr>
        <w:t>严禁未经发包人同意而擅自采用</w:t>
      </w:r>
      <w:proofErr w:type="gramStart"/>
      <w:r>
        <w:rPr>
          <w:rFonts w:ascii="宋体" w:hAnsi="宋体" w:cs="仿宋"/>
          <w:snapToGrid w:val="0"/>
          <w:spacing w:val="-4"/>
          <w:kern w:val="0"/>
          <w:sz w:val="24"/>
        </w:rPr>
        <w:t>人工挖巢的</w:t>
      </w:r>
      <w:proofErr w:type="gramEnd"/>
      <w:r>
        <w:rPr>
          <w:rFonts w:ascii="宋体" w:hAnsi="宋体" w:cs="仿宋"/>
          <w:snapToGrid w:val="0"/>
          <w:spacing w:val="-4"/>
          <w:kern w:val="0"/>
          <w:sz w:val="24"/>
        </w:rPr>
        <w:t>方式。因</w:t>
      </w:r>
      <w:proofErr w:type="gramStart"/>
      <w:r>
        <w:rPr>
          <w:rFonts w:ascii="宋体" w:hAnsi="宋体" w:cs="仿宋"/>
          <w:snapToGrid w:val="0"/>
          <w:spacing w:val="-4"/>
          <w:kern w:val="0"/>
          <w:sz w:val="24"/>
        </w:rPr>
        <w:t>擅自挖巢而</w:t>
      </w:r>
      <w:proofErr w:type="gramEnd"/>
      <w:r>
        <w:rPr>
          <w:rFonts w:ascii="宋体" w:hAnsi="宋体" w:cs="仿宋"/>
          <w:snapToGrid w:val="0"/>
          <w:spacing w:val="-4"/>
          <w:kern w:val="0"/>
          <w:sz w:val="24"/>
        </w:rPr>
        <w:t>导致工程出现安全隐患的，由中标人负责消除隐患，造成损失损害的，由中标人负责</w:t>
      </w:r>
      <w:r>
        <w:rPr>
          <w:rFonts w:ascii="宋体" w:hAnsi="宋体" w:cs="仿宋"/>
          <w:snapToGrid w:val="0"/>
          <w:spacing w:val="-2"/>
          <w:kern w:val="0"/>
          <w:sz w:val="24"/>
        </w:rPr>
        <w:t>赔偿损失，并追究中标人责任。</w:t>
      </w:r>
    </w:p>
    <w:p w14:paraId="7BADFB6D" w14:textId="77777777" w:rsidR="00AB2F9D" w:rsidRDefault="00000000">
      <w:pPr>
        <w:widowControl/>
        <w:spacing w:line="360" w:lineRule="auto"/>
        <w:ind w:firstLineChars="200" w:firstLine="472"/>
        <w:jc w:val="left"/>
        <w:rPr>
          <w:rFonts w:ascii="宋体" w:hAnsi="宋体"/>
          <w:sz w:val="28"/>
          <w:szCs w:val="36"/>
        </w:rPr>
      </w:pPr>
      <w:r>
        <w:rPr>
          <w:rFonts w:ascii="宋体" w:hAnsi="宋体" w:cs="仿宋" w:hint="eastAsia"/>
          <w:snapToGrid w:val="0"/>
          <w:spacing w:val="-2"/>
          <w:kern w:val="0"/>
          <w:sz w:val="24"/>
        </w:rPr>
        <w:lastRenderedPageBreak/>
        <w:t>2、</w:t>
      </w:r>
      <w:r>
        <w:rPr>
          <w:rFonts w:ascii="宋体" w:hAnsi="宋体" w:cs="仿宋"/>
          <w:kern w:val="0"/>
          <w:sz w:val="24"/>
          <w:lang w:bidi="ar"/>
        </w:rPr>
        <w:t>承诺在白蚁防治期间，严格按照相关法律法规，明确安全责任，服从相关主管部门</w:t>
      </w:r>
      <w:r>
        <w:rPr>
          <w:rFonts w:ascii="宋体" w:hAnsi="宋体" w:cs="仿宋" w:hint="eastAsia"/>
          <w:kern w:val="0"/>
          <w:sz w:val="24"/>
          <w:lang w:bidi="ar"/>
        </w:rPr>
        <w:t>的日常管理和检查。</w:t>
      </w:r>
    </w:p>
    <w:p w14:paraId="5C938D91" w14:textId="77777777" w:rsidR="00AB2F9D" w:rsidRDefault="00000000">
      <w:pPr>
        <w:widowControl/>
        <w:spacing w:line="360" w:lineRule="auto"/>
        <w:ind w:firstLineChars="200" w:firstLine="480"/>
        <w:jc w:val="left"/>
        <w:rPr>
          <w:rFonts w:ascii="宋体" w:hAnsi="宋体"/>
          <w:sz w:val="28"/>
          <w:szCs w:val="36"/>
        </w:rPr>
      </w:pPr>
      <w:r>
        <w:rPr>
          <w:rFonts w:ascii="宋体" w:hAnsi="宋体" w:cs="仿宋" w:hint="eastAsia"/>
          <w:kern w:val="0"/>
          <w:sz w:val="24"/>
          <w:lang w:bidi="ar"/>
        </w:rPr>
        <w:t>3、承诺对本单位白蚁防治人员进行安全教育，有健全的安全管理制度和培训教育记录，保证白蚁防治人员安全、规范操作。</w:t>
      </w:r>
    </w:p>
    <w:p w14:paraId="23AACF04" w14:textId="77777777" w:rsidR="00AB2F9D" w:rsidRDefault="00000000">
      <w:pPr>
        <w:widowControl/>
        <w:spacing w:line="360" w:lineRule="auto"/>
        <w:ind w:firstLineChars="200" w:firstLine="480"/>
        <w:jc w:val="left"/>
        <w:rPr>
          <w:rFonts w:ascii="宋体" w:hAnsi="宋体"/>
          <w:sz w:val="28"/>
          <w:szCs w:val="36"/>
        </w:rPr>
      </w:pPr>
      <w:r>
        <w:rPr>
          <w:rFonts w:ascii="宋体" w:hAnsi="宋体" w:cs="仿宋" w:hint="eastAsia"/>
          <w:kern w:val="0"/>
          <w:sz w:val="24"/>
          <w:lang w:bidi="ar"/>
        </w:rPr>
        <w:t>4、承诺安全文明防治，保证现场不出现安全事故，设立现场安全负责人，向相关主管部门解释实施情况，保证白蚁防治人员和主管单位及第三方人员、财产安全，不出现环境事故，不影响正常用水水质。如因防治服务发生任何意外或造成人员伤亡，由供应</w:t>
      </w:r>
      <w:proofErr w:type="gramStart"/>
      <w:r>
        <w:rPr>
          <w:rFonts w:ascii="宋体" w:hAnsi="宋体" w:cs="仿宋" w:hint="eastAsia"/>
          <w:kern w:val="0"/>
          <w:sz w:val="24"/>
          <w:lang w:bidi="ar"/>
        </w:rPr>
        <w:t>商完全</w:t>
      </w:r>
      <w:proofErr w:type="gramEnd"/>
      <w:r>
        <w:rPr>
          <w:rFonts w:ascii="宋体" w:hAnsi="宋体" w:cs="仿宋" w:hint="eastAsia"/>
          <w:kern w:val="0"/>
          <w:sz w:val="24"/>
          <w:lang w:bidi="ar"/>
        </w:rPr>
        <w:t>负责。</w:t>
      </w:r>
    </w:p>
    <w:p w14:paraId="6AD49009" w14:textId="77777777" w:rsidR="00AB2F9D" w:rsidRDefault="00000000">
      <w:pPr>
        <w:widowControl/>
        <w:kinsoku w:val="0"/>
        <w:autoSpaceDE w:val="0"/>
        <w:autoSpaceDN w:val="0"/>
        <w:adjustRightInd w:val="0"/>
        <w:snapToGrid w:val="0"/>
        <w:spacing w:before="52" w:line="360" w:lineRule="auto"/>
        <w:ind w:right="88" w:firstLineChars="200" w:firstLine="562"/>
        <w:jc w:val="left"/>
        <w:textAlignment w:val="baseline"/>
        <w:rPr>
          <w:rFonts w:ascii="宋体" w:hAnsi="宋体" w:cs="仿宋"/>
          <w:b/>
          <w:bCs/>
          <w:sz w:val="28"/>
          <w:szCs w:val="36"/>
        </w:rPr>
      </w:pPr>
      <w:r>
        <w:rPr>
          <w:rFonts w:ascii="宋体" w:hAnsi="宋体" w:cs="仿宋" w:hint="eastAsia"/>
          <w:b/>
          <w:bCs/>
          <w:sz w:val="28"/>
          <w:szCs w:val="36"/>
        </w:rPr>
        <w:t>三、验收</w:t>
      </w:r>
    </w:p>
    <w:p w14:paraId="77A6A353" w14:textId="77777777" w:rsidR="00AB2F9D" w:rsidRDefault="00000000">
      <w:pPr>
        <w:widowControl/>
        <w:kinsoku w:val="0"/>
        <w:autoSpaceDE w:val="0"/>
        <w:autoSpaceDN w:val="0"/>
        <w:adjustRightInd w:val="0"/>
        <w:snapToGrid w:val="0"/>
        <w:spacing w:before="50" w:line="360" w:lineRule="auto"/>
        <w:ind w:left="33" w:right="70" w:firstLine="475"/>
        <w:jc w:val="left"/>
        <w:textAlignment w:val="baseline"/>
        <w:rPr>
          <w:rFonts w:ascii="宋体" w:hAnsi="宋体" w:cs="仿宋"/>
          <w:snapToGrid w:val="0"/>
          <w:spacing w:val="-6"/>
          <w:kern w:val="0"/>
          <w:sz w:val="24"/>
        </w:rPr>
      </w:pPr>
      <w:r>
        <w:rPr>
          <w:rFonts w:ascii="宋体" w:hAnsi="宋体" w:cs="仿宋" w:hint="eastAsia"/>
          <w:snapToGrid w:val="0"/>
          <w:spacing w:val="-4"/>
          <w:kern w:val="0"/>
          <w:sz w:val="24"/>
        </w:rPr>
        <w:t>1、</w:t>
      </w:r>
      <w:r>
        <w:rPr>
          <w:rFonts w:ascii="宋体" w:hAnsi="宋体" w:cs="仿宋" w:hint="eastAsia"/>
          <w:snapToGrid w:val="0"/>
          <w:spacing w:val="-5"/>
          <w:kern w:val="0"/>
          <w:sz w:val="24"/>
        </w:rPr>
        <w:t>质量标准参考《中华人民共和国国家标准》、各省《水利工程白蚁防治技术规程》</w:t>
      </w:r>
      <w:r>
        <w:rPr>
          <w:rFonts w:ascii="宋体" w:hAnsi="宋体" w:cs="仿宋" w:hint="eastAsia"/>
          <w:snapToGrid w:val="0"/>
          <w:spacing w:val="4"/>
          <w:kern w:val="0"/>
          <w:sz w:val="24"/>
        </w:rPr>
        <w:t>及浙江省杭州市《堤坝白蚁防治管理规范》</w:t>
      </w:r>
      <w:r>
        <w:rPr>
          <w:rFonts w:ascii="宋体" w:hAnsi="宋体" w:cs="仿宋" w:hint="eastAsia"/>
          <w:snapToGrid w:val="0"/>
          <w:spacing w:val="-5"/>
          <w:kern w:val="0"/>
          <w:sz w:val="24"/>
        </w:rPr>
        <w:t>等相关</w:t>
      </w:r>
      <w:r>
        <w:rPr>
          <w:rFonts w:ascii="宋体" w:hAnsi="宋体" w:cs="仿宋" w:hint="eastAsia"/>
          <w:snapToGrid w:val="0"/>
          <w:spacing w:val="-6"/>
          <w:kern w:val="0"/>
          <w:sz w:val="24"/>
        </w:rPr>
        <w:t>要求。</w:t>
      </w:r>
    </w:p>
    <w:p w14:paraId="4ED4A34F" w14:textId="77777777" w:rsidR="00AB2F9D" w:rsidRDefault="00000000">
      <w:pPr>
        <w:widowControl/>
        <w:kinsoku w:val="0"/>
        <w:autoSpaceDE w:val="0"/>
        <w:autoSpaceDN w:val="0"/>
        <w:adjustRightInd w:val="0"/>
        <w:snapToGrid w:val="0"/>
        <w:spacing w:before="50" w:line="360" w:lineRule="auto"/>
        <w:ind w:left="33" w:right="70" w:firstLine="475"/>
        <w:jc w:val="left"/>
        <w:textAlignment w:val="baseline"/>
        <w:rPr>
          <w:rFonts w:ascii="宋体" w:hAnsi="宋体" w:cs="仿宋"/>
          <w:snapToGrid w:val="0"/>
          <w:kern w:val="0"/>
          <w:sz w:val="24"/>
        </w:rPr>
      </w:pPr>
      <w:r>
        <w:rPr>
          <w:rFonts w:ascii="宋体" w:hAnsi="宋体" w:cs="仿宋" w:hint="eastAsia"/>
          <w:snapToGrid w:val="0"/>
          <w:spacing w:val="-4"/>
          <w:kern w:val="0"/>
          <w:sz w:val="24"/>
        </w:rPr>
        <w:t>2、治理结束，发包人对表面施药、防治范围、诱杀包埋设、监测控制</w:t>
      </w:r>
      <w:r>
        <w:rPr>
          <w:rFonts w:ascii="宋体" w:hAnsi="宋体" w:cs="仿宋" w:hint="eastAsia"/>
          <w:snapToGrid w:val="0"/>
          <w:spacing w:val="-2"/>
          <w:kern w:val="0"/>
          <w:sz w:val="24"/>
        </w:rPr>
        <w:t>装置安装、防治账、治理报告资料等方面进行验收。</w:t>
      </w:r>
    </w:p>
    <w:p w14:paraId="4E89E6CA" w14:textId="77777777" w:rsidR="00AB2F9D" w:rsidRDefault="00AB2F9D">
      <w:pPr>
        <w:widowControl/>
        <w:kinsoku w:val="0"/>
        <w:autoSpaceDE w:val="0"/>
        <w:autoSpaceDN w:val="0"/>
        <w:adjustRightInd w:val="0"/>
        <w:snapToGrid w:val="0"/>
        <w:spacing w:before="66" w:line="360" w:lineRule="auto"/>
        <w:ind w:left="28" w:right="70" w:firstLine="480"/>
        <w:jc w:val="left"/>
        <w:textAlignment w:val="baseline"/>
        <w:rPr>
          <w:rFonts w:ascii="宋体" w:hAnsi="宋体" w:cs="仿宋"/>
          <w:snapToGrid w:val="0"/>
          <w:spacing w:val="-2"/>
          <w:kern w:val="0"/>
          <w:sz w:val="24"/>
        </w:rPr>
      </w:pPr>
    </w:p>
    <w:p w14:paraId="1B67AC1A" w14:textId="77777777" w:rsidR="00AB2F9D" w:rsidRDefault="00AB2F9D"/>
    <w:p w14:paraId="73421751" w14:textId="77777777" w:rsidR="00AB2F9D" w:rsidRDefault="00AB2F9D">
      <w:pPr>
        <w:spacing w:line="360" w:lineRule="auto"/>
        <w:rPr>
          <w:b/>
          <w:sz w:val="36"/>
          <w:szCs w:val="36"/>
        </w:rPr>
      </w:pPr>
    </w:p>
    <w:p w14:paraId="49856F44" w14:textId="77777777" w:rsidR="00AB2F9D" w:rsidRDefault="00AB2F9D">
      <w:pPr>
        <w:pStyle w:val="1"/>
      </w:pPr>
    </w:p>
    <w:p w14:paraId="1F0A72D3" w14:textId="77777777" w:rsidR="00AB2F9D" w:rsidRDefault="00AB2F9D"/>
    <w:p w14:paraId="6EE3CA70" w14:textId="77777777" w:rsidR="00AB2F9D" w:rsidRDefault="00AB2F9D"/>
    <w:p w14:paraId="33DA16F6" w14:textId="77777777" w:rsidR="00AB2F9D" w:rsidRDefault="00AB2F9D">
      <w:pPr>
        <w:spacing w:line="360" w:lineRule="auto"/>
        <w:rPr>
          <w:b/>
          <w:sz w:val="36"/>
          <w:szCs w:val="36"/>
        </w:rPr>
      </w:pPr>
    </w:p>
    <w:p w14:paraId="50AFA0FA" w14:textId="77777777" w:rsidR="00AB2F9D" w:rsidRDefault="00AB2F9D">
      <w:pPr>
        <w:spacing w:line="360" w:lineRule="auto"/>
        <w:jc w:val="center"/>
        <w:rPr>
          <w:b/>
          <w:sz w:val="36"/>
          <w:szCs w:val="36"/>
        </w:rPr>
      </w:pPr>
    </w:p>
    <w:p w14:paraId="7CBF66D7" w14:textId="77777777" w:rsidR="00AB2F9D" w:rsidRDefault="00AB2F9D">
      <w:pPr>
        <w:spacing w:line="360" w:lineRule="auto"/>
        <w:jc w:val="center"/>
        <w:rPr>
          <w:b/>
          <w:sz w:val="36"/>
          <w:szCs w:val="36"/>
        </w:rPr>
      </w:pPr>
    </w:p>
    <w:p w14:paraId="55D94602" w14:textId="77777777" w:rsidR="00AB2F9D" w:rsidRDefault="00AB2F9D">
      <w:pPr>
        <w:spacing w:line="360" w:lineRule="auto"/>
        <w:jc w:val="center"/>
        <w:rPr>
          <w:b/>
          <w:sz w:val="36"/>
          <w:szCs w:val="36"/>
        </w:rPr>
      </w:pPr>
    </w:p>
    <w:p w14:paraId="361D29FF" w14:textId="77777777" w:rsidR="009937A5" w:rsidRDefault="009937A5">
      <w:pPr>
        <w:widowControl/>
        <w:jc w:val="left"/>
        <w:rPr>
          <w:b/>
          <w:sz w:val="36"/>
          <w:szCs w:val="36"/>
        </w:rPr>
      </w:pPr>
      <w:r>
        <w:rPr>
          <w:b/>
          <w:sz w:val="36"/>
          <w:szCs w:val="36"/>
        </w:rPr>
        <w:br w:type="page"/>
      </w:r>
    </w:p>
    <w:p w14:paraId="0B5F96F8" w14:textId="049DD5BB" w:rsidR="00AB2F9D" w:rsidRDefault="00000000">
      <w:pPr>
        <w:spacing w:line="360" w:lineRule="auto"/>
        <w:jc w:val="center"/>
        <w:rPr>
          <w:b/>
          <w:sz w:val="36"/>
          <w:szCs w:val="36"/>
        </w:rPr>
      </w:pPr>
      <w:r>
        <w:rPr>
          <w:rFonts w:hint="eastAsia"/>
          <w:b/>
          <w:sz w:val="36"/>
          <w:szCs w:val="36"/>
        </w:rPr>
        <w:lastRenderedPageBreak/>
        <w:t>合同主要条款</w:t>
      </w:r>
    </w:p>
    <w:p w14:paraId="6D2F4C35" w14:textId="77777777" w:rsidR="00AB2F9D" w:rsidRDefault="00000000">
      <w:pPr>
        <w:spacing w:line="360" w:lineRule="auto"/>
        <w:ind w:firstLineChars="200" w:firstLine="480"/>
        <w:rPr>
          <w:rFonts w:hAnsi="宋体" w:cs="楷体_GB2312"/>
          <w:sz w:val="24"/>
        </w:rPr>
      </w:pPr>
      <w:r>
        <w:rPr>
          <w:rFonts w:ascii="宋体" w:hAnsi="宋体" w:cs="宋体" w:hint="eastAsia"/>
          <w:sz w:val="24"/>
          <w:u w:val="single"/>
        </w:rPr>
        <w:t>绍兴市曹娥江大闸投资开发有限公司</w:t>
      </w:r>
      <w:r>
        <w:rPr>
          <w:rFonts w:ascii="宋体" w:hAnsi="宋体" w:cs="宋体" w:hint="eastAsia"/>
          <w:sz w:val="24"/>
        </w:rPr>
        <w:t>（以下简称甲方）通过询价接受（以下简称乙方</w:t>
      </w:r>
      <w:r>
        <w:rPr>
          <w:rFonts w:ascii="宋体" w:hAnsi="宋体" w:cs="宋体" w:hint="eastAsia"/>
          <w:sz w:val="24"/>
          <w:u w:val="single"/>
        </w:rPr>
        <w:t xml:space="preserve">                                 </w:t>
      </w:r>
      <w:r>
        <w:rPr>
          <w:rFonts w:ascii="宋体" w:hAnsi="宋体" w:cs="宋体" w:hint="eastAsia"/>
          <w:sz w:val="24"/>
        </w:rPr>
        <w:t>对</w:t>
      </w:r>
      <w:bookmarkStart w:id="3" w:name="_Hlk109205757"/>
      <w:r>
        <w:rPr>
          <w:rFonts w:ascii="宋体" w:hAnsi="宋体" w:hint="eastAsia"/>
          <w:sz w:val="24"/>
          <w:u w:val="single"/>
        </w:rPr>
        <w:t>2022年曹娥江大闸堤防白蚁灭治及监测项目</w:t>
      </w:r>
      <w:bookmarkEnd w:id="3"/>
      <w:r>
        <w:rPr>
          <w:rFonts w:ascii="宋体" w:hAnsi="宋体" w:cs="宋体" w:hint="eastAsia"/>
          <w:sz w:val="24"/>
        </w:rPr>
        <w:t>的投标，双方达成如下协议，并</w:t>
      </w:r>
      <w:r>
        <w:rPr>
          <w:rFonts w:ascii="宋体" w:hAnsi="宋体" w:cs="宋体"/>
          <w:sz w:val="24"/>
        </w:rPr>
        <w:t>于</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日在</w:t>
      </w:r>
      <w:r>
        <w:rPr>
          <w:rFonts w:hAnsi="宋体" w:cs="楷体_GB2312" w:hint="eastAsia"/>
          <w:sz w:val="24"/>
          <w:u w:val="single"/>
        </w:rPr>
        <w:t>绍兴</w:t>
      </w:r>
      <w:r>
        <w:rPr>
          <w:rFonts w:hAnsi="宋体" w:cs="楷体_GB2312" w:hint="eastAsia"/>
          <w:sz w:val="24"/>
        </w:rPr>
        <w:t>签订本协议书。</w:t>
      </w:r>
    </w:p>
    <w:p w14:paraId="4A8B7C39" w14:textId="77777777" w:rsidR="00AB2F9D" w:rsidRDefault="00000000">
      <w:pPr>
        <w:spacing w:line="360" w:lineRule="auto"/>
        <w:ind w:firstLineChars="200" w:firstLine="480"/>
        <w:rPr>
          <w:rFonts w:ascii="宋体" w:hAnsi="宋体" w:cs="宋体"/>
          <w:sz w:val="24"/>
        </w:rPr>
      </w:pPr>
      <w:r>
        <w:rPr>
          <w:rFonts w:ascii="宋体" w:hAnsi="宋体" w:cs="宋体" w:hint="eastAsia"/>
          <w:sz w:val="24"/>
        </w:rPr>
        <w:t>一、合同内容：</w:t>
      </w:r>
      <w:r>
        <w:rPr>
          <w:rFonts w:hint="eastAsia"/>
          <w:sz w:val="24"/>
        </w:rPr>
        <w:t>对曹娥江大闸管理范围（</w:t>
      </w:r>
      <w:r>
        <w:rPr>
          <w:rFonts w:ascii="Calibri" w:hAnsi="Calibri" w:hint="eastAsia"/>
          <w:sz w:val="24"/>
        </w:rPr>
        <w:t>右岸</w:t>
      </w:r>
      <w:r>
        <w:rPr>
          <w:rFonts w:ascii="Calibri" w:hAnsi="Calibri" w:hint="eastAsia"/>
          <w:sz w:val="24"/>
        </w:rPr>
        <w:t>4.2</w:t>
      </w:r>
      <w:r>
        <w:rPr>
          <w:rFonts w:ascii="Calibri" w:hAnsi="Calibri" w:hint="eastAsia"/>
          <w:sz w:val="24"/>
        </w:rPr>
        <w:t>公里、左岸</w:t>
      </w:r>
      <w:r>
        <w:rPr>
          <w:rFonts w:ascii="Calibri" w:hAnsi="Calibri" w:hint="eastAsia"/>
          <w:sz w:val="24"/>
        </w:rPr>
        <w:t>3.8</w:t>
      </w:r>
      <w:r>
        <w:rPr>
          <w:rFonts w:ascii="Calibri" w:hAnsi="Calibri" w:hint="eastAsia"/>
          <w:sz w:val="24"/>
        </w:rPr>
        <w:t>公里、堵坝</w:t>
      </w:r>
      <w:r>
        <w:rPr>
          <w:rFonts w:ascii="Calibri" w:hAnsi="Calibri" w:hint="eastAsia"/>
          <w:sz w:val="24"/>
        </w:rPr>
        <w:t>0.7</w:t>
      </w:r>
      <w:r>
        <w:rPr>
          <w:rFonts w:ascii="Calibri" w:hAnsi="Calibri" w:hint="eastAsia"/>
          <w:sz w:val="24"/>
        </w:rPr>
        <w:t>公里及导流堤</w:t>
      </w:r>
      <w:r>
        <w:rPr>
          <w:rFonts w:ascii="Calibri" w:hAnsi="Calibri" w:hint="eastAsia"/>
          <w:sz w:val="24"/>
        </w:rPr>
        <w:t>0.6</w:t>
      </w:r>
      <w:r>
        <w:rPr>
          <w:rFonts w:ascii="Calibri" w:hAnsi="Calibri" w:hint="eastAsia"/>
          <w:sz w:val="24"/>
        </w:rPr>
        <w:t>公里</w:t>
      </w:r>
      <w:r>
        <w:rPr>
          <w:rFonts w:hint="eastAsia"/>
          <w:sz w:val="24"/>
        </w:rPr>
        <w:t>）内进行全面的白蚁危害治理及普查。</w:t>
      </w:r>
    </w:p>
    <w:p w14:paraId="642970FE" w14:textId="77777777" w:rsidR="00AB2F9D" w:rsidRDefault="00000000">
      <w:pPr>
        <w:spacing w:line="360" w:lineRule="auto"/>
        <w:ind w:firstLineChars="200" w:firstLine="480"/>
        <w:rPr>
          <w:rFonts w:ascii="宋体" w:hAnsi="宋体" w:cs="宋体"/>
          <w:sz w:val="24"/>
        </w:rPr>
      </w:pPr>
      <w:r>
        <w:rPr>
          <w:rFonts w:ascii="宋体" w:hAnsi="宋体" w:cs="宋体" w:hint="eastAsia"/>
          <w:sz w:val="24"/>
        </w:rPr>
        <w:t>二、项目工期：</w:t>
      </w:r>
    </w:p>
    <w:p w14:paraId="24E0BBC2" w14:textId="77777777" w:rsidR="00AB2F9D" w:rsidRDefault="00000000">
      <w:pPr>
        <w:spacing w:line="360" w:lineRule="auto"/>
        <w:ind w:firstLineChars="200" w:firstLine="480"/>
        <w:rPr>
          <w:rFonts w:ascii="宋体" w:hAnsi="宋体" w:cs="宋体"/>
          <w:sz w:val="24"/>
        </w:rPr>
      </w:pPr>
      <w:r>
        <w:rPr>
          <w:rFonts w:ascii="宋体" w:hAnsi="宋体" w:cs="宋体" w:hint="eastAsia"/>
          <w:sz w:val="24"/>
        </w:rPr>
        <w:t>1、本项目自合同签订之日起45天内完成；</w:t>
      </w:r>
    </w:p>
    <w:p w14:paraId="5C8FC223" w14:textId="77777777" w:rsidR="00AB2F9D" w:rsidRDefault="00000000">
      <w:pPr>
        <w:spacing w:line="360" w:lineRule="auto"/>
        <w:ind w:firstLineChars="200" w:firstLine="480"/>
        <w:rPr>
          <w:rFonts w:ascii="宋体" w:hAnsi="宋体" w:cs="宋体"/>
          <w:sz w:val="24"/>
        </w:rPr>
      </w:pPr>
      <w:r>
        <w:rPr>
          <w:rFonts w:ascii="宋体" w:hAnsi="宋体" w:cs="宋体" w:hint="eastAsia"/>
          <w:sz w:val="24"/>
        </w:rPr>
        <w:t>三、合同金额</w:t>
      </w:r>
    </w:p>
    <w:p w14:paraId="1217AF8E" w14:textId="77777777" w:rsidR="00AB2F9D" w:rsidRDefault="00000000">
      <w:pPr>
        <w:spacing w:line="360" w:lineRule="auto"/>
        <w:ind w:firstLineChars="200" w:firstLine="480"/>
        <w:rPr>
          <w:rFonts w:ascii="宋体" w:hAnsi="宋体" w:cs="宋体"/>
          <w:sz w:val="24"/>
        </w:rPr>
      </w:pPr>
      <w:r>
        <w:rPr>
          <w:rFonts w:ascii="宋体" w:hAnsi="宋体" w:cs="宋体" w:hint="eastAsia"/>
          <w:sz w:val="24"/>
        </w:rPr>
        <w:t>1、本合同金额为人民币（大写）</w:t>
      </w:r>
      <w:r>
        <w:rPr>
          <w:rFonts w:ascii="宋体" w:hAnsi="宋体" w:cs="宋体" w:hint="eastAsia"/>
          <w:sz w:val="24"/>
          <w:u w:val="single"/>
        </w:rPr>
        <w:t xml:space="preserve">             </w:t>
      </w:r>
      <w:r>
        <w:rPr>
          <w:rFonts w:ascii="宋体" w:hAnsi="宋体" w:cs="宋体" w:hint="eastAsia"/>
          <w:sz w:val="24"/>
        </w:rPr>
        <w:t>元整（￥</w:t>
      </w:r>
      <w:r>
        <w:rPr>
          <w:rFonts w:ascii="宋体" w:hAnsi="宋体" w:cs="宋体" w:hint="eastAsia"/>
          <w:sz w:val="24"/>
          <w:u w:val="single"/>
        </w:rPr>
        <w:t xml:space="preserve">    </w:t>
      </w:r>
      <w:r>
        <w:rPr>
          <w:rFonts w:ascii="宋体" w:hAnsi="宋体" w:cs="宋体" w:hint="eastAsia"/>
          <w:sz w:val="24"/>
        </w:rPr>
        <w:t>）。</w:t>
      </w:r>
    </w:p>
    <w:p w14:paraId="31B69136" w14:textId="77777777" w:rsidR="00AB2F9D" w:rsidRDefault="00000000">
      <w:pPr>
        <w:spacing w:line="360" w:lineRule="auto"/>
        <w:ind w:firstLineChars="200" w:firstLine="480"/>
        <w:rPr>
          <w:rFonts w:ascii="宋体" w:hAnsi="宋体" w:cs="宋体"/>
          <w:sz w:val="24"/>
        </w:rPr>
      </w:pPr>
      <w:r>
        <w:rPr>
          <w:rFonts w:ascii="宋体" w:hAnsi="宋体" w:cs="宋体" w:hint="eastAsia"/>
          <w:sz w:val="24"/>
        </w:rPr>
        <w:t>四、付款方式</w:t>
      </w:r>
    </w:p>
    <w:p w14:paraId="43ED880E" w14:textId="77777777" w:rsidR="00AB2F9D" w:rsidRDefault="00000000">
      <w:pPr>
        <w:spacing w:line="360" w:lineRule="auto"/>
        <w:ind w:firstLineChars="200" w:firstLine="480"/>
        <w:rPr>
          <w:rFonts w:ascii="宋体" w:hAnsi="宋体"/>
          <w:sz w:val="24"/>
          <w:shd w:val="clear" w:color="auto" w:fill="FFFFFF"/>
        </w:rPr>
      </w:pPr>
      <w:r>
        <w:rPr>
          <w:rFonts w:ascii="宋体" w:hAnsi="宋体" w:cs="宋体" w:hint="eastAsia"/>
          <w:sz w:val="24"/>
        </w:rPr>
        <w:t>1、付款方式：项目</w:t>
      </w:r>
      <w:r>
        <w:rPr>
          <w:rFonts w:ascii="宋体" w:hAnsi="宋体" w:hint="eastAsia"/>
          <w:sz w:val="24"/>
          <w:shd w:val="clear" w:color="auto" w:fill="FFFFFF"/>
        </w:rPr>
        <w:t>经验收合格并提交报告后，十五个工作日内支付完成合同工程量的100％。</w:t>
      </w:r>
    </w:p>
    <w:p w14:paraId="0A8946D9" w14:textId="298CD17D" w:rsidR="00AB2F9D" w:rsidRDefault="00000000">
      <w:pPr>
        <w:spacing w:line="360" w:lineRule="auto"/>
        <w:ind w:firstLineChars="200" w:firstLine="480"/>
        <w:rPr>
          <w:rFonts w:ascii="宋体" w:hAnsi="宋体" w:cs="宋体"/>
          <w:sz w:val="24"/>
        </w:rPr>
      </w:pPr>
      <w:r>
        <w:rPr>
          <w:rFonts w:ascii="宋体" w:hAnsi="宋体" w:cs="宋体" w:hint="eastAsia"/>
          <w:sz w:val="24"/>
        </w:rPr>
        <w:t>2、</w:t>
      </w:r>
      <w:r w:rsidRPr="00557536">
        <w:rPr>
          <w:rFonts w:ascii="宋体" w:hAnsi="宋体"/>
          <w:sz w:val="24"/>
          <w:shd w:val="clear" w:color="auto" w:fill="FFFFFF"/>
        </w:rPr>
        <w:t>履约保证金</w:t>
      </w:r>
      <w:r w:rsidRPr="00557536">
        <w:rPr>
          <w:rFonts w:ascii="宋体" w:hAnsi="宋体" w:hint="eastAsia"/>
          <w:sz w:val="24"/>
          <w:shd w:val="clear" w:color="auto" w:fill="FFFFFF"/>
        </w:rPr>
        <w:t>：</w:t>
      </w:r>
      <w:r w:rsidR="00557536" w:rsidRPr="00557536">
        <w:rPr>
          <w:rFonts w:ascii="宋体" w:hAnsi="宋体" w:hint="eastAsia"/>
          <w:sz w:val="24"/>
          <w:shd w:val="clear" w:color="auto" w:fill="FFFFFF"/>
        </w:rPr>
        <w:t>中标人在与招标人签订合同之后十（10）天内，用现金/汇票等形式向招标人提交中标合同价的金额5%的履约保证金。履约保证金（5%) 待项目回访期结束后，30天内退还(不计息)</w:t>
      </w:r>
      <w:r>
        <w:rPr>
          <w:rFonts w:ascii="宋体" w:hAnsi="宋体"/>
          <w:sz w:val="24"/>
          <w:shd w:val="clear" w:color="auto" w:fill="FFFFFF"/>
        </w:rPr>
        <w:t>。</w:t>
      </w:r>
    </w:p>
    <w:p w14:paraId="4F6FAA6E" w14:textId="77777777" w:rsidR="00AB2F9D" w:rsidRDefault="00000000">
      <w:pPr>
        <w:spacing w:line="360" w:lineRule="auto"/>
        <w:ind w:firstLineChars="200" w:firstLine="480"/>
        <w:rPr>
          <w:rFonts w:ascii="宋体" w:hAnsi="宋体" w:cs="宋体"/>
          <w:sz w:val="24"/>
        </w:rPr>
      </w:pPr>
      <w:r>
        <w:rPr>
          <w:rFonts w:ascii="宋体" w:hAnsi="宋体" w:cs="宋体" w:hint="eastAsia"/>
          <w:sz w:val="24"/>
        </w:rPr>
        <w:t>五、双方责任。</w:t>
      </w:r>
    </w:p>
    <w:p w14:paraId="09EA0F43" w14:textId="77777777" w:rsidR="00AB2F9D" w:rsidRDefault="00000000">
      <w:pPr>
        <w:spacing w:line="360" w:lineRule="auto"/>
        <w:ind w:firstLineChars="200" w:firstLine="480"/>
        <w:rPr>
          <w:rFonts w:ascii="宋体" w:hAnsi="宋体" w:cs="宋体"/>
          <w:sz w:val="24"/>
        </w:rPr>
      </w:pPr>
      <w:r>
        <w:rPr>
          <w:rFonts w:ascii="宋体" w:hAnsi="宋体" w:cs="宋体" w:hint="eastAsia"/>
          <w:sz w:val="24"/>
        </w:rPr>
        <w:t>（一）甲方责任</w:t>
      </w:r>
    </w:p>
    <w:p w14:paraId="735833E3" w14:textId="77777777" w:rsidR="00AB2F9D" w:rsidRDefault="00000000">
      <w:pPr>
        <w:spacing w:line="360" w:lineRule="auto"/>
        <w:ind w:firstLineChars="200" w:firstLine="480"/>
        <w:rPr>
          <w:rFonts w:ascii="宋体" w:hAnsi="宋体" w:cs="宋体"/>
          <w:sz w:val="24"/>
        </w:rPr>
      </w:pPr>
      <w:r>
        <w:rPr>
          <w:rFonts w:ascii="宋体" w:hAnsi="宋体" w:cs="宋体" w:hint="eastAsia"/>
          <w:sz w:val="24"/>
        </w:rPr>
        <w:t>1、甲方提供项目实施所需要的相关资料。</w:t>
      </w:r>
    </w:p>
    <w:p w14:paraId="19CB6E4C" w14:textId="77777777" w:rsidR="00AB2F9D" w:rsidRDefault="00000000">
      <w:pPr>
        <w:spacing w:line="360" w:lineRule="auto"/>
        <w:ind w:firstLineChars="200" w:firstLine="480"/>
        <w:rPr>
          <w:rFonts w:ascii="宋体" w:hAnsi="宋体" w:cs="宋体"/>
          <w:sz w:val="24"/>
        </w:rPr>
      </w:pPr>
      <w:r>
        <w:rPr>
          <w:rFonts w:ascii="宋体" w:hAnsi="宋体" w:cs="宋体" w:hint="eastAsia"/>
          <w:sz w:val="24"/>
        </w:rPr>
        <w:t>2、对乙方必要的协助。</w:t>
      </w:r>
    </w:p>
    <w:p w14:paraId="2C532391" w14:textId="77777777" w:rsidR="00AB2F9D" w:rsidRDefault="00000000">
      <w:pPr>
        <w:spacing w:line="360" w:lineRule="auto"/>
        <w:ind w:firstLineChars="200" w:firstLine="480"/>
        <w:rPr>
          <w:rFonts w:ascii="宋体" w:hAnsi="宋体" w:cs="宋体"/>
          <w:sz w:val="24"/>
        </w:rPr>
      </w:pPr>
      <w:r>
        <w:rPr>
          <w:rFonts w:ascii="宋体" w:hAnsi="宋体" w:cs="宋体" w:hint="eastAsia"/>
          <w:sz w:val="24"/>
        </w:rPr>
        <w:t>（二）乙方责任</w:t>
      </w:r>
    </w:p>
    <w:p w14:paraId="0C882FDF" w14:textId="77777777" w:rsidR="00AB2F9D" w:rsidRDefault="00000000">
      <w:pPr>
        <w:spacing w:line="360" w:lineRule="auto"/>
        <w:ind w:firstLineChars="200" w:firstLine="480"/>
        <w:rPr>
          <w:rFonts w:ascii="宋体" w:hAnsi="宋体" w:cs="宋体"/>
          <w:sz w:val="24"/>
        </w:rPr>
      </w:pPr>
      <w:r>
        <w:rPr>
          <w:rFonts w:ascii="宋体" w:hAnsi="宋体" w:cs="宋体" w:hint="eastAsia"/>
          <w:sz w:val="24"/>
        </w:rPr>
        <w:t>1、乙方应派出白蚁防治专业人员从事检查工作，3—4名,并提供单位营业执照及专业人员岗位证书。</w:t>
      </w:r>
    </w:p>
    <w:p w14:paraId="5FA12858" w14:textId="77777777" w:rsidR="00AB2F9D" w:rsidRDefault="00000000">
      <w:pPr>
        <w:spacing w:line="360" w:lineRule="auto"/>
        <w:ind w:firstLineChars="200" w:firstLine="480"/>
        <w:rPr>
          <w:rFonts w:ascii="宋体" w:hAnsi="宋体" w:cs="宋体"/>
          <w:sz w:val="24"/>
        </w:rPr>
      </w:pPr>
      <w:r>
        <w:rPr>
          <w:rFonts w:ascii="宋体" w:hAnsi="宋体" w:cs="宋体" w:hint="eastAsia"/>
          <w:sz w:val="24"/>
        </w:rPr>
        <w:t>2、乙方应根据检查的实际情况，提出科学的、合理性的防治治理工作意见，并且协助甲方制定科学的、切实可行的防治治理方案。</w:t>
      </w:r>
    </w:p>
    <w:p w14:paraId="4495A9DC" w14:textId="77777777" w:rsidR="00AB2F9D" w:rsidRDefault="00000000">
      <w:pPr>
        <w:spacing w:line="360" w:lineRule="auto"/>
        <w:ind w:firstLineChars="200" w:firstLine="480"/>
        <w:rPr>
          <w:rFonts w:ascii="宋体" w:hAnsi="宋体" w:cs="宋体"/>
          <w:sz w:val="24"/>
        </w:rPr>
      </w:pPr>
      <w:r>
        <w:rPr>
          <w:rFonts w:ascii="宋体" w:hAnsi="宋体" w:cs="宋体" w:hint="eastAsia"/>
          <w:sz w:val="24"/>
        </w:rPr>
        <w:t>3、报告编制。报告应包括两岸堤防工程概况、检查单元划分；检查方法、时间、人员；发现的白蚁种类、白蚁危害情况、综合判断蚁巢位置及数量；检查单位判断危害等级，包括白蚁活动迹象（</w:t>
      </w:r>
      <w:proofErr w:type="gramStart"/>
      <w:r>
        <w:rPr>
          <w:rFonts w:ascii="宋体" w:hAnsi="宋体" w:cs="宋体" w:hint="eastAsia"/>
          <w:sz w:val="24"/>
        </w:rPr>
        <w:t>巢位指示物</w:t>
      </w:r>
      <w:proofErr w:type="gramEnd"/>
      <w:r>
        <w:rPr>
          <w:rFonts w:ascii="宋体" w:hAnsi="宋体" w:cs="宋体" w:hint="eastAsia"/>
          <w:sz w:val="24"/>
        </w:rPr>
        <w:t>）照片、现场记录表格、标识牌及</w:t>
      </w:r>
      <w:r>
        <w:rPr>
          <w:rFonts w:ascii="宋体" w:hAnsi="宋体" w:cs="宋体" w:hint="eastAsia"/>
          <w:sz w:val="24"/>
        </w:rPr>
        <w:lastRenderedPageBreak/>
        <w:t>现场照片等。</w:t>
      </w:r>
    </w:p>
    <w:p w14:paraId="3CA23A5C" w14:textId="77777777" w:rsidR="00AB2F9D" w:rsidRDefault="00000000">
      <w:pPr>
        <w:spacing w:line="360" w:lineRule="auto"/>
        <w:ind w:firstLineChars="200" w:firstLine="480"/>
      </w:pPr>
      <w:r>
        <w:rPr>
          <w:rFonts w:ascii="宋体" w:hAnsi="宋体" w:cs="宋体" w:hint="eastAsia"/>
          <w:sz w:val="24"/>
        </w:rPr>
        <w:t>4、施工与单位正常工作相冲突时，服从甲方管理。</w:t>
      </w:r>
    </w:p>
    <w:p w14:paraId="36A5A24E" w14:textId="77777777" w:rsidR="00AB2F9D" w:rsidRDefault="00000000">
      <w:pPr>
        <w:spacing w:line="360" w:lineRule="auto"/>
        <w:ind w:firstLineChars="200" w:firstLine="480"/>
        <w:rPr>
          <w:rFonts w:ascii="宋体" w:hAnsi="宋体" w:cs="宋体"/>
          <w:sz w:val="24"/>
        </w:rPr>
      </w:pPr>
      <w:r>
        <w:rPr>
          <w:rFonts w:ascii="宋体" w:hAnsi="宋体" w:cs="宋体" w:hint="eastAsia"/>
          <w:sz w:val="24"/>
        </w:rPr>
        <w:t>六、争议解决</w:t>
      </w:r>
    </w:p>
    <w:p w14:paraId="0B505DBC" w14:textId="77777777" w:rsidR="00AB2F9D" w:rsidRDefault="00000000">
      <w:pPr>
        <w:spacing w:line="360" w:lineRule="auto"/>
        <w:ind w:firstLineChars="200" w:firstLine="480"/>
        <w:rPr>
          <w:rFonts w:ascii="宋体" w:hAnsi="宋体" w:cs="宋体"/>
          <w:sz w:val="24"/>
        </w:rPr>
      </w:pPr>
      <w:r>
        <w:rPr>
          <w:rFonts w:ascii="宋体" w:hAnsi="宋体" w:cs="宋体" w:hint="eastAsia"/>
          <w:sz w:val="24"/>
        </w:rPr>
        <w:t>如合同发生争议，双方友好协商解决。协商不成的，可向绍兴仲裁委员会申请仲裁。</w:t>
      </w:r>
    </w:p>
    <w:p w14:paraId="2528AF25" w14:textId="77777777" w:rsidR="00AB2F9D" w:rsidRDefault="00000000">
      <w:pPr>
        <w:spacing w:line="360" w:lineRule="auto"/>
        <w:ind w:firstLineChars="200" w:firstLine="480"/>
        <w:rPr>
          <w:rFonts w:ascii="宋体" w:hAnsi="宋体" w:cs="宋体"/>
          <w:sz w:val="24"/>
        </w:rPr>
      </w:pPr>
      <w:r>
        <w:rPr>
          <w:rFonts w:ascii="宋体" w:hAnsi="宋体" w:cs="宋体" w:hint="eastAsia"/>
          <w:sz w:val="24"/>
        </w:rPr>
        <w:t>七、其它</w:t>
      </w:r>
    </w:p>
    <w:p w14:paraId="24D3DA9C" w14:textId="77777777" w:rsidR="00AB2F9D" w:rsidRDefault="00000000">
      <w:pPr>
        <w:spacing w:line="360" w:lineRule="auto"/>
        <w:ind w:firstLineChars="200" w:firstLine="480"/>
        <w:rPr>
          <w:rFonts w:ascii="宋体" w:hAnsi="宋体" w:cs="宋体"/>
          <w:sz w:val="24"/>
        </w:rPr>
      </w:pPr>
      <w:r>
        <w:rPr>
          <w:rFonts w:ascii="宋体" w:hAnsi="宋体" w:cs="宋体" w:hint="eastAsia"/>
          <w:sz w:val="24"/>
        </w:rPr>
        <w:t>1、本合同一式捌份，甲方执陆份，乙方执贰份。合同双方盖章签字后生效。</w:t>
      </w:r>
    </w:p>
    <w:p w14:paraId="6E76670A" w14:textId="77777777" w:rsidR="00AB2F9D" w:rsidRDefault="00000000">
      <w:pPr>
        <w:spacing w:line="360" w:lineRule="auto"/>
        <w:ind w:firstLineChars="200" w:firstLine="480"/>
        <w:rPr>
          <w:rFonts w:ascii="宋体" w:hAnsi="宋体" w:cs="宋体"/>
          <w:sz w:val="24"/>
        </w:rPr>
      </w:pPr>
      <w:r>
        <w:rPr>
          <w:rFonts w:ascii="宋体" w:hAnsi="宋体" w:cs="宋体" w:hint="eastAsia"/>
          <w:sz w:val="24"/>
        </w:rPr>
        <w:t>2、其它未尽事宜，双方协商解决。</w:t>
      </w:r>
    </w:p>
    <w:p w14:paraId="4F5BD8B4" w14:textId="77777777" w:rsidR="00AB2F9D" w:rsidRDefault="00AB2F9D">
      <w:pPr>
        <w:spacing w:line="440" w:lineRule="exact"/>
        <w:rPr>
          <w:rFonts w:ascii="宋体" w:hAnsi="宋体" w:cs="宋体"/>
          <w:sz w:val="24"/>
        </w:rPr>
      </w:pPr>
    </w:p>
    <w:p w14:paraId="119544CA" w14:textId="77777777" w:rsidR="00AB2F9D" w:rsidRDefault="00AB2F9D">
      <w:pPr>
        <w:spacing w:line="440" w:lineRule="exact"/>
        <w:ind w:left="7440" w:hangingChars="3100" w:hanging="7440"/>
        <w:rPr>
          <w:rFonts w:ascii="宋体" w:hAnsi="宋体" w:cs="宋体"/>
          <w:sz w:val="24"/>
        </w:rPr>
      </w:pPr>
    </w:p>
    <w:p w14:paraId="267CB33B" w14:textId="77777777" w:rsidR="00AB2F9D" w:rsidRDefault="00000000">
      <w:pPr>
        <w:spacing w:line="360" w:lineRule="auto"/>
        <w:ind w:left="1200" w:hangingChars="500" w:hanging="1200"/>
        <w:rPr>
          <w:rFonts w:ascii="宋体" w:hAnsi="宋体" w:cs="宋体"/>
          <w:snapToGrid w:val="0"/>
          <w:sz w:val="24"/>
        </w:rPr>
      </w:pPr>
      <w:r>
        <w:rPr>
          <w:rFonts w:ascii="宋体" w:hAnsi="宋体" w:cs="宋体" w:hint="eastAsia"/>
          <w:snapToGrid w:val="0"/>
          <w:sz w:val="24"/>
        </w:rPr>
        <w:t>甲    方：（盖章）                   乙    方：（盖章）</w:t>
      </w:r>
    </w:p>
    <w:p w14:paraId="18F49A9B" w14:textId="77777777" w:rsidR="00AB2F9D" w:rsidRDefault="00000000">
      <w:pPr>
        <w:spacing w:line="360" w:lineRule="auto"/>
        <w:rPr>
          <w:rFonts w:ascii="宋体" w:hAnsi="宋体" w:cs="宋体"/>
          <w:snapToGrid w:val="0"/>
          <w:sz w:val="24"/>
        </w:rPr>
      </w:pPr>
      <w:r>
        <w:rPr>
          <w:rFonts w:ascii="宋体" w:hAnsi="宋体" w:cs="宋体" w:hint="eastAsia"/>
          <w:snapToGrid w:val="0"/>
          <w:sz w:val="24"/>
        </w:rPr>
        <w:t>地    址：</w:t>
      </w:r>
      <w:r>
        <w:rPr>
          <w:rFonts w:ascii="宋体" w:hAnsi="宋体" w:cs="宋体" w:hint="eastAsia"/>
          <w:snapToGrid w:val="0"/>
          <w:sz w:val="24"/>
          <w:u w:val="single"/>
        </w:rPr>
        <w:t>绍兴市越城区凤林西路</w:t>
      </w:r>
      <w:r>
        <w:rPr>
          <w:rFonts w:ascii="宋体" w:hAnsi="宋体" w:cs="宋体" w:hint="eastAsia"/>
          <w:snapToGrid w:val="0"/>
          <w:sz w:val="24"/>
        </w:rPr>
        <w:t xml:space="preserve">       地    址：</w:t>
      </w:r>
      <w:r>
        <w:rPr>
          <w:rFonts w:ascii="宋体" w:hAnsi="宋体" w:cs="宋体" w:hint="eastAsia"/>
          <w:snapToGrid w:val="0"/>
          <w:sz w:val="24"/>
          <w:u w:val="single"/>
        </w:rPr>
        <w:t xml:space="preserve">                     </w:t>
      </w:r>
    </w:p>
    <w:p w14:paraId="7ADBDA50" w14:textId="77777777" w:rsidR="00AB2F9D" w:rsidRDefault="00000000">
      <w:pPr>
        <w:spacing w:line="360" w:lineRule="auto"/>
        <w:rPr>
          <w:rFonts w:ascii="宋体" w:hAnsi="宋体" w:cs="宋体"/>
          <w:snapToGrid w:val="0"/>
          <w:sz w:val="24"/>
        </w:rPr>
      </w:pPr>
      <w:r>
        <w:rPr>
          <w:rFonts w:ascii="宋体" w:hAnsi="宋体" w:cs="宋体" w:hint="eastAsia"/>
          <w:snapToGrid w:val="0"/>
          <w:sz w:val="24"/>
        </w:rPr>
        <w:t xml:space="preserve">          </w:t>
      </w:r>
      <w:r>
        <w:rPr>
          <w:rFonts w:ascii="宋体" w:hAnsi="宋体" w:cs="宋体" w:hint="eastAsia"/>
          <w:snapToGrid w:val="0"/>
          <w:sz w:val="24"/>
          <w:u w:val="single"/>
        </w:rPr>
        <w:t>166号</w:t>
      </w:r>
      <w:r>
        <w:rPr>
          <w:rFonts w:ascii="宋体" w:hAnsi="宋体" w:cs="宋体" w:hint="eastAsia"/>
          <w:snapToGrid w:val="0"/>
          <w:sz w:val="24"/>
        </w:rPr>
        <w:t xml:space="preserve">                               </w:t>
      </w:r>
      <w:r>
        <w:rPr>
          <w:rFonts w:ascii="宋体" w:hAnsi="宋体" w:cs="宋体" w:hint="eastAsia"/>
          <w:snapToGrid w:val="0"/>
          <w:sz w:val="24"/>
          <w:u w:val="single"/>
        </w:rPr>
        <w:t xml:space="preserve">                      </w:t>
      </w:r>
    </w:p>
    <w:p w14:paraId="5F531D21" w14:textId="77777777" w:rsidR="00AB2F9D" w:rsidRDefault="00000000">
      <w:pPr>
        <w:spacing w:line="360" w:lineRule="auto"/>
        <w:rPr>
          <w:rFonts w:ascii="宋体" w:hAnsi="宋体" w:cs="宋体"/>
          <w:snapToGrid w:val="0"/>
          <w:sz w:val="24"/>
        </w:rPr>
      </w:pPr>
      <w:r>
        <w:rPr>
          <w:rFonts w:ascii="宋体" w:hAnsi="宋体" w:cs="宋体" w:hint="eastAsia"/>
          <w:snapToGrid w:val="0"/>
          <w:sz w:val="24"/>
        </w:rPr>
        <w:t>法定代表人：</w:t>
      </w:r>
      <w:r>
        <w:rPr>
          <w:rFonts w:ascii="宋体" w:hAnsi="宋体" w:cs="宋体" w:hint="eastAsia"/>
          <w:snapToGrid w:val="0"/>
          <w:sz w:val="24"/>
          <w:u w:val="single"/>
        </w:rPr>
        <w:t xml:space="preserve">                     </w:t>
      </w:r>
      <w:r>
        <w:rPr>
          <w:rFonts w:ascii="宋体" w:hAnsi="宋体" w:cs="宋体" w:hint="eastAsia"/>
          <w:snapToGrid w:val="0"/>
          <w:sz w:val="24"/>
        </w:rPr>
        <w:t xml:space="preserve">    法定代表人：</w:t>
      </w:r>
      <w:r>
        <w:rPr>
          <w:rFonts w:ascii="宋体" w:hAnsi="宋体" w:cs="宋体" w:hint="eastAsia"/>
          <w:snapToGrid w:val="0"/>
          <w:sz w:val="24"/>
          <w:u w:val="single"/>
        </w:rPr>
        <w:t xml:space="preserve">                   </w:t>
      </w:r>
    </w:p>
    <w:p w14:paraId="129174C0" w14:textId="77777777" w:rsidR="00AB2F9D" w:rsidRDefault="00000000">
      <w:pPr>
        <w:spacing w:line="360" w:lineRule="auto"/>
        <w:rPr>
          <w:rFonts w:ascii="宋体" w:hAnsi="宋体" w:cs="宋体"/>
          <w:snapToGrid w:val="0"/>
          <w:sz w:val="24"/>
        </w:rPr>
      </w:pPr>
      <w:r>
        <w:rPr>
          <w:rFonts w:ascii="宋体" w:hAnsi="宋体" w:cs="宋体" w:hint="eastAsia"/>
          <w:snapToGrid w:val="0"/>
          <w:sz w:val="24"/>
        </w:rPr>
        <w:t>或委托代理人：</w:t>
      </w:r>
      <w:r>
        <w:rPr>
          <w:rFonts w:ascii="宋体" w:hAnsi="宋体" w:cs="宋体" w:hint="eastAsia"/>
          <w:snapToGrid w:val="0"/>
          <w:sz w:val="24"/>
          <w:u w:val="single"/>
        </w:rPr>
        <w:t xml:space="preserve">                   </w:t>
      </w:r>
      <w:r>
        <w:rPr>
          <w:rFonts w:ascii="宋体" w:hAnsi="宋体" w:cs="宋体" w:hint="eastAsia"/>
          <w:snapToGrid w:val="0"/>
          <w:sz w:val="24"/>
        </w:rPr>
        <w:t xml:space="preserve">    或委托代理人：</w:t>
      </w:r>
      <w:r>
        <w:rPr>
          <w:rFonts w:ascii="宋体" w:hAnsi="宋体" w:cs="宋体" w:hint="eastAsia"/>
          <w:snapToGrid w:val="0"/>
          <w:sz w:val="24"/>
          <w:u w:val="single"/>
        </w:rPr>
        <w:t xml:space="preserve">                 </w:t>
      </w:r>
    </w:p>
    <w:p w14:paraId="7138A398" w14:textId="77777777" w:rsidR="00AB2F9D" w:rsidRDefault="00000000">
      <w:pPr>
        <w:spacing w:line="360" w:lineRule="auto"/>
        <w:rPr>
          <w:rFonts w:ascii="宋体" w:hAnsi="宋体" w:cs="宋体"/>
          <w:snapToGrid w:val="0"/>
          <w:sz w:val="24"/>
          <w:u w:val="single"/>
        </w:rPr>
      </w:pPr>
      <w:r>
        <w:rPr>
          <w:rFonts w:ascii="宋体" w:hAnsi="宋体" w:cs="宋体" w:hint="eastAsia"/>
          <w:snapToGrid w:val="0"/>
          <w:sz w:val="24"/>
        </w:rPr>
        <w:t>联 系 人：</w:t>
      </w:r>
      <w:r>
        <w:rPr>
          <w:rFonts w:ascii="宋体" w:hAnsi="宋体" w:cs="宋体" w:hint="eastAsia"/>
          <w:snapToGrid w:val="0"/>
          <w:sz w:val="24"/>
          <w:u w:val="single"/>
        </w:rPr>
        <w:t xml:space="preserve">                       </w:t>
      </w:r>
      <w:r>
        <w:rPr>
          <w:rFonts w:ascii="宋体" w:hAnsi="宋体" w:cs="宋体" w:hint="eastAsia"/>
          <w:snapToGrid w:val="0"/>
          <w:sz w:val="24"/>
        </w:rPr>
        <w:t xml:space="preserve">    联 系 人：</w:t>
      </w:r>
      <w:r>
        <w:rPr>
          <w:rFonts w:ascii="宋体" w:hAnsi="宋体" w:cs="宋体" w:hint="eastAsia"/>
          <w:snapToGrid w:val="0"/>
          <w:sz w:val="24"/>
          <w:u w:val="single"/>
        </w:rPr>
        <w:t xml:space="preserve">                     </w:t>
      </w:r>
    </w:p>
    <w:p w14:paraId="24E8E0C0" w14:textId="77777777" w:rsidR="00AB2F9D" w:rsidRDefault="00000000">
      <w:pPr>
        <w:spacing w:line="360" w:lineRule="auto"/>
        <w:rPr>
          <w:rFonts w:ascii="宋体" w:hAnsi="宋体" w:cs="宋体"/>
          <w:snapToGrid w:val="0"/>
          <w:sz w:val="24"/>
        </w:rPr>
      </w:pPr>
      <w:r>
        <w:rPr>
          <w:rFonts w:ascii="宋体" w:hAnsi="宋体" w:cs="宋体" w:hint="eastAsia"/>
          <w:snapToGrid w:val="0"/>
          <w:sz w:val="24"/>
        </w:rPr>
        <w:t>电    话：</w:t>
      </w:r>
      <w:r>
        <w:rPr>
          <w:rFonts w:ascii="宋体" w:hAnsi="宋体" w:cs="宋体" w:hint="eastAsia"/>
          <w:snapToGrid w:val="0"/>
          <w:sz w:val="24"/>
          <w:u w:val="single"/>
        </w:rPr>
        <w:t xml:space="preserve">    0575-85620788   </w:t>
      </w:r>
      <w:r>
        <w:rPr>
          <w:rFonts w:ascii="宋体" w:hAnsi="宋体" w:cs="宋体" w:hint="eastAsia"/>
          <w:snapToGrid w:val="0"/>
          <w:sz w:val="24"/>
        </w:rPr>
        <w:t xml:space="preserve">       电    话：</w:t>
      </w:r>
      <w:r>
        <w:rPr>
          <w:rFonts w:ascii="宋体" w:hAnsi="宋体" w:cs="宋体" w:hint="eastAsia"/>
          <w:snapToGrid w:val="0"/>
          <w:sz w:val="24"/>
          <w:u w:val="single"/>
        </w:rPr>
        <w:t xml:space="preserve">                     </w:t>
      </w:r>
    </w:p>
    <w:p w14:paraId="1502FA32" w14:textId="77777777" w:rsidR="00AB2F9D" w:rsidRDefault="00000000">
      <w:pPr>
        <w:spacing w:line="360" w:lineRule="auto"/>
        <w:ind w:left="1"/>
        <w:rPr>
          <w:rFonts w:ascii="宋体" w:hAnsi="宋体" w:cs="宋体"/>
          <w:snapToGrid w:val="0"/>
          <w:sz w:val="24"/>
        </w:rPr>
      </w:pPr>
      <w:r>
        <w:rPr>
          <w:rFonts w:ascii="宋体" w:hAnsi="宋体" w:cs="宋体" w:hint="eastAsia"/>
          <w:snapToGrid w:val="0"/>
          <w:sz w:val="24"/>
        </w:rPr>
        <w:t>传    真：</w:t>
      </w:r>
      <w:r>
        <w:rPr>
          <w:rFonts w:ascii="宋体" w:hAnsi="宋体" w:cs="宋体" w:hint="eastAsia"/>
          <w:snapToGrid w:val="0"/>
          <w:sz w:val="24"/>
          <w:u w:val="single"/>
        </w:rPr>
        <w:t xml:space="preserve">    0575-85153135      </w:t>
      </w:r>
      <w:r>
        <w:rPr>
          <w:rFonts w:ascii="宋体" w:hAnsi="宋体" w:cs="宋体" w:hint="eastAsia"/>
          <w:snapToGrid w:val="0"/>
          <w:sz w:val="24"/>
        </w:rPr>
        <w:t xml:space="preserve">    传    真：</w:t>
      </w:r>
      <w:r>
        <w:rPr>
          <w:rFonts w:ascii="宋体" w:hAnsi="宋体" w:cs="宋体" w:hint="eastAsia"/>
          <w:snapToGrid w:val="0"/>
          <w:sz w:val="24"/>
          <w:u w:val="single"/>
        </w:rPr>
        <w:t xml:space="preserve">                     </w:t>
      </w:r>
    </w:p>
    <w:p w14:paraId="2E451ED7" w14:textId="77777777" w:rsidR="00AB2F9D" w:rsidRDefault="00000000">
      <w:pPr>
        <w:spacing w:line="360" w:lineRule="auto"/>
        <w:rPr>
          <w:rFonts w:ascii="宋体" w:hAnsi="宋体" w:cs="宋体"/>
          <w:snapToGrid w:val="0"/>
          <w:sz w:val="24"/>
          <w:u w:val="single"/>
        </w:rPr>
      </w:pPr>
      <w:r>
        <w:rPr>
          <w:rFonts w:ascii="宋体" w:hAnsi="宋体" w:cs="宋体" w:hint="eastAsia"/>
          <w:snapToGrid w:val="0"/>
          <w:sz w:val="24"/>
        </w:rPr>
        <w:t>开户银行：</w:t>
      </w:r>
      <w:r>
        <w:rPr>
          <w:rFonts w:ascii="宋体" w:hAnsi="宋体" w:cs="宋体" w:hint="eastAsia"/>
          <w:snapToGrid w:val="0"/>
          <w:sz w:val="24"/>
          <w:u w:val="single"/>
        </w:rPr>
        <w:t xml:space="preserve">    建行绍兴大通支行   </w:t>
      </w:r>
      <w:r>
        <w:rPr>
          <w:rFonts w:ascii="宋体" w:hAnsi="宋体" w:cs="宋体" w:hint="eastAsia"/>
          <w:snapToGrid w:val="0"/>
          <w:sz w:val="24"/>
        </w:rPr>
        <w:t xml:space="preserve">    开户银行：</w:t>
      </w:r>
      <w:r>
        <w:rPr>
          <w:rFonts w:ascii="宋体" w:hAnsi="宋体" w:cs="宋体" w:hint="eastAsia"/>
          <w:snapToGrid w:val="0"/>
          <w:sz w:val="24"/>
          <w:u w:val="single"/>
        </w:rPr>
        <w:t xml:space="preserve">                     </w:t>
      </w:r>
    </w:p>
    <w:p w14:paraId="2CBCED4E" w14:textId="77777777" w:rsidR="00AB2F9D" w:rsidRDefault="00000000">
      <w:pPr>
        <w:spacing w:line="360" w:lineRule="auto"/>
        <w:ind w:left="960" w:hangingChars="400" w:hanging="960"/>
        <w:rPr>
          <w:rFonts w:ascii="宋体" w:hAnsi="宋体" w:cs="宋体"/>
          <w:snapToGrid w:val="0"/>
          <w:sz w:val="24"/>
        </w:rPr>
      </w:pPr>
      <w:proofErr w:type="gramStart"/>
      <w:r>
        <w:rPr>
          <w:rFonts w:ascii="宋体" w:hAnsi="宋体" w:cs="宋体" w:hint="eastAsia"/>
          <w:snapToGrid w:val="0"/>
          <w:sz w:val="24"/>
        </w:rPr>
        <w:t>账</w:t>
      </w:r>
      <w:proofErr w:type="gramEnd"/>
      <w:r>
        <w:rPr>
          <w:rFonts w:ascii="宋体" w:hAnsi="宋体" w:cs="宋体" w:hint="eastAsia"/>
          <w:snapToGrid w:val="0"/>
          <w:sz w:val="24"/>
        </w:rPr>
        <w:t xml:space="preserve">   号：</w:t>
      </w:r>
      <w:r>
        <w:rPr>
          <w:rFonts w:ascii="宋体" w:hAnsi="宋体" w:cs="宋体" w:hint="eastAsia"/>
          <w:snapToGrid w:val="0"/>
          <w:sz w:val="24"/>
          <w:u w:val="single"/>
        </w:rPr>
        <w:t xml:space="preserve"> 33001653538050002233 </w:t>
      </w:r>
      <w:r>
        <w:rPr>
          <w:rFonts w:ascii="宋体" w:hAnsi="宋体" w:cs="宋体" w:hint="eastAsia"/>
          <w:snapToGrid w:val="0"/>
          <w:sz w:val="24"/>
        </w:rPr>
        <w:t xml:space="preserve">      </w:t>
      </w:r>
      <w:proofErr w:type="gramStart"/>
      <w:r>
        <w:rPr>
          <w:rFonts w:ascii="宋体" w:hAnsi="宋体" w:cs="宋体" w:hint="eastAsia"/>
          <w:snapToGrid w:val="0"/>
          <w:sz w:val="24"/>
        </w:rPr>
        <w:t>账</w:t>
      </w:r>
      <w:proofErr w:type="gramEnd"/>
      <w:r>
        <w:rPr>
          <w:rFonts w:ascii="宋体" w:hAnsi="宋体" w:cs="宋体" w:hint="eastAsia"/>
          <w:snapToGrid w:val="0"/>
          <w:sz w:val="24"/>
        </w:rPr>
        <w:t xml:space="preserve">    号：</w:t>
      </w:r>
      <w:r>
        <w:rPr>
          <w:rFonts w:ascii="宋体" w:hAnsi="宋体" w:cs="宋体" w:hint="eastAsia"/>
          <w:snapToGrid w:val="0"/>
          <w:sz w:val="24"/>
          <w:u w:val="single"/>
        </w:rPr>
        <w:t xml:space="preserve">                     </w:t>
      </w:r>
    </w:p>
    <w:p w14:paraId="66E8A2F3" w14:textId="77777777" w:rsidR="00AB2F9D" w:rsidRDefault="00000000">
      <w:pPr>
        <w:spacing w:line="360" w:lineRule="auto"/>
        <w:jc w:val="left"/>
        <w:rPr>
          <w:rFonts w:ascii="宋体" w:hAnsi="宋体" w:cs="宋体"/>
        </w:rPr>
      </w:pPr>
      <w:r>
        <w:rPr>
          <w:rFonts w:ascii="宋体" w:hAnsi="宋体" w:cs="宋体" w:hint="eastAsia"/>
          <w:snapToGrid w:val="0"/>
          <w:sz w:val="24"/>
        </w:rPr>
        <w:t>邮政编码：</w:t>
      </w:r>
      <w:r>
        <w:rPr>
          <w:rFonts w:ascii="宋体" w:hAnsi="宋体" w:cs="宋体" w:hint="eastAsia"/>
          <w:snapToGrid w:val="0"/>
          <w:sz w:val="24"/>
          <w:u w:val="single"/>
        </w:rPr>
        <w:t xml:space="preserve">      312000           </w:t>
      </w:r>
      <w:r>
        <w:rPr>
          <w:rFonts w:ascii="宋体" w:hAnsi="宋体" w:cs="宋体" w:hint="eastAsia"/>
          <w:snapToGrid w:val="0"/>
          <w:sz w:val="24"/>
        </w:rPr>
        <w:t xml:space="preserve">    邮政编码：</w:t>
      </w:r>
      <w:r>
        <w:rPr>
          <w:rFonts w:ascii="宋体" w:hAnsi="宋体" w:cs="宋体" w:hint="eastAsia"/>
          <w:snapToGrid w:val="0"/>
          <w:sz w:val="24"/>
          <w:u w:val="single"/>
        </w:rPr>
        <w:t xml:space="preserve">                    </w:t>
      </w:r>
      <w:r>
        <w:rPr>
          <w:rFonts w:ascii="宋体" w:hAnsi="宋体" w:cs="宋体" w:hint="eastAsia"/>
          <w:snapToGrid w:val="0"/>
          <w:sz w:val="28"/>
          <w:szCs w:val="28"/>
          <w:u w:val="single"/>
        </w:rPr>
        <w:t xml:space="preserve"> </w:t>
      </w:r>
    </w:p>
    <w:p w14:paraId="05C02769" w14:textId="77777777" w:rsidR="00AB2F9D" w:rsidRDefault="00AB2F9D">
      <w:pPr>
        <w:widowControl/>
        <w:jc w:val="left"/>
        <w:rPr>
          <w:bCs/>
          <w:sz w:val="36"/>
          <w:szCs w:val="36"/>
        </w:rPr>
      </w:pPr>
    </w:p>
    <w:p w14:paraId="37B4A689" w14:textId="77777777" w:rsidR="00AB2F9D" w:rsidRDefault="00AB2F9D">
      <w:pPr>
        <w:jc w:val="left"/>
        <w:rPr>
          <w:rFonts w:ascii="宋体" w:hAnsi="宋体"/>
          <w:b/>
          <w:sz w:val="24"/>
        </w:rPr>
      </w:pPr>
    </w:p>
    <w:p w14:paraId="2865A2DF" w14:textId="77777777" w:rsidR="00AB2F9D" w:rsidRDefault="00AB2F9D">
      <w:pPr>
        <w:jc w:val="left"/>
        <w:rPr>
          <w:rFonts w:ascii="宋体" w:hAnsi="宋体"/>
          <w:b/>
          <w:sz w:val="24"/>
        </w:rPr>
      </w:pPr>
    </w:p>
    <w:p w14:paraId="5E261B54" w14:textId="77777777" w:rsidR="00AB2F9D" w:rsidRDefault="00AB2F9D">
      <w:pPr>
        <w:jc w:val="left"/>
        <w:rPr>
          <w:rFonts w:ascii="宋体" w:hAnsi="宋体"/>
          <w:b/>
          <w:sz w:val="24"/>
        </w:rPr>
      </w:pPr>
    </w:p>
    <w:p w14:paraId="76F348F1" w14:textId="77777777" w:rsidR="00AB2F9D" w:rsidRDefault="00AB2F9D">
      <w:pPr>
        <w:jc w:val="left"/>
        <w:rPr>
          <w:rFonts w:ascii="宋体" w:hAnsi="宋体"/>
          <w:b/>
          <w:sz w:val="24"/>
        </w:rPr>
      </w:pPr>
    </w:p>
    <w:p w14:paraId="6E42472D" w14:textId="77777777" w:rsidR="00AB2F9D" w:rsidRDefault="00AB2F9D">
      <w:pPr>
        <w:jc w:val="left"/>
        <w:rPr>
          <w:rFonts w:ascii="宋体" w:hAnsi="宋体"/>
          <w:b/>
          <w:sz w:val="24"/>
        </w:rPr>
      </w:pPr>
    </w:p>
    <w:p w14:paraId="7FB16C79" w14:textId="77777777" w:rsidR="00AB2F9D" w:rsidRDefault="00AB2F9D">
      <w:pPr>
        <w:jc w:val="left"/>
        <w:rPr>
          <w:rFonts w:ascii="宋体" w:hAnsi="宋体"/>
          <w:b/>
          <w:sz w:val="24"/>
        </w:rPr>
      </w:pPr>
    </w:p>
    <w:p w14:paraId="549B6A26" w14:textId="77777777" w:rsidR="00AB2F9D" w:rsidRDefault="00AB2F9D">
      <w:pPr>
        <w:jc w:val="left"/>
        <w:rPr>
          <w:rFonts w:ascii="宋体" w:hAnsi="宋体"/>
          <w:b/>
          <w:sz w:val="24"/>
        </w:rPr>
      </w:pPr>
    </w:p>
    <w:p w14:paraId="694407F2" w14:textId="77777777" w:rsidR="00AB2F9D" w:rsidRDefault="00AB2F9D">
      <w:pPr>
        <w:jc w:val="left"/>
        <w:rPr>
          <w:rFonts w:ascii="宋体" w:hAnsi="宋体"/>
          <w:b/>
          <w:sz w:val="24"/>
        </w:rPr>
      </w:pPr>
    </w:p>
    <w:p w14:paraId="71F1CE70" w14:textId="77777777" w:rsidR="00AB2F9D" w:rsidRDefault="00AB2F9D">
      <w:pPr>
        <w:jc w:val="left"/>
        <w:rPr>
          <w:rFonts w:ascii="宋体" w:hAnsi="宋体"/>
          <w:b/>
          <w:sz w:val="24"/>
        </w:rPr>
      </w:pPr>
    </w:p>
    <w:p w14:paraId="6489A4BB" w14:textId="77777777" w:rsidR="00AB2F9D" w:rsidRDefault="00AB2F9D">
      <w:pPr>
        <w:jc w:val="left"/>
        <w:rPr>
          <w:rFonts w:ascii="宋体" w:hAnsi="宋体"/>
          <w:b/>
          <w:sz w:val="24"/>
        </w:rPr>
      </w:pPr>
    </w:p>
    <w:p w14:paraId="0F81987E" w14:textId="77777777" w:rsidR="00AB2F9D" w:rsidRDefault="00AB2F9D">
      <w:pPr>
        <w:jc w:val="left"/>
        <w:rPr>
          <w:rFonts w:ascii="宋体" w:hAnsi="宋体"/>
          <w:b/>
          <w:sz w:val="24"/>
        </w:rPr>
      </w:pPr>
    </w:p>
    <w:p w14:paraId="7A379806" w14:textId="77777777" w:rsidR="00AB2F9D" w:rsidRDefault="00000000">
      <w:pPr>
        <w:jc w:val="left"/>
        <w:rPr>
          <w:rFonts w:ascii="宋体" w:hAnsi="宋体"/>
          <w:b/>
          <w:sz w:val="24"/>
        </w:rPr>
      </w:pPr>
      <w:r>
        <w:rPr>
          <w:rFonts w:ascii="宋体" w:hAnsi="宋体" w:hint="eastAsia"/>
          <w:b/>
          <w:sz w:val="24"/>
        </w:rPr>
        <w:lastRenderedPageBreak/>
        <w:t>附件1：投标函（格式）</w:t>
      </w:r>
    </w:p>
    <w:p w14:paraId="41D0055B" w14:textId="77777777" w:rsidR="00AB2F9D" w:rsidRDefault="00AB2F9D">
      <w:pPr>
        <w:pStyle w:val="ac"/>
        <w:spacing w:afterLines="0" w:after="0" w:line="440" w:lineRule="exact"/>
        <w:ind w:firstLineChars="0" w:firstLine="0"/>
        <w:rPr>
          <w:rFonts w:ascii="宋体" w:hAnsi="宋体"/>
          <w:szCs w:val="24"/>
        </w:rPr>
      </w:pPr>
    </w:p>
    <w:p w14:paraId="646A528B" w14:textId="77777777" w:rsidR="00AB2F9D" w:rsidRDefault="00000000">
      <w:pPr>
        <w:pStyle w:val="ac"/>
        <w:spacing w:afterLines="0" w:after="0" w:line="400" w:lineRule="exact"/>
        <w:ind w:firstLineChars="0" w:firstLine="0"/>
        <w:rPr>
          <w:rFonts w:ascii="宋体" w:hAnsi="宋体"/>
          <w:szCs w:val="24"/>
        </w:rPr>
      </w:pPr>
      <w:r>
        <w:rPr>
          <w:rFonts w:ascii="宋体" w:hAnsi="宋体" w:hint="eastAsia"/>
          <w:szCs w:val="24"/>
        </w:rPr>
        <w:t>致：</w:t>
      </w:r>
      <w:r>
        <w:rPr>
          <w:rFonts w:ascii="宋体" w:hAnsi="宋体" w:hint="eastAsia"/>
          <w:szCs w:val="24"/>
          <w:u w:val="single"/>
        </w:rPr>
        <w:t xml:space="preserve">（招标人）        </w:t>
      </w:r>
    </w:p>
    <w:p w14:paraId="5DED7A35" w14:textId="77777777" w:rsidR="00AB2F9D" w:rsidRDefault="00000000">
      <w:pPr>
        <w:pStyle w:val="ac"/>
        <w:spacing w:afterLines="0" w:after="0" w:line="400" w:lineRule="exact"/>
        <w:ind w:leftChars="100" w:left="210" w:firstLineChars="100" w:firstLine="240"/>
        <w:rPr>
          <w:rFonts w:ascii="宋体" w:hAnsi="宋体"/>
          <w:szCs w:val="24"/>
        </w:rPr>
      </w:pPr>
      <w:r>
        <w:rPr>
          <w:rFonts w:ascii="宋体" w:hAnsi="宋体" w:hint="eastAsia"/>
          <w:szCs w:val="24"/>
        </w:rPr>
        <w:t>根据贵方询价通知书的要求，正式授权下述签字人</w:t>
      </w:r>
    </w:p>
    <w:p w14:paraId="7A7629AD" w14:textId="77777777" w:rsidR="00AB2F9D" w:rsidRDefault="00000000">
      <w:pPr>
        <w:pStyle w:val="ac"/>
        <w:spacing w:afterLines="0" w:after="0" w:line="400" w:lineRule="exact"/>
        <w:ind w:leftChars="100" w:left="210" w:firstLineChars="100" w:firstLine="240"/>
        <w:rPr>
          <w:rFonts w:ascii="宋体" w:hAnsi="宋体"/>
          <w:szCs w:val="24"/>
        </w:rPr>
      </w:pPr>
      <w:r>
        <w:rPr>
          <w:rFonts w:ascii="宋体" w:hAnsi="宋体" w:hint="eastAsia"/>
          <w:szCs w:val="24"/>
          <w:u w:val="single"/>
        </w:rPr>
        <w:t xml:space="preserve">                                   </w:t>
      </w:r>
      <w:r>
        <w:rPr>
          <w:rFonts w:ascii="宋体" w:hAnsi="宋体" w:hint="eastAsia"/>
          <w:szCs w:val="24"/>
        </w:rPr>
        <w:t>（姓名、单位、职务）代表投标人</w:t>
      </w:r>
    </w:p>
    <w:p w14:paraId="2229DDAA" w14:textId="77777777" w:rsidR="00AB2F9D" w:rsidRDefault="00000000">
      <w:pPr>
        <w:pStyle w:val="ac"/>
        <w:spacing w:afterLines="0" w:after="0" w:line="400" w:lineRule="exact"/>
        <w:ind w:leftChars="100" w:left="210" w:firstLineChars="100" w:firstLine="240"/>
        <w:rPr>
          <w:rFonts w:ascii="宋体" w:hAnsi="宋体"/>
          <w:szCs w:val="24"/>
        </w:rPr>
      </w:pPr>
      <w:r>
        <w:rPr>
          <w:rFonts w:ascii="宋体" w:hAnsi="宋体" w:hint="eastAsia"/>
          <w:szCs w:val="24"/>
          <w:u w:val="single"/>
        </w:rPr>
        <w:t xml:space="preserve">                     </w:t>
      </w:r>
      <w:r>
        <w:rPr>
          <w:rFonts w:ascii="宋体" w:hAnsi="宋体" w:hint="eastAsia"/>
          <w:szCs w:val="24"/>
        </w:rPr>
        <w:t>（单位、地址）提交以下文件正本一份、副本四份。</w:t>
      </w:r>
    </w:p>
    <w:p w14:paraId="3B299A80" w14:textId="77777777" w:rsidR="00AB2F9D" w:rsidRDefault="00000000">
      <w:pPr>
        <w:pStyle w:val="ac"/>
        <w:spacing w:afterLines="0" w:after="0" w:line="400" w:lineRule="exact"/>
        <w:ind w:firstLine="480"/>
        <w:rPr>
          <w:rFonts w:ascii="宋体" w:hAnsi="宋体"/>
          <w:szCs w:val="24"/>
        </w:rPr>
      </w:pPr>
      <w:r>
        <w:rPr>
          <w:rFonts w:ascii="宋体" w:hAnsi="宋体" w:hint="eastAsia"/>
          <w:szCs w:val="24"/>
        </w:rPr>
        <w:t>我方已完全明白询价通知书的所有条款要求，</w:t>
      </w:r>
      <w:proofErr w:type="gramStart"/>
      <w:r>
        <w:rPr>
          <w:rFonts w:ascii="宋体" w:hAnsi="宋体" w:hint="eastAsia"/>
          <w:szCs w:val="24"/>
        </w:rPr>
        <w:t>兹宣布</w:t>
      </w:r>
      <w:proofErr w:type="gramEnd"/>
      <w:r>
        <w:rPr>
          <w:rFonts w:ascii="宋体" w:hAnsi="宋体" w:hint="eastAsia"/>
          <w:szCs w:val="24"/>
        </w:rPr>
        <w:t>同意如下：</w:t>
      </w:r>
    </w:p>
    <w:p w14:paraId="4618EEE0" w14:textId="77777777" w:rsidR="00AB2F9D" w:rsidRDefault="00000000">
      <w:pPr>
        <w:pStyle w:val="2"/>
        <w:numPr>
          <w:ilvl w:val="0"/>
          <w:numId w:val="0"/>
        </w:numPr>
        <w:spacing w:line="400" w:lineRule="exact"/>
        <w:ind w:leftChars="200" w:left="420" w:firstLineChars="50" w:firstLine="120"/>
        <w:rPr>
          <w:rFonts w:ascii="宋体" w:hAnsi="宋体"/>
          <w:sz w:val="24"/>
        </w:rPr>
      </w:pPr>
      <w:r>
        <w:rPr>
          <w:rFonts w:ascii="宋体" w:hAnsi="宋体" w:hint="eastAsia"/>
          <w:sz w:val="24"/>
        </w:rPr>
        <w:t>1、根据询价通知书的规定，承诺按标书和合同的规定执行责任和义务。</w:t>
      </w:r>
    </w:p>
    <w:p w14:paraId="4590E110" w14:textId="77777777" w:rsidR="00AB2F9D" w:rsidRDefault="00000000">
      <w:pPr>
        <w:pStyle w:val="ac"/>
        <w:spacing w:afterLines="0" w:after="0" w:line="400" w:lineRule="exact"/>
        <w:ind w:firstLine="480"/>
        <w:rPr>
          <w:rFonts w:ascii="宋体" w:hAnsi="宋体"/>
          <w:szCs w:val="24"/>
        </w:rPr>
      </w:pPr>
      <w:r>
        <w:rPr>
          <w:rFonts w:ascii="宋体" w:hAnsi="宋体" w:hint="eastAsia"/>
          <w:szCs w:val="24"/>
        </w:rPr>
        <w:t xml:space="preserve">2、我单位经研究本项目询价通知书、询价通知书补充、修改通知、投标答疑纪要等所有内容后，决定参加本项目投标。投标报价以报价一览表为准。  </w:t>
      </w:r>
    </w:p>
    <w:p w14:paraId="62170CE9" w14:textId="77777777" w:rsidR="00AB2F9D" w:rsidRDefault="00000000">
      <w:pPr>
        <w:pStyle w:val="ac"/>
        <w:spacing w:afterLines="0" w:after="0" w:line="400" w:lineRule="exact"/>
        <w:ind w:firstLine="480"/>
        <w:rPr>
          <w:rFonts w:ascii="宋体" w:hAnsi="宋体"/>
          <w:szCs w:val="24"/>
        </w:rPr>
      </w:pPr>
      <w:r>
        <w:rPr>
          <w:rFonts w:ascii="宋体" w:hAnsi="宋体" w:hint="eastAsia"/>
          <w:szCs w:val="24"/>
        </w:rPr>
        <w:t>3、我方已详细审核全部询价通知书，包括修改文件（如果有的话）及有关附件，我方完全知道必须放弃提出含糊不清或误解而对询价通知书提出质疑的权力。</w:t>
      </w:r>
    </w:p>
    <w:p w14:paraId="29572847" w14:textId="77777777" w:rsidR="00AB2F9D" w:rsidRDefault="00000000">
      <w:pPr>
        <w:pStyle w:val="ac"/>
        <w:spacing w:afterLines="0" w:after="0" w:line="400" w:lineRule="exact"/>
        <w:ind w:firstLine="480"/>
        <w:rPr>
          <w:rFonts w:ascii="宋体" w:hAnsi="宋体"/>
          <w:szCs w:val="24"/>
        </w:rPr>
      </w:pPr>
      <w:r>
        <w:rPr>
          <w:rFonts w:ascii="宋体" w:hAnsi="宋体"/>
          <w:szCs w:val="24"/>
        </w:rPr>
        <w:t>4</w:t>
      </w:r>
      <w:r>
        <w:rPr>
          <w:rFonts w:ascii="宋体" w:hAnsi="宋体" w:hint="eastAsia"/>
          <w:szCs w:val="24"/>
        </w:rPr>
        <w:t>、如果在开标后规定的投标有效期内撤回投标的，同意投标保证金不予退还；</w:t>
      </w:r>
    </w:p>
    <w:p w14:paraId="0FB0F946" w14:textId="77777777" w:rsidR="00AB2F9D" w:rsidRDefault="00000000">
      <w:pPr>
        <w:pStyle w:val="ac"/>
        <w:spacing w:afterLines="0" w:after="0" w:line="400" w:lineRule="exact"/>
        <w:ind w:firstLine="480"/>
        <w:rPr>
          <w:rFonts w:ascii="宋体" w:hAnsi="宋体"/>
          <w:szCs w:val="24"/>
        </w:rPr>
      </w:pPr>
      <w:r>
        <w:rPr>
          <w:rFonts w:ascii="宋体" w:hAnsi="宋体" w:hint="eastAsia"/>
          <w:szCs w:val="24"/>
        </w:rPr>
        <w:t>5、同意向绍兴市</w:t>
      </w:r>
      <w:r>
        <w:rPr>
          <w:rFonts w:hAnsi="宋体" w:hint="eastAsia"/>
          <w:spacing w:val="-4"/>
          <w:szCs w:val="22"/>
        </w:rPr>
        <w:t>曹娥江大闸投资开发有限公司</w:t>
      </w:r>
      <w:r>
        <w:rPr>
          <w:rFonts w:ascii="宋体" w:hAnsi="宋体" w:hint="eastAsia"/>
          <w:szCs w:val="24"/>
        </w:rPr>
        <w:t>提供可能另外要求的与投标有关的任何数据或资料；</w:t>
      </w:r>
    </w:p>
    <w:p w14:paraId="13579EDD" w14:textId="77777777" w:rsidR="00AB2F9D" w:rsidRDefault="00000000">
      <w:pPr>
        <w:pStyle w:val="ac"/>
        <w:spacing w:afterLines="0" w:after="0" w:line="400" w:lineRule="exact"/>
        <w:ind w:firstLine="480"/>
        <w:rPr>
          <w:rFonts w:ascii="宋体" w:hAnsi="宋体"/>
          <w:szCs w:val="24"/>
        </w:rPr>
      </w:pPr>
      <w:r>
        <w:rPr>
          <w:rFonts w:ascii="宋体" w:hAnsi="宋体" w:hint="eastAsia"/>
          <w:szCs w:val="24"/>
        </w:rPr>
        <w:t>6、我单位保证所供服务质量符合国家强制性规范和标准，达到询价通知书规定的要求；</w:t>
      </w:r>
    </w:p>
    <w:p w14:paraId="2376531D" w14:textId="77777777" w:rsidR="00AB2F9D" w:rsidRDefault="00000000">
      <w:pPr>
        <w:pStyle w:val="ac"/>
        <w:spacing w:afterLines="0" w:after="0" w:line="400" w:lineRule="exact"/>
        <w:ind w:firstLine="480"/>
        <w:rPr>
          <w:rFonts w:ascii="宋体" w:hAnsi="宋体"/>
          <w:szCs w:val="24"/>
        </w:rPr>
      </w:pPr>
      <w:r>
        <w:rPr>
          <w:rFonts w:ascii="宋体" w:hAnsi="宋体" w:hint="eastAsia"/>
          <w:szCs w:val="24"/>
        </w:rPr>
        <w:t>7、我方理解贵方将不受你们所收到的最低报价或其它任何投标文件的约束；</w:t>
      </w:r>
    </w:p>
    <w:p w14:paraId="0D5F3650" w14:textId="77777777" w:rsidR="00AB2F9D" w:rsidRDefault="00000000">
      <w:pPr>
        <w:pStyle w:val="2"/>
        <w:numPr>
          <w:ilvl w:val="0"/>
          <w:numId w:val="0"/>
        </w:numPr>
        <w:spacing w:line="400" w:lineRule="exact"/>
        <w:ind w:firstLineChars="175" w:firstLine="420"/>
        <w:rPr>
          <w:rFonts w:ascii="宋体" w:hAnsi="宋体"/>
          <w:sz w:val="24"/>
        </w:rPr>
      </w:pPr>
      <w:r>
        <w:rPr>
          <w:rFonts w:ascii="宋体" w:hAnsi="宋体" w:hint="eastAsia"/>
          <w:sz w:val="24"/>
        </w:rPr>
        <w:t>8、本投标自开标之日（投标截止之日）起60天内有效，如中标，有效期将延至合同终止日为止。</w:t>
      </w:r>
    </w:p>
    <w:p w14:paraId="18B34613" w14:textId="77777777" w:rsidR="00AB2F9D" w:rsidRDefault="00000000">
      <w:pPr>
        <w:pStyle w:val="ac"/>
        <w:spacing w:afterLines="0" w:after="0" w:line="400" w:lineRule="exact"/>
        <w:ind w:firstLine="480"/>
        <w:rPr>
          <w:rFonts w:ascii="宋体" w:hAnsi="宋体"/>
          <w:szCs w:val="24"/>
        </w:rPr>
      </w:pPr>
      <w:r>
        <w:rPr>
          <w:rFonts w:ascii="宋体" w:hAnsi="宋体" w:hint="eastAsia"/>
          <w:szCs w:val="24"/>
        </w:rPr>
        <w:t>9、我方承诺完全遵守和满足询价通知书供货日期（完工日期）和所投产品（服务）的质保期（免费保修期）要求。</w:t>
      </w:r>
    </w:p>
    <w:p w14:paraId="3094046B" w14:textId="77777777" w:rsidR="00AB2F9D" w:rsidRDefault="00AB2F9D">
      <w:pPr>
        <w:pStyle w:val="ac"/>
        <w:spacing w:afterLines="0" w:after="0" w:line="400" w:lineRule="exact"/>
        <w:ind w:firstLine="480"/>
        <w:rPr>
          <w:rFonts w:ascii="宋体" w:hAnsi="宋体"/>
          <w:szCs w:val="24"/>
        </w:rPr>
      </w:pPr>
    </w:p>
    <w:p w14:paraId="397A5B95" w14:textId="77777777" w:rsidR="00AB2F9D" w:rsidRDefault="00AB2F9D">
      <w:pPr>
        <w:pStyle w:val="ac"/>
        <w:spacing w:afterLines="0" w:after="0" w:line="400" w:lineRule="exact"/>
        <w:ind w:firstLine="480"/>
        <w:rPr>
          <w:rFonts w:ascii="宋体" w:hAnsi="宋体"/>
          <w:szCs w:val="24"/>
        </w:rPr>
      </w:pPr>
    </w:p>
    <w:p w14:paraId="26182D62" w14:textId="77777777" w:rsidR="00AB2F9D" w:rsidRDefault="00000000">
      <w:pPr>
        <w:pStyle w:val="ac"/>
        <w:spacing w:afterLines="0" w:after="0" w:line="400" w:lineRule="exact"/>
        <w:ind w:firstLine="480"/>
        <w:rPr>
          <w:rFonts w:ascii="宋体" w:hAnsi="宋体"/>
          <w:szCs w:val="24"/>
        </w:rPr>
      </w:pPr>
      <w:r>
        <w:rPr>
          <w:rFonts w:ascii="宋体" w:hAnsi="宋体" w:hint="eastAsia"/>
          <w:szCs w:val="24"/>
        </w:rPr>
        <w:t>地址：　　　　　　　　　　　　　　　邮政编码：</w:t>
      </w:r>
    </w:p>
    <w:p w14:paraId="0891E2AB" w14:textId="77777777" w:rsidR="00AB2F9D" w:rsidRDefault="00000000">
      <w:pPr>
        <w:pStyle w:val="ac"/>
        <w:spacing w:afterLines="0" w:after="0" w:line="400" w:lineRule="exact"/>
        <w:ind w:firstLine="480"/>
        <w:rPr>
          <w:rFonts w:ascii="宋体" w:hAnsi="宋体"/>
          <w:szCs w:val="24"/>
        </w:rPr>
      </w:pPr>
      <w:r>
        <w:rPr>
          <w:rFonts w:ascii="宋体" w:hAnsi="宋体" w:hint="eastAsia"/>
          <w:szCs w:val="24"/>
        </w:rPr>
        <w:t>电话：                              传真：</w:t>
      </w:r>
    </w:p>
    <w:p w14:paraId="5FB17A55" w14:textId="77777777" w:rsidR="00AB2F9D" w:rsidRDefault="00000000">
      <w:pPr>
        <w:pStyle w:val="ac"/>
        <w:spacing w:afterLines="0" w:after="0" w:line="400" w:lineRule="exact"/>
        <w:ind w:firstLine="480"/>
        <w:rPr>
          <w:rFonts w:ascii="宋体" w:hAnsi="宋体"/>
          <w:szCs w:val="24"/>
        </w:rPr>
      </w:pPr>
      <w:r>
        <w:rPr>
          <w:rFonts w:ascii="宋体" w:hAnsi="宋体" w:hint="eastAsia"/>
          <w:szCs w:val="24"/>
        </w:rPr>
        <w:t>开户银行：                          账号：</w:t>
      </w:r>
    </w:p>
    <w:p w14:paraId="36AF0245" w14:textId="77777777" w:rsidR="00AB2F9D" w:rsidRDefault="00AB2F9D">
      <w:pPr>
        <w:pStyle w:val="ac"/>
        <w:spacing w:afterLines="0" w:after="0" w:line="400" w:lineRule="exact"/>
        <w:ind w:firstLine="480"/>
        <w:rPr>
          <w:rFonts w:ascii="宋体" w:hAnsi="宋体"/>
          <w:szCs w:val="24"/>
        </w:rPr>
      </w:pPr>
    </w:p>
    <w:p w14:paraId="72F6E06A" w14:textId="77777777" w:rsidR="00AB2F9D" w:rsidRDefault="00AB2F9D">
      <w:pPr>
        <w:pStyle w:val="ac"/>
        <w:spacing w:afterLines="0" w:after="0" w:line="400" w:lineRule="exact"/>
        <w:ind w:firstLine="480"/>
        <w:rPr>
          <w:rFonts w:ascii="宋体" w:hAnsi="宋体"/>
          <w:szCs w:val="24"/>
        </w:rPr>
      </w:pPr>
    </w:p>
    <w:p w14:paraId="040C2A10" w14:textId="77777777" w:rsidR="00AB2F9D" w:rsidRDefault="00000000">
      <w:pPr>
        <w:pStyle w:val="ac"/>
        <w:spacing w:afterLines="0" w:after="0" w:line="400" w:lineRule="exact"/>
        <w:ind w:firstLine="480"/>
        <w:rPr>
          <w:rFonts w:ascii="宋体" w:hAnsi="宋体"/>
          <w:szCs w:val="24"/>
        </w:rPr>
      </w:pPr>
      <w:r>
        <w:rPr>
          <w:rFonts w:ascii="宋体" w:hAnsi="宋体" w:hint="eastAsia"/>
          <w:szCs w:val="24"/>
        </w:rPr>
        <w:t>授权代表或法定代表人（签字或签章）：</w:t>
      </w:r>
    </w:p>
    <w:p w14:paraId="61B65C7C" w14:textId="77777777" w:rsidR="00AB2F9D" w:rsidRDefault="00000000">
      <w:pPr>
        <w:spacing w:line="400" w:lineRule="exact"/>
        <w:ind w:firstLineChars="200" w:firstLine="480"/>
        <w:rPr>
          <w:rFonts w:ascii="宋体" w:hAnsi="宋体"/>
          <w:sz w:val="24"/>
        </w:rPr>
      </w:pPr>
      <w:r>
        <w:rPr>
          <w:rFonts w:ascii="宋体" w:hAnsi="宋体" w:hint="eastAsia"/>
          <w:sz w:val="24"/>
        </w:rPr>
        <w:t xml:space="preserve">投标人名称（盖章）：　　　　　　　　　　　　　　　　　　　</w:t>
      </w:r>
    </w:p>
    <w:p w14:paraId="2C06F57D" w14:textId="77777777" w:rsidR="00AB2F9D" w:rsidRDefault="00000000">
      <w:pPr>
        <w:spacing w:line="400" w:lineRule="exact"/>
        <w:ind w:firstLineChars="100" w:firstLine="240"/>
        <w:rPr>
          <w:rFonts w:ascii="宋体" w:hAnsi="宋体"/>
          <w:sz w:val="24"/>
        </w:rPr>
      </w:pPr>
      <w:r>
        <w:rPr>
          <w:rFonts w:ascii="宋体" w:hAnsi="宋体" w:hint="eastAsia"/>
          <w:sz w:val="24"/>
        </w:rPr>
        <w:t xml:space="preserve">　日期： 2022年    月    日  </w:t>
      </w:r>
    </w:p>
    <w:p w14:paraId="22047A3A" w14:textId="77777777" w:rsidR="00AB2F9D" w:rsidRDefault="00000000">
      <w:pPr>
        <w:widowControl/>
        <w:jc w:val="left"/>
        <w:rPr>
          <w:rFonts w:ascii="宋体" w:hAnsi="宋体"/>
          <w:b/>
          <w:sz w:val="24"/>
        </w:rPr>
      </w:pPr>
      <w:r>
        <w:rPr>
          <w:rFonts w:ascii="宋体" w:hAnsi="宋体"/>
          <w:b/>
          <w:sz w:val="24"/>
        </w:rPr>
        <w:br w:type="page"/>
      </w:r>
    </w:p>
    <w:p w14:paraId="20D1D74B" w14:textId="77777777" w:rsidR="00AB2F9D" w:rsidRDefault="00000000">
      <w:pPr>
        <w:spacing w:line="400" w:lineRule="exact"/>
        <w:rPr>
          <w:rFonts w:ascii="宋体" w:hAnsi="宋体"/>
          <w:b/>
          <w:sz w:val="24"/>
        </w:rPr>
      </w:pPr>
      <w:r>
        <w:rPr>
          <w:rFonts w:ascii="宋体" w:hAnsi="宋体" w:hint="eastAsia"/>
          <w:b/>
          <w:sz w:val="24"/>
        </w:rPr>
        <w:lastRenderedPageBreak/>
        <w:t>附件2：报价一览表（格式）</w:t>
      </w:r>
    </w:p>
    <w:p w14:paraId="2D3D1204" w14:textId="77777777" w:rsidR="00AB2F9D" w:rsidRDefault="00AB2F9D">
      <w:pPr>
        <w:spacing w:line="400" w:lineRule="exact"/>
        <w:rPr>
          <w:rFonts w:ascii="宋体" w:hAnsi="宋体"/>
          <w:sz w:val="24"/>
        </w:rPr>
      </w:pPr>
    </w:p>
    <w:p w14:paraId="1AE8FF05" w14:textId="77777777" w:rsidR="00AB2F9D" w:rsidRDefault="00000000">
      <w:pPr>
        <w:spacing w:line="400" w:lineRule="exact"/>
        <w:rPr>
          <w:rFonts w:ascii="宋体" w:hAnsi="宋体"/>
          <w:sz w:val="24"/>
          <w:u w:val="single"/>
        </w:rPr>
      </w:pPr>
      <w:r>
        <w:rPr>
          <w:rFonts w:ascii="宋体" w:hAnsi="宋体" w:hint="eastAsia"/>
          <w:sz w:val="24"/>
        </w:rPr>
        <w:t>项目名称：</w:t>
      </w:r>
      <w:r>
        <w:rPr>
          <w:rFonts w:ascii="宋体" w:hAnsi="宋体" w:hint="eastAsia"/>
          <w:sz w:val="24"/>
          <w:u w:val="single"/>
        </w:rPr>
        <w:t xml:space="preserve">                                    </w:t>
      </w:r>
    </w:p>
    <w:p w14:paraId="540C4F3F" w14:textId="77777777" w:rsidR="00AB2F9D" w:rsidRDefault="00AB2F9D">
      <w:pPr>
        <w:pStyle w:val="a0"/>
      </w:pPr>
    </w:p>
    <w:p w14:paraId="7748FABA" w14:textId="77777777" w:rsidR="00AB2F9D" w:rsidRDefault="00000000">
      <w:pPr>
        <w:spacing w:line="440" w:lineRule="exact"/>
        <w:jc w:val="left"/>
        <w:rPr>
          <w:rFonts w:ascii="宋体" w:hAnsi="宋体"/>
          <w:sz w:val="24"/>
        </w:rPr>
      </w:pPr>
      <w:r>
        <w:rPr>
          <w:rFonts w:ascii="宋体" w:hAnsi="宋体" w:hint="eastAsia"/>
          <w:sz w:val="24"/>
        </w:rPr>
        <w:t xml:space="preserve">                                                           单位：元</w:t>
      </w:r>
    </w:p>
    <w:tbl>
      <w:tblPr>
        <w:tblW w:w="890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978"/>
        <w:gridCol w:w="1984"/>
        <w:gridCol w:w="2126"/>
        <w:gridCol w:w="1134"/>
        <w:gridCol w:w="1276"/>
        <w:gridCol w:w="1403"/>
      </w:tblGrid>
      <w:tr w:rsidR="00AB2F9D" w14:paraId="2692E48E" w14:textId="77777777" w:rsidTr="009937A5">
        <w:trPr>
          <w:trHeight w:val="500"/>
        </w:trPr>
        <w:tc>
          <w:tcPr>
            <w:tcW w:w="978" w:type="dxa"/>
            <w:vAlign w:val="center"/>
          </w:tcPr>
          <w:p w14:paraId="45C79F6A" w14:textId="77777777" w:rsidR="00AB2F9D" w:rsidRDefault="00000000">
            <w:pPr>
              <w:adjustRightInd w:val="0"/>
              <w:snapToGrid w:val="0"/>
              <w:ind w:rightChars="82" w:right="172"/>
              <w:jc w:val="center"/>
              <w:rPr>
                <w:rFonts w:hAnsi="宋体" w:cs="楷体_GB2312"/>
                <w:spacing w:val="20"/>
                <w:sz w:val="24"/>
              </w:rPr>
            </w:pPr>
            <w:proofErr w:type="gramStart"/>
            <w:r>
              <w:rPr>
                <w:rFonts w:hAnsi="宋体" w:cs="楷体_GB2312" w:hint="eastAsia"/>
                <w:spacing w:val="20"/>
                <w:sz w:val="24"/>
              </w:rPr>
              <w:t>标项</w:t>
            </w:r>
            <w:proofErr w:type="gramEnd"/>
          </w:p>
        </w:tc>
        <w:tc>
          <w:tcPr>
            <w:tcW w:w="1984" w:type="dxa"/>
            <w:vAlign w:val="center"/>
          </w:tcPr>
          <w:p w14:paraId="163B8A70" w14:textId="77777777" w:rsidR="00AB2F9D" w:rsidRDefault="00000000">
            <w:pPr>
              <w:adjustRightInd w:val="0"/>
              <w:snapToGrid w:val="0"/>
              <w:ind w:rightChars="82" w:right="172"/>
              <w:jc w:val="center"/>
              <w:rPr>
                <w:rFonts w:hAnsi="宋体" w:cs="楷体_GB2312"/>
                <w:spacing w:val="20"/>
                <w:sz w:val="24"/>
              </w:rPr>
            </w:pPr>
            <w:r>
              <w:rPr>
                <w:rFonts w:hAnsi="宋体" w:cs="楷体_GB2312" w:hint="eastAsia"/>
                <w:spacing w:val="20"/>
                <w:sz w:val="24"/>
              </w:rPr>
              <w:t>项目名称</w:t>
            </w:r>
          </w:p>
        </w:tc>
        <w:tc>
          <w:tcPr>
            <w:tcW w:w="2126" w:type="dxa"/>
            <w:vAlign w:val="center"/>
          </w:tcPr>
          <w:p w14:paraId="053AB7DE" w14:textId="77777777" w:rsidR="00AB2F9D" w:rsidRDefault="00000000">
            <w:pPr>
              <w:adjustRightInd w:val="0"/>
              <w:snapToGrid w:val="0"/>
              <w:ind w:rightChars="82" w:right="172"/>
              <w:jc w:val="center"/>
              <w:rPr>
                <w:rFonts w:hAnsi="宋体" w:cs="楷体_GB2312"/>
                <w:spacing w:val="20"/>
                <w:sz w:val="24"/>
              </w:rPr>
            </w:pPr>
            <w:r>
              <w:rPr>
                <w:rFonts w:hAnsi="宋体" w:cs="楷体_GB2312" w:hint="eastAsia"/>
                <w:spacing w:val="20"/>
                <w:sz w:val="24"/>
              </w:rPr>
              <w:t>金额</w:t>
            </w:r>
          </w:p>
        </w:tc>
        <w:tc>
          <w:tcPr>
            <w:tcW w:w="1134" w:type="dxa"/>
            <w:vAlign w:val="center"/>
          </w:tcPr>
          <w:p w14:paraId="38AC7692" w14:textId="77777777" w:rsidR="00AB2F9D" w:rsidRDefault="00000000">
            <w:pPr>
              <w:adjustRightInd w:val="0"/>
              <w:snapToGrid w:val="0"/>
              <w:ind w:rightChars="82" w:right="172"/>
              <w:jc w:val="center"/>
              <w:rPr>
                <w:rFonts w:hAnsi="宋体" w:cs="楷体_GB2312"/>
                <w:spacing w:val="20"/>
                <w:sz w:val="24"/>
              </w:rPr>
            </w:pPr>
            <w:r>
              <w:rPr>
                <w:rFonts w:hAnsi="宋体" w:cs="楷体_GB2312" w:hint="eastAsia"/>
                <w:spacing w:val="20"/>
                <w:sz w:val="24"/>
              </w:rPr>
              <w:t>工期</w:t>
            </w:r>
          </w:p>
        </w:tc>
        <w:tc>
          <w:tcPr>
            <w:tcW w:w="1276" w:type="dxa"/>
            <w:vAlign w:val="center"/>
          </w:tcPr>
          <w:p w14:paraId="4B4D9E59" w14:textId="77777777" w:rsidR="00AB2F9D" w:rsidRDefault="00000000">
            <w:pPr>
              <w:adjustRightInd w:val="0"/>
              <w:snapToGrid w:val="0"/>
              <w:ind w:rightChars="82" w:right="172"/>
              <w:jc w:val="center"/>
              <w:rPr>
                <w:rFonts w:hAnsi="宋体" w:cs="楷体_GB2312"/>
                <w:spacing w:val="20"/>
                <w:sz w:val="24"/>
              </w:rPr>
            </w:pPr>
            <w:r>
              <w:rPr>
                <w:rFonts w:hAnsi="宋体" w:cs="楷体_GB2312" w:hint="eastAsia"/>
                <w:spacing w:val="20"/>
                <w:sz w:val="24"/>
              </w:rPr>
              <w:t>质保期</w:t>
            </w:r>
          </w:p>
        </w:tc>
        <w:tc>
          <w:tcPr>
            <w:tcW w:w="1403" w:type="dxa"/>
            <w:vAlign w:val="center"/>
          </w:tcPr>
          <w:p w14:paraId="7BC097F7" w14:textId="77777777" w:rsidR="00AB2F9D" w:rsidRDefault="00000000">
            <w:pPr>
              <w:adjustRightInd w:val="0"/>
              <w:snapToGrid w:val="0"/>
              <w:ind w:rightChars="82" w:right="172"/>
              <w:jc w:val="center"/>
              <w:rPr>
                <w:rFonts w:hAnsi="宋体" w:cs="楷体_GB2312"/>
                <w:spacing w:val="20"/>
                <w:sz w:val="24"/>
              </w:rPr>
            </w:pPr>
            <w:r>
              <w:rPr>
                <w:rFonts w:hAnsi="宋体" w:cs="楷体_GB2312" w:hint="eastAsia"/>
                <w:spacing w:val="20"/>
                <w:sz w:val="24"/>
              </w:rPr>
              <w:t>备注</w:t>
            </w:r>
          </w:p>
        </w:tc>
      </w:tr>
      <w:tr w:rsidR="00AB2F9D" w14:paraId="164DF02A" w14:textId="77777777" w:rsidTr="009937A5">
        <w:trPr>
          <w:trHeight w:val="1560"/>
        </w:trPr>
        <w:tc>
          <w:tcPr>
            <w:tcW w:w="978" w:type="dxa"/>
            <w:vAlign w:val="center"/>
          </w:tcPr>
          <w:p w14:paraId="6C56DEF2" w14:textId="77777777" w:rsidR="00AB2F9D" w:rsidRDefault="00000000">
            <w:pPr>
              <w:adjustRightInd w:val="0"/>
              <w:snapToGrid w:val="0"/>
              <w:ind w:rightChars="82" w:right="172"/>
              <w:jc w:val="center"/>
              <w:rPr>
                <w:rFonts w:hAnsi="宋体" w:cs="楷体_GB2312"/>
                <w:spacing w:val="20"/>
                <w:sz w:val="24"/>
              </w:rPr>
            </w:pPr>
            <w:r>
              <w:rPr>
                <w:rFonts w:hAnsi="宋体" w:cs="楷体_GB2312" w:hint="eastAsia"/>
                <w:spacing w:val="20"/>
                <w:sz w:val="24"/>
              </w:rPr>
              <w:t>1</w:t>
            </w:r>
          </w:p>
        </w:tc>
        <w:tc>
          <w:tcPr>
            <w:tcW w:w="1984" w:type="dxa"/>
            <w:vAlign w:val="center"/>
          </w:tcPr>
          <w:p w14:paraId="5BB3CF11" w14:textId="77777777" w:rsidR="00AB2F9D" w:rsidRDefault="00000000">
            <w:pPr>
              <w:adjustRightInd w:val="0"/>
              <w:snapToGrid w:val="0"/>
              <w:ind w:rightChars="82" w:right="172"/>
              <w:jc w:val="left"/>
              <w:rPr>
                <w:rFonts w:hAnsi="宋体" w:cs="楷体_GB2312"/>
                <w:spacing w:val="20"/>
                <w:sz w:val="24"/>
              </w:rPr>
            </w:pPr>
            <w:r>
              <w:rPr>
                <w:rFonts w:ascii="宋体" w:hAnsi="宋体" w:cs="宋体" w:hint="eastAsia"/>
                <w:sz w:val="24"/>
              </w:rPr>
              <w:t>2022年曹娥江大闸堤防白蚁灭治及监测项目</w:t>
            </w:r>
          </w:p>
        </w:tc>
        <w:tc>
          <w:tcPr>
            <w:tcW w:w="2126" w:type="dxa"/>
            <w:vAlign w:val="center"/>
          </w:tcPr>
          <w:p w14:paraId="1C1BA169" w14:textId="77777777" w:rsidR="00AB2F9D" w:rsidRDefault="00AB2F9D">
            <w:pPr>
              <w:adjustRightInd w:val="0"/>
              <w:snapToGrid w:val="0"/>
              <w:ind w:rightChars="82" w:right="172"/>
              <w:jc w:val="center"/>
              <w:rPr>
                <w:rFonts w:hAnsi="宋体" w:cs="楷体_GB2312"/>
                <w:spacing w:val="20"/>
                <w:sz w:val="24"/>
              </w:rPr>
            </w:pPr>
          </w:p>
        </w:tc>
        <w:tc>
          <w:tcPr>
            <w:tcW w:w="1134" w:type="dxa"/>
            <w:vAlign w:val="center"/>
          </w:tcPr>
          <w:p w14:paraId="6B0BF1A3" w14:textId="7FECF1D3" w:rsidR="00AB2F9D" w:rsidRDefault="009937A5">
            <w:pPr>
              <w:adjustRightInd w:val="0"/>
              <w:snapToGrid w:val="0"/>
              <w:ind w:rightChars="82" w:right="172"/>
              <w:jc w:val="center"/>
              <w:rPr>
                <w:rFonts w:hAnsi="宋体" w:cs="楷体_GB2312"/>
                <w:spacing w:val="20"/>
                <w:sz w:val="24"/>
              </w:rPr>
            </w:pPr>
            <w:r>
              <w:rPr>
                <w:rFonts w:hAnsi="宋体" w:cs="楷体_GB2312" w:hint="eastAsia"/>
                <w:spacing w:val="20"/>
                <w:sz w:val="24"/>
              </w:rPr>
              <w:t>4</w:t>
            </w:r>
            <w:r>
              <w:rPr>
                <w:rFonts w:hAnsi="宋体" w:cs="楷体_GB2312"/>
                <w:spacing w:val="20"/>
                <w:sz w:val="24"/>
              </w:rPr>
              <w:t>5</w:t>
            </w:r>
            <w:r>
              <w:rPr>
                <w:rFonts w:hAnsi="宋体" w:cs="楷体_GB2312" w:hint="eastAsia"/>
                <w:spacing w:val="20"/>
                <w:sz w:val="24"/>
              </w:rPr>
              <w:t>天</w:t>
            </w:r>
          </w:p>
        </w:tc>
        <w:tc>
          <w:tcPr>
            <w:tcW w:w="1276" w:type="dxa"/>
            <w:vAlign w:val="center"/>
          </w:tcPr>
          <w:p w14:paraId="4441F8C5" w14:textId="35FCA8EB" w:rsidR="00AB2F9D" w:rsidRDefault="009937A5">
            <w:pPr>
              <w:adjustRightInd w:val="0"/>
              <w:snapToGrid w:val="0"/>
              <w:ind w:rightChars="82" w:right="172"/>
              <w:jc w:val="center"/>
              <w:rPr>
                <w:rFonts w:hAnsi="宋体" w:cs="楷体_GB2312"/>
                <w:spacing w:val="20"/>
                <w:sz w:val="24"/>
              </w:rPr>
            </w:pPr>
            <w:r>
              <w:rPr>
                <w:rFonts w:hAnsi="宋体" w:cs="楷体_GB2312" w:hint="eastAsia"/>
                <w:spacing w:val="20"/>
                <w:sz w:val="24"/>
              </w:rPr>
              <w:t>两年</w:t>
            </w:r>
          </w:p>
        </w:tc>
        <w:tc>
          <w:tcPr>
            <w:tcW w:w="1403" w:type="dxa"/>
            <w:vAlign w:val="center"/>
          </w:tcPr>
          <w:p w14:paraId="31F16F77" w14:textId="77777777" w:rsidR="00AB2F9D" w:rsidRDefault="00AB2F9D">
            <w:pPr>
              <w:adjustRightInd w:val="0"/>
              <w:snapToGrid w:val="0"/>
              <w:ind w:rightChars="82" w:right="172"/>
              <w:jc w:val="center"/>
              <w:rPr>
                <w:rFonts w:hAnsi="宋体" w:cs="楷体_GB2312"/>
                <w:spacing w:val="20"/>
                <w:sz w:val="24"/>
              </w:rPr>
            </w:pPr>
          </w:p>
        </w:tc>
      </w:tr>
    </w:tbl>
    <w:p w14:paraId="47033D1F" w14:textId="77777777" w:rsidR="00AB2F9D" w:rsidRDefault="00AB2F9D">
      <w:pPr>
        <w:snapToGrid w:val="0"/>
        <w:spacing w:line="440" w:lineRule="exact"/>
        <w:jc w:val="left"/>
        <w:rPr>
          <w:rFonts w:ascii="宋体" w:hAnsi="宋体"/>
          <w:sz w:val="24"/>
        </w:rPr>
      </w:pPr>
    </w:p>
    <w:p w14:paraId="624C9B23" w14:textId="77777777" w:rsidR="00AB2F9D" w:rsidRDefault="00000000">
      <w:pPr>
        <w:snapToGrid w:val="0"/>
        <w:spacing w:line="440" w:lineRule="exact"/>
        <w:jc w:val="left"/>
        <w:rPr>
          <w:rFonts w:ascii="宋体" w:hAnsi="宋体"/>
          <w:sz w:val="24"/>
        </w:rPr>
      </w:pPr>
      <w:r>
        <w:rPr>
          <w:rFonts w:ascii="宋体" w:hAnsi="宋体" w:hint="eastAsia"/>
          <w:sz w:val="24"/>
        </w:rPr>
        <w:t>注: 1、报价一经涂改，应在涂改处加盖单位公章或者由法定代表人或授权委托人签字或盖章，否则其投标作无效标处理。</w:t>
      </w:r>
    </w:p>
    <w:p w14:paraId="2FE8757E" w14:textId="77777777" w:rsidR="00AB2F9D" w:rsidRDefault="00000000">
      <w:pPr>
        <w:snapToGrid w:val="0"/>
        <w:spacing w:line="440" w:lineRule="exact"/>
        <w:ind w:firstLineChars="200" w:firstLine="480"/>
        <w:jc w:val="left"/>
        <w:rPr>
          <w:rFonts w:ascii="宋体" w:hAnsi="宋体"/>
          <w:sz w:val="24"/>
        </w:rPr>
      </w:pPr>
      <w:r>
        <w:rPr>
          <w:rFonts w:ascii="宋体" w:hAnsi="宋体" w:hint="eastAsia"/>
          <w:sz w:val="24"/>
        </w:rPr>
        <w:t>2、不接受某</w:t>
      </w:r>
      <w:proofErr w:type="gramStart"/>
      <w:r>
        <w:rPr>
          <w:rFonts w:ascii="宋体" w:hAnsi="宋体" w:hint="eastAsia"/>
          <w:sz w:val="24"/>
        </w:rPr>
        <w:t>一标项中</w:t>
      </w:r>
      <w:proofErr w:type="gramEnd"/>
      <w:r>
        <w:rPr>
          <w:rFonts w:ascii="宋体" w:hAnsi="宋体" w:hint="eastAsia"/>
          <w:sz w:val="24"/>
        </w:rPr>
        <w:t>有2个（含）以上的报价或方案，若投标人在此表中有2个（含）以上的报价或方案，其投标作无效标处理。</w:t>
      </w:r>
    </w:p>
    <w:p w14:paraId="03F02C35" w14:textId="77777777" w:rsidR="00AB2F9D" w:rsidRDefault="00AB2F9D">
      <w:pPr>
        <w:snapToGrid w:val="0"/>
        <w:spacing w:line="440" w:lineRule="exact"/>
        <w:jc w:val="left"/>
        <w:rPr>
          <w:rFonts w:ascii="宋体" w:hAnsi="宋体"/>
          <w:sz w:val="24"/>
        </w:rPr>
      </w:pPr>
    </w:p>
    <w:p w14:paraId="2FDCA108" w14:textId="77777777" w:rsidR="00AB2F9D" w:rsidRDefault="00AB2F9D">
      <w:pPr>
        <w:spacing w:line="360" w:lineRule="auto"/>
        <w:ind w:leftChars="-72" w:left="-2" w:rightChars="-389" w:right="-817" w:hangingChars="62" w:hanging="149"/>
        <w:rPr>
          <w:rFonts w:ascii="宋体" w:hAnsi="宋体"/>
          <w:sz w:val="24"/>
        </w:rPr>
      </w:pPr>
    </w:p>
    <w:p w14:paraId="3E1A7717" w14:textId="77777777" w:rsidR="00AB2F9D" w:rsidRDefault="00AB2F9D">
      <w:pPr>
        <w:spacing w:line="360" w:lineRule="auto"/>
        <w:ind w:leftChars="-72" w:left="-2" w:rightChars="-389" w:right="-817" w:hangingChars="62" w:hanging="149"/>
        <w:rPr>
          <w:rFonts w:ascii="宋体" w:hAnsi="宋体"/>
          <w:sz w:val="24"/>
        </w:rPr>
      </w:pPr>
    </w:p>
    <w:p w14:paraId="18577643" w14:textId="77777777" w:rsidR="00AB2F9D" w:rsidRDefault="00000000">
      <w:pPr>
        <w:spacing w:line="360" w:lineRule="auto"/>
        <w:ind w:leftChars="42" w:left="88" w:rightChars="-389" w:right="-817" w:firstLineChars="1434" w:firstLine="3442"/>
        <w:rPr>
          <w:rFonts w:ascii="宋体" w:hAnsi="宋体"/>
          <w:sz w:val="24"/>
        </w:rPr>
      </w:pPr>
      <w:r>
        <w:rPr>
          <w:rFonts w:ascii="宋体" w:hAnsi="宋体" w:hint="eastAsia"/>
          <w:sz w:val="24"/>
        </w:rPr>
        <w:t>投标人名称（盖章）：</w:t>
      </w:r>
    </w:p>
    <w:p w14:paraId="6E60B810" w14:textId="77777777" w:rsidR="00AB2F9D" w:rsidRDefault="00AB2F9D">
      <w:pPr>
        <w:spacing w:line="360" w:lineRule="auto"/>
        <w:ind w:leftChars="-72" w:left="-2" w:rightChars="-389" w:right="-817" w:hangingChars="62" w:hanging="149"/>
        <w:rPr>
          <w:rFonts w:ascii="宋体" w:hAnsi="宋体"/>
          <w:sz w:val="24"/>
        </w:rPr>
      </w:pPr>
    </w:p>
    <w:p w14:paraId="0F8221D8" w14:textId="77777777" w:rsidR="00AB2F9D" w:rsidRDefault="00000000">
      <w:pPr>
        <w:spacing w:line="360" w:lineRule="auto"/>
        <w:ind w:leftChars="42" w:left="88" w:rightChars="-389" w:right="-817" w:firstLineChars="1434" w:firstLine="3442"/>
        <w:rPr>
          <w:rFonts w:ascii="宋体" w:hAnsi="宋体"/>
          <w:sz w:val="24"/>
        </w:rPr>
      </w:pPr>
      <w:r>
        <w:rPr>
          <w:rFonts w:ascii="宋体" w:hAnsi="宋体" w:hint="eastAsia"/>
          <w:sz w:val="24"/>
        </w:rPr>
        <w:t>法定代表人或授权委托人（签字或盖章）：</w:t>
      </w:r>
    </w:p>
    <w:p w14:paraId="0E5921D4" w14:textId="77777777" w:rsidR="00AB2F9D" w:rsidRDefault="00AB2F9D">
      <w:pPr>
        <w:ind w:rightChars="510" w:right="1071"/>
        <w:jc w:val="right"/>
        <w:rPr>
          <w:rFonts w:ascii="宋体" w:hAnsi="宋体"/>
          <w:sz w:val="24"/>
        </w:rPr>
      </w:pPr>
    </w:p>
    <w:p w14:paraId="0C738B00" w14:textId="77777777" w:rsidR="00AB2F9D" w:rsidRDefault="00AB2F9D">
      <w:pPr>
        <w:ind w:firstLineChars="2350" w:firstLine="5640"/>
        <w:rPr>
          <w:rFonts w:ascii="宋体" w:hAnsi="宋体"/>
          <w:sz w:val="24"/>
        </w:rPr>
      </w:pPr>
    </w:p>
    <w:p w14:paraId="47A82F54" w14:textId="77777777" w:rsidR="00AB2F9D" w:rsidRDefault="00000000">
      <w:pPr>
        <w:ind w:firstLineChars="1700" w:firstLine="3570"/>
        <w:rPr>
          <w:rFonts w:ascii="宋体" w:hAnsi="宋体"/>
        </w:rPr>
      </w:pPr>
      <w:r>
        <w:rPr>
          <w:rFonts w:ascii="宋体" w:hAnsi="宋体" w:hint="eastAsia"/>
        </w:rPr>
        <w:t>日期： 202</w:t>
      </w:r>
      <w:r>
        <w:rPr>
          <w:rFonts w:ascii="宋体" w:hAnsi="宋体"/>
        </w:rPr>
        <w:t>2</w:t>
      </w:r>
      <w:r>
        <w:rPr>
          <w:rFonts w:ascii="宋体" w:hAnsi="宋体" w:hint="eastAsia"/>
        </w:rPr>
        <w:t>年   月   日</w:t>
      </w:r>
    </w:p>
    <w:p w14:paraId="1A2C896D" w14:textId="77777777" w:rsidR="00AB2F9D" w:rsidRDefault="00AB2F9D">
      <w:pPr>
        <w:spacing w:line="800" w:lineRule="exact"/>
        <w:rPr>
          <w:rFonts w:ascii="宋体" w:hAnsi="宋体"/>
        </w:rPr>
      </w:pPr>
    </w:p>
    <w:p w14:paraId="39A0E141" w14:textId="77777777" w:rsidR="00AB2F9D" w:rsidRDefault="00AB2F9D">
      <w:pPr>
        <w:spacing w:line="800" w:lineRule="exact"/>
        <w:rPr>
          <w:rFonts w:ascii="宋体" w:hAnsi="宋体"/>
        </w:rPr>
      </w:pPr>
    </w:p>
    <w:p w14:paraId="6BEE5F77" w14:textId="77777777" w:rsidR="00AB2F9D" w:rsidRDefault="00AB2F9D">
      <w:pPr>
        <w:spacing w:line="800" w:lineRule="exact"/>
        <w:rPr>
          <w:rFonts w:ascii="宋体" w:hAnsi="宋体"/>
        </w:rPr>
      </w:pPr>
    </w:p>
    <w:p w14:paraId="32D144CD" w14:textId="0BF06D57" w:rsidR="00AB2F9D" w:rsidRDefault="00AB2F9D">
      <w:pPr>
        <w:spacing w:line="800" w:lineRule="exact"/>
        <w:rPr>
          <w:rFonts w:ascii="宋体" w:hAnsi="宋体"/>
        </w:rPr>
      </w:pPr>
    </w:p>
    <w:p w14:paraId="219F5483" w14:textId="77777777" w:rsidR="00BD6D07" w:rsidRPr="00BD6D07" w:rsidRDefault="00BD6D07" w:rsidP="00BD6D07">
      <w:pPr>
        <w:pStyle w:val="a0"/>
        <w:rPr>
          <w:rFonts w:hint="eastAsia"/>
        </w:rPr>
      </w:pPr>
    </w:p>
    <w:p w14:paraId="21494DF5" w14:textId="77777777" w:rsidR="00AB2F9D" w:rsidRDefault="00000000">
      <w:pPr>
        <w:spacing w:line="400" w:lineRule="exact"/>
        <w:jc w:val="center"/>
        <w:rPr>
          <w:rFonts w:ascii="宋体" w:hAnsi="宋体" w:cs="宋体"/>
          <w:b/>
          <w:bCs/>
          <w:sz w:val="30"/>
          <w:szCs w:val="30"/>
        </w:rPr>
      </w:pPr>
      <w:r>
        <w:rPr>
          <w:rFonts w:ascii="宋体" w:hAnsi="宋体" w:cs="宋体" w:hint="eastAsia"/>
          <w:b/>
          <w:bCs/>
          <w:sz w:val="30"/>
          <w:szCs w:val="30"/>
        </w:rPr>
        <w:lastRenderedPageBreak/>
        <w:t>2022年曹娥江大闸堤防白蚁灭治及监测项目报价清单</w:t>
      </w:r>
    </w:p>
    <w:p w14:paraId="14406F8C" w14:textId="77777777" w:rsidR="00AB2F9D" w:rsidRDefault="00000000">
      <w:pPr>
        <w:spacing w:line="440" w:lineRule="exact"/>
        <w:jc w:val="left"/>
        <w:rPr>
          <w:rFonts w:ascii="宋体" w:hAnsi="宋体" w:cs="宋体"/>
          <w:sz w:val="24"/>
        </w:rPr>
      </w:pPr>
      <w:r>
        <w:rPr>
          <w:rFonts w:ascii="宋体" w:hAnsi="宋体" w:cs="宋体" w:hint="eastAsia"/>
          <w:sz w:val="24"/>
        </w:rPr>
        <w:t xml:space="preserve">                                                        单位：元</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1533"/>
        <w:gridCol w:w="901"/>
        <w:gridCol w:w="964"/>
        <w:gridCol w:w="907"/>
        <w:gridCol w:w="2611"/>
        <w:gridCol w:w="1166"/>
      </w:tblGrid>
      <w:tr w:rsidR="00AB2F9D" w14:paraId="39EF0C1F" w14:textId="77777777">
        <w:tc>
          <w:tcPr>
            <w:tcW w:w="0" w:type="auto"/>
            <w:vAlign w:val="center"/>
          </w:tcPr>
          <w:p w14:paraId="0704028A" w14:textId="77777777" w:rsidR="00AB2F9D" w:rsidRDefault="00000000">
            <w:pPr>
              <w:jc w:val="center"/>
              <w:rPr>
                <w:rFonts w:ascii="宋体" w:hAnsi="宋体" w:cs="宋体"/>
                <w:b/>
                <w:bCs/>
                <w:szCs w:val="21"/>
              </w:rPr>
            </w:pPr>
            <w:r>
              <w:rPr>
                <w:rFonts w:ascii="宋体" w:hAnsi="宋体" w:cs="宋体" w:hint="eastAsia"/>
                <w:b/>
                <w:bCs/>
                <w:szCs w:val="21"/>
              </w:rPr>
              <w:t>序号</w:t>
            </w:r>
          </w:p>
        </w:tc>
        <w:tc>
          <w:tcPr>
            <w:tcW w:w="0" w:type="auto"/>
            <w:vAlign w:val="center"/>
          </w:tcPr>
          <w:p w14:paraId="3FE20FD8" w14:textId="77777777" w:rsidR="00AB2F9D" w:rsidRDefault="00000000">
            <w:pPr>
              <w:jc w:val="center"/>
              <w:rPr>
                <w:rFonts w:ascii="宋体" w:hAnsi="宋体" w:cs="宋体"/>
                <w:b/>
                <w:bCs/>
                <w:szCs w:val="21"/>
              </w:rPr>
            </w:pPr>
            <w:r>
              <w:rPr>
                <w:rFonts w:ascii="宋体" w:hAnsi="宋体" w:cs="宋体" w:hint="eastAsia"/>
                <w:b/>
                <w:bCs/>
                <w:szCs w:val="21"/>
              </w:rPr>
              <w:t>项目</w:t>
            </w:r>
          </w:p>
        </w:tc>
        <w:tc>
          <w:tcPr>
            <w:tcW w:w="0" w:type="auto"/>
            <w:vAlign w:val="center"/>
          </w:tcPr>
          <w:p w14:paraId="5E86B5A5" w14:textId="77777777" w:rsidR="00AB2F9D" w:rsidRDefault="00000000">
            <w:pPr>
              <w:jc w:val="center"/>
              <w:rPr>
                <w:rFonts w:ascii="宋体" w:hAnsi="宋体" w:cs="宋体"/>
                <w:b/>
                <w:bCs/>
                <w:szCs w:val="21"/>
              </w:rPr>
            </w:pPr>
            <w:r>
              <w:rPr>
                <w:rFonts w:ascii="宋体" w:hAnsi="宋体" w:cs="宋体" w:hint="eastAsia"/>
                <w:b/>
                <w:bCs/>
                <w:szCs w:val="21"/>
              </w:rPr>
              <w:t>数量</w:t>
            </w:r>
          </w:p>
        </w:tc>
        <w:tc>
          <w:tcPr>
            <w:tcW w:w="0" w:type="auto"/>
            <w:vAlign w:val="center"/>
          </w:tcPr>
          <w:p w14:paraId="70F37585" w14:textId="77777777" w:rsidR="00AB2F9D" w:rsidRDefault="00000000">
            <w:pPr>
              <w:jc w:val="center"/>
              <w:rPr>
                <w:rFonts w:ascii="宋体" w:hAnsi="宋体" w:cs="宋体"/>
                <w:b/>
                <w:bCs/>
                <w:szCs w:val="21"/>
              </w:rPr>
            </w:pPr>
            <w:r>
              <w:rPr>
                <w:rFonts w:ascii="宋体" w:hAnsi="宋体" w:cs="宋体" w:hint="eastAsia"/>
                <w:b/>
                <w:bCs/>
                <w:szCs w:val="21"/>
              </w:rPr>
              <w:t>综合单价（元）</w:t>
            </w:r>
          </w:p>
        </w:tc>
        <w:tc>
          <w:tcPr>
            <w:tcW w:w="0" w:type="auto"/>
            <w:vAlign w:val="center"/>
          </w:tcPr>
          <w:p w14:paraId="46F075D0" w14:textId="77777777" w:rsidR="00AB2F9D" w:rsidRDefault="00000000">
            <w:pPr>
              <w:jc w:val="center"/>
              <w:rPr>
                <w:rFonts w:ascii="宋体" w:hAnsi="宋体" w:cs="宋体"/>
                <w:b/>
                <w:bCs/>
                <w:szCs w:val="21"/>
              </w:rPr>
            </w:pPr>
            <w:r>
              <w:rPr>
                <w:rFonts w:ascii="宋体" w:hAnsi="宋体" w:cs="宋体" w:hint="eastAsia"/>
                <w:b/>
                <w:bCs/>
                <w:szCs w:val="21"/>
              </w:rPr>
              <w:t>合价（元）</w:t>
            </w:r>
          </w:p>
        </w:tc>
        <w:tc>
          <w:tcPr>
            <w:tcW w:w="0" w:type="auto"/>
            <w:vAlign w:val="center"/>
          </w:tcPr>
          <w:p w14:paraId="11E48834" w14:textId="77777777" w:rsidR="00AB2F9D" w:rsidRDefault="00000000">
            <w:pPr>
              <w:jc w:val="center"/>
              <w:rPr>
                <w:rFonts w:ascii="宋体" w:hAnsi="宋体" w:cs="宋体"/>
                <w:b/>
                <w:bCs/>
                <w:szCs w:val="21"/>
              </w:rPr>
            </w:pPr>
            <w:r>
              <w:rPr>
                <w:rFonts w:ascii="宋体" w:hAnsi="宋体" w:cs="宋体" w:hint="eastAsia"/>
                <w:b/>
                <w:bCs/>
                <w:szCs w:val="21"/>
              </w:rPr>
              <w:t>规格参数</w:t>
            </w:r>
          </w:p>
        </w:tc>
        <w:tc>
          <w:tcPr>
            <w:tcW w:w="0" w:type="auto"/>
            <w:vAlign w:val="center"/>
          </w:tcPr>
          <w:p w14:paraId="0749EBFD" w14:textId="77777777" w:rsidR="00AB2F9D" w:rsidRDefault="00000000">
            <w:pPr>
              <w:jc w:val="center"/>
              <w:rPr>
                <w:rFonts w:ascii="宋体" w:hAnsi="宋体" w:cs="宋体"/>
                <w:b/>
                <w:bCs/>
                <w:szCs w:val="21"/>
              </w:rPr>
            </w:pPr>
            <w:r>
              <w:rPr>
                <w:rFonts w:ascii="宋体" w:hAnsi="宋体" w:cs="宋体" w:hint="eastAsia"/>
                <w:b/>
                <w:bCs/>
                <w:szCs w:val="21"/>
              </w:rPr>
              <w:t>备注</w:t>
            </w:r>
          </w:p>
        </w:tc>
      </w:tr>
      <w:tr w:rsidR="00AB2F9D" w14:paraId="0B384C1E" w14:textId="77777777">
        <w:trPr>
          <w:trHeight w:val="881"/>
        </w:trPr>
        <w:tc>
          <w:tcPr>
            <w:tcW w:w="0" w:type="auto"/>
            <w:vAlign w:val="center"/>
          </w:tcPr>
          <w:p w14:paraId="22B0D87B" w14:textId="77777777" w:rsidR="00AB2F9D" w:rsidRDefault="00000000">
            <w:pPr>
              <w:jc w:val="center"/>
              <w:rPr>
                <w:rFonts w:ascii="宋体" w:hAnsi="宋体" w:cs="宋体"/>
                <w:szCs w:val="21"/>
              </w:rPr>
            </w:pPr>
            <w:r>
              <w:rPr>
                <w:rFonts w:ascii="宋体" w:hAnsi="宋体" w:cs="宋体" w:hint="eastAsia"/>
                <w:szCs w:val="21"/>
              </w:rPr>
              <w:t>1</w:t>
            </w:r>
          </w:p>
        </w:tc>
        <w:tc>
          <w:tcPr>
            <w:tcW w:w="8154" w:type="dxa"/>
            <w:gridSpan w:val="6"/>
            <w:vAlign w:val="center"/>
          </w:tcPr>
          <w:p w14:paraId="756DAAA4" w14:textId="77777777" w:rsidR="00AB2F9D" w:rsidRDefault="00000000">
            <w:pPr>
              <w:rPr>
                <w:rFonts w:ascii="宋体" w:hAnsi="宋体" w:cs="宋体"/>
                <w:szCs w:val="21"/>
              </w:rPr>
            </w:pPr>
            <w:r>
              <w:rPr>
                <w:rFonts w:ascii="宋体" w:hAnsi="宋体" w:cs="宋体" w:hint="eastAsia"/>
                <w:sz w:val="24"/>
              </w:rPr>
              <w:t>药物</w:t>
            </w:r>
            <w:proofErr w:type="gramStart"/>
            <w:r>
              <w:rPr>
                <w:rFonts w:ascii="宋体" w:hAnsi="宋体" w:cs="宋体" w:hint="eastAsia"/>
                <w:sz w:val="24"/>
              </w:rPr>
              <w:t>灭</w:t>
            </w:r>
            <w:proofErr w:type="gramEnd"/>
            <w:r>
              <w:rPr>
                <w:rFonts w:ascii="宋体" w:hAnsi="宋体" w:cs="宋体" w:hint="eastAsia"/>
                <w:sz w:val="24"/>
              </w:rPr>
              <w:t>治水利白蚁</w:t>
            </w:r>
          </w:p>
        </w:tc>
      </w:tr>
      <w:tr w:rsidR="00AB2F9D" w14:paraId="60D8EC4D" w14:textId="77777777">
        <w:trPr>
          <w:trHeight w:val="881"/>
        </w:trPr>
        <w:tc>
          <w:tcPr>
            <w:tcW w:w="0" w:type="auto"/>
            <w:vAlign w:val="center"/>
          </w:tcPr>
          <w:p w14:paraId="09CCDC2A" w14:textId="77777777" w:rsidR="00AB2F9D" w:rsidRDefault="00000000">
            <w:pPr>
              <w:jc w:val="center"/>
              <w:rPr>
                <w:rFonts w:ascii="宋体" w:hAnsi="宋体" w:cs="宋体"/>
                <w:szCs w:val="21"/>
              </w:rPr>
            </w:pPr>
            <w:r>
              <w:rPr>
                <w:rFonts w:ascii="宋体" w:hAnsi="宋体" w:cs="宋体" w:hint="eastAsia"/>
                <w:szCs w:val="21"/>
              </w:rPr>
              <w:t>1.1</w:t>
            </w:r>
          </w:p>
        </w:tc>
        <w:tc>
          <w:tcPr>
            <w:tcW w:w="1374" w:type="dxa"/>
            <w:vAlign w:val="center"/>
          </w:tcPr>
          <w:p w14:paraId="1326F2C1" w14:textId="77777777" w:rsidR="00AB2F9D" w:rsidRDefault="00000000">
            <w:pPr>
              <w:jc w:val="center"/>
              <w:rPr>
                <w:rFonts w:ascii="宋体" w:hAnsi="宋体" w:cs="宋体"/>
                <w:szCs w:val="21"/>
              </w:rPr>
            </w:pPr>
            <w:r>
              <w:rPr>
                <w:rFonts w:ascii="宋体" w:hAnsi="宋体" w:cs="宋体" w:hint="eastAsia"/>
                <w:sz w:val="24"/>
              </w:rPr>
              <w:t>覆盖式施药</w:t>
            </w:r>
          </w:p>
        </w:tc>
        <w:tc>
          <w:tcPr>
            <w:tcW w:w="0" w:type="auto"/>
            <w:vAlign w:val="center"/>
          </w:tcPr>
          <w:p w14:paraId="583B9221" w14:textId="77777777" w:rsidR="00AB2F9D" w:rsidRDefault="00000000">
            <w:pPr>
              <w:rPr>
                <w:rFonts w:ascii="宋体" w:hAnsi="宋体" w:cs="宋体"/>
                <w:szCs w:val="21"/>
                <w:vertAlign w:val="superscript"/>
              </w:rPr>
            </w:pPr>
            <w:r>
              <w:rPr>
                <w:rFonts w:ascii="宋体" w:hAnsi="宋体" w:cs="宋体" w:hint="eastAsia"/>
                <w:szCs w:val="21"/>
              </w:rPr>
              <w:t>33216m</w:t>
            </w:r>
            <w:r>
              <w:rPr>
                <w:rFonts w:ascii="宋体" w:hAnsi="宋体" w:cs="宋体" w:hint="eastAsia"/>
                <w:szCs w:val="21"/>
                <w:vertAlign w:val="superscript"/>
              </w:rPr>
              <w:t>2</w:t>
            </w:r>
          </w:p>
        </w:tc>
        <w:tc>
          <w:tcPr>
            <w:tcW w:w="0" w:type="auto"/>
            <w:vAlign w:val="center"/>
          </w:tcPr>
          <w:p w14:paraId="0061E8CA" w14:textId="77777777" w:rsidR="00AB2F9D" w:rsidRDefault="00AB2F9D">
            <w:pPr>
              <w:rPr>
                <w:rFonts w:ascii="宋体" w:hAnsi="宋体" w:cs="宋体"/>
                <w:szCs w:val="21"/>
                <w:vertAlign w:val="superscript"/>
              </w:rPr>
            </w:pPr>
          </w:p>
        </w:tc>
        <w:tc>
          <w:tcPr>
            <w:tcW w:w="0" w:type="auto"/>
            <w:vAlign w:val="center"/>
          </w:tcPr>
          <w:p w14:paraId="472C36F8" w14:textId="77777777" w:rsidR="00AB2F9D" w:rsidRDefault="00AB2F9D">
            <w:pPr>
              <w:jc w:val="center"/>
              <w:rPr>
                <w:rFonts w:ascii="宋体" w:hAnsi="宋体" w:cs="宋体"/>
                <w:szCs w:val="21"/>
              </w:rPr>
            </w:pPr>
          </w:p>
        </w:tc>
        <w:tc>
          <w:tcPr>
            <w:tcW w:w="0" w:type="auto"/>
            <w:vAlign w:val="center"/>
          </w:tcPr>
          <w:p w14:paraId="06459AAC" w14:textId="77777777" w:rsidR="00AB2F9D" w:rsidRDefault="00000000">
            <w:pPr>
              <w:rPr>
                <w:rFonts w:ascii="宋体" w:hAnsi="宋体" w:cs="宋体"/>
                <w:szCs w:val="21"/>
              </w:rPr>
            </w:pPr>
            <w:r>
              <w:rPr>
                <w:rFonts w:ascii="宋体" w:hAnsi="宋体" w:cs="宋体" w:hint="eastAsia"/>
                <w:szCs w:val="21"/>
              </w:rPr>
              <w:t>治理面积覆盖式施药</w:t>
            </w:r>
          </w:p>
        </w:tc>
        <w:tc>
          <w:tcPr>
            <w:tcW w:w="0" w:type="auto"/>
            <w:vAlign w:val="center"/>
          </w:tcPr>
          <w:p w14:paraId="374B5A6E" w14:textId="77777777" w:rsidR="00AB2F9D" w:rsidRDefault="00AB2F9D">
            <w:pPr>
              <w:rPr>
                <w:rFonts w:ascii="宋体" w:hAnsi="宋体" w:cs="宋体"/>
                <w:szCs w:val="21"/>
              </w:rPr>
            </w:pPr>
          </w:p>
        </w:tc>
      </w:tr>
      <w:tr w:rsidR="00AB2F9D" w14:paraId="2201BA70" w14:textId="77777777">
        <w:trPr>
          <w:trHeight w:val="881"/>
        </w:trPr>
        <w:tc>
          <w:tcPr>
            <w:tcW w:w="0" w:type="auto"/>
            <w:vAlign w:val="center"/>
          </w:tcPr>
          <w:p w14:paraId="7CEE249B" w14:textId="77777777" w:rsidR="00AB2F9D" w:rsidRDefault="00000000">
            <w:pPr>
              <w:jc w:val="center"/>
              <w:rPr>
                <w:rFonts w:ascii="宋体" w:hAnsi="宋体" w:cs="宋体"/>
                <w:szCs w:val="21"/>
              </w:rPr>
            </w:pPr>
            <w:r>
              <w:rPr>
                <w:rFonts w:ascii="宋体" w:hAnsi="宋体" w:cs="宋体" w:hint="eastAsia"/>
                <w:szCs w:val="21"/>
              </w:rPr>
              <w:t>1.2</w:t>
            </w:r>
          </w:p>
        </w:tc>
        <w:tc>
          <w:tcPr>
            <w:tcW w:w="0" w:type="auto"/>
            <w:vAlign w:val="center"/>
          </w:tcPr>
          <w:p w14:paraId="56FF37F5" w14:textId="77777777" w:rsidR="00AB2F9D" w:rsidRDefault="00000000">
            <w:pPr>
              <w:jc w:val="center"/>
              <w:rPr>
                <w:rFonts w:ascii="宋体" w:hAnsi="宋体" w:cs="宋体"/>
                <w:szCs w:val="21"/>
              </w:rPr>
            </w:pPr>
            <w:r>
              <w:rPr>
                <w:rFonts w:ascii="宋体" w:hAnsi="宋体" w:cs="宋体" w:hint="eastAsia"/>
                <w:szCs w:val="21"/>
              </w:rPr>
              <w:t>诱杀包</w:t>
            </w:r>
          </w:p>
        </w:tc>
        <w:tc>
          <w:tcPr>
            <w:tcW w:w="0" w:type="auto"/>
            <w:vAlign w:val="center"/>
          </w:tcPr>
          <w:p w14:paraId="18129057" w14:textId="77777777" w:rsidR="00AB2F9D" w:rsidRDefault="00000000">
            <w:pPr>
              <w:jc w:val="center"/>
              <w:rPr>
                <w:rFonts w:ascii="宋体" w:hAnsi="宋体" w:cs="宋体"/>
                <w:szCs w:val="21"/>
              </w:rPr>
            </w:pPr>
            <w:r>
              <w:rPr>
                <w:rFonts w:ascii="宋体" w:hAnsi="宋体" w:cs="宋体"/>
                <w:szCs w:val="21"/>
              </w:rPr>
              <w:t>1000</w:t>
            </w:r>
            <w:r>
              <w:rPr>
                <w:rFonts w:ascii="宋体" w:hAnsi="宋体" w:cs="宋体" w:hint="eastAsia"/>
                <w:szCs w:val="21"/>
              </w:rPr>
              <w:t>个</w:t>
            </w:r>
          </w:p>
        </w:tc>
        <w:tc>
          <w:tcPr>
            <w:tcW w:w="0" w:type="auto"/>
            <w:vAlign w:val="center"/>
          </w:tcPr>
          <w:p w14:paraId="1B382762" w14:textId="77777777" w:rsidR="00AB2F9D" w:rsidRDefault="00AB2F9D">
            <w:pPr>
              <w:jc w:val="center"/>
              <w:rPr>
                <w:rFonts w:ascii="宋体" w:hAnsi="宋体" w:cs="宋体"/>
                <w:szCs w:val="21"/>
              </w:rPr>
            </w:pPr>
          </w:p>
        </w:tc>
        <w:tc>
          <w:tcPr>
            <w:tcW w:w="0" w:type="auto"/>
            <w:vAlign w:val="center"/>
          </w:tcPr>
          <w:p w14:paraId="544BA2E8" w14:textId="77777777" w:rsidR="00AB2F9D" w:rsidRDefault="00AB2F9D">
            <w:pPr>
              <w:jc w:val="center"/>
              <w:rPr>
                <w:rFonts w:ascii="宋体" w:hAnsi="宋体" w:cs="宋体"/>
                <w:szCs w:val="21"/>
              </w:rPr>
            </w:pPr>
          </w:p>
        </w:tc>
        <w:tc>
          <w:tcPr>
            <w:tcW w:w="0" w:type="auto"/>
            <w:vAlign w:val="center"/>
          </w:tcPr>
          <w:p w14:paraId="74B582FB" w14:textId="77777777" w:rsidR="00AB2F9D" w:rsidRDefault="00000000">
            <w:pPr>
              <w:rPr>
                <w:rFonts w:ascii="宋体" w:hAnsi="宋体" w:cs="宋体"/>
                <w:b/>
                <w:bCs/>
                <w:szCs w:val="21"/>
              </w:rPr>
            </w:pPr>
            <w:r>
              <w:rPr>
                <w:rFonts w:ascii="宋体" w:hAnsi="宋体" w:cs="宋体" w:hint="eastAsia"/>
                <w:szCs w:val="21"/>
              </w:rPr>
              <w:t>间隔1.5米埋设一个诱杀管或诱杀包，按“之”字形或“S”型排列并按要求埋入地下10cm</w:t>
            </w:r>
          </w:p>
        </w:tc>
        <w:tc>
          <w:tcPr>
            <w:tcW w:w="0" w:type="auto"/>
            <w:vAlign w:val="center"/>
          </w:tcPr>
          <w:p w14:paraId="726EDC2E" w14:textId="77777777" w:rsidR="00AB2F9D" w:rsidRDefault="00AB2F9D">
            <w:pPr>
              <w:rPr>
                <w:rFonts w:ascii="宋体" w:hAnsi="宋体" w:cs="宋体"/>
                <w:b/>
                <w:bCs/>
                <w:szCs w:val="21"/>
              </w:rPr>
            </w:pPr>
          </w:p>
        </w:tc>
      </w:tr>
      <w:tr w:rsidR="00AB2F9D" w14:paraId="0F00F92B" w14:textId="77777777">
        <w:trPr>
          <w:trHeight w:val="881"/>
        </w:trPr>
        <w:tc>
          <w:tcPr>
            <w:tcW w:w="0" w:type="auto"/>
            <w:vAlign w:val="center"/>
          </w:tcPr>
          <w:p w14:paraId="375A198E" w14:textId="77777777" w:rsidR="00AB2F9D" w:rsidRDefault="00000000">
            <w:pPr>
              <w:jc w:val="center"/>
              <w:rPr>
                <w:rFonts w:ascii="宋体" w:hAnsi="宋体" w:cs="宋体"/>
                <w:b/>
                <w:bCs/>
                <w:szCs w:val="21"/>
              </w:rPr>
            </w:pPr>
            <w:r>
              <w:rPr>
                <w:rFonts w:ascii="宋体" w:hAnsi="宋体" w:cs="宋体" w:hint="eastAsia"/>
                <w:b/>
                <w:bCs/>
                <w:szCs w:val="21"/>
              </w:rPr>
              <w:t>1.3</w:t>
            </w:r>
          </w:p>
        </w:tc>
        <w:tc>
          <w:tcPr>
            <w:tcW w:w="0" w:type="auto"/>
            <w:vAlign w:val="center"/>
          </w:tcPr>
          <w:p w14:paraId="16931F46" w14:textId="77777777" w:rsidR="00AB2F9D" w:rsidRDefault="00000000">
            <w:pPr>
              <w:jc w:val="center"/>
              <w:rPr>
                <w:rFonts w:ascii="宋体" w:hAnsi="宋体" w:cs="宋体"/>
                <w:b/>
                <w:bCs/>
                <w:szCs w:val="21"/>
              </w:rPr>
            </w:pPr>
            <w:r>
              <w:rPr>
                <w:rFonts w:ascii="宋体" w:hAnsi="宋体" w:cs="宋体" w:hint="eastAsia"/>
                <w:szCs w:val="21"/>
              </w:rPr>
              <w:t>钻孔灌药</w:t>
            </w:r>
          </w:p>
        </w:tc>
        <w:tc>
          <w:tcPr>
            <w:tcW w:w="0" w:type="auto"/>
            <w:vAlign w:val="center"/>
          </w:tcPr>
          <w:p w14:paraId="25238D3C" w14:textId="77777777" w:rsidR="00AB2F9D" w:rsidRDefault="00000000">
            <w:pPr>
              <w:jc w:val="center"/>
              <w:rPr>
                <w:rFonts w:ascii="宋体" w:hAnsi="宋体" w:cs="宋体"/>
                <w:b/>
                <w:bCs/>
                <w:szCs w:val="21"/>
              </w:rPr>
            </w:pPr>
            <w:r>
              <w:rPr>
                <w:rFonts w:ascii="宋体" w:hAnsi="宋体" w:cs="宋体" w:hint="eastAsia"/>
                <w:szCs w:val="21"/>
              </w:rPr>
              <w:t>354个</w:t>
            </w:r>
          </w:p>
        </w:tc>
        <w:tc>
          <w:tcPr>
            <w:tcW w:w="0" w:type="auto"/>
            <w:vAlign w:val="center"/>
          </w:tcPr>
          <w:p w14:paraId="5FEDF13D" w14:textId="77777777" w:rsidR="00AB2F9D" w:rsidRDefault="00AB2F9D">
            <w:pPr>
              <w:jc w:val="center"/>
              <w:rPr>
                <w:rFonts w:ascii="宋体" w:hAnsi="宋体" w:cs="宋体"/>
                <w:b/>
                <w:bCs/>
                <w:szCs w:val="21"/>
              </w:rPr>
            </w:pPr>
          </w:p>
        </w:tc>
        <w:tc>
          <w:tcPr>
            <w:tcW w:w="0" w:type="auto"/>
            <w:vAlign w:val="center"/>
          </w:tcPr>
          <w:p w14:paraId="464CA513" w14:textId="77777777" w:rsidR="00AB2F9D" w:rsidRDefault="00AB2F9D">
            <w:pPr>
              <w:jc w:val="center"/>
              <w:rPr>
                <w:rFonts w:ascii="宋体" w:hAnsi="宋体" w:cs="宋体"/>
                <w:b/>
                <w:bCs/>
                <w:szCs w:val="21"/>
              </w:rPr>
            </w:pPr>
          </w:p>
        </w:tc>
        <w:tc>
          <w:tcPr>
            <w:tcW w:w="0" w:type="auto"/>
            <w:vAlign w:val="center"/>
          </w:tcPr>
          <w:p w14:paraId="0565A3AC" w14:textId="77777777" w:rsidR="00AB2F9D" w:rsidRDefault="00000000">
            <w:pPr>
              <w:rPr>
                <w:rFonts w:ascii="宋体" w:hAnsi="宋体" w:cs="宋体"/>
                <w:b/>
                <w:bCs/>
                <w:szCs w:val="21"/>
              </w:rPr>
            </w:pPr>
            <w:r>
              <w:rPr>
                <w:rFonts w:ascii="宋体" w:hAnsi="宋体" w:cs="宋体"/>
                <w:spacing w:val="2"/>
                <w:szCs w:val="21"/>
              </w:rPr>
              <w:t xml:space="preserve">孔径 </w:t>
            </w:r>
            <w:r>
              <w:rPr>
                <w:rFonts w:eastAsia="Calibri" w:cs="Calibri"/>
                <w:spacing w:val="2"/>
                <w:szCs w:val="21"/>
              </w:rPr>
              <w:t>22</w:t>
            </w:r>
            <w:r>
              <w:rPr>
                <w:rFonts w:eastAsia="Calibri" w:cs="Calibri"/>
                <w:szCs w:val="21"/>
              </w:rPr>
              <w:t>mm</w:t>
            </w:r>
            <w:r>
              <w:rPr>
                <w:rFonts w:eastAsia="Calibri" w:cs="Calibri"/>
                <w:spacing w:val="2"/>
                <w:szCs w:val="21"/>
              </w:rPr>
              <w:t xml:space="preserve"> </w:t>
            </w:r>
            <w:r>
              <w:rPr>
                <w:rFonts w:ascii="宋体" w:hAnsi="宋体" w:cs="宋体"/>
                <w:spacing w:val="2"/>
                <w:szCs w:val="21"/>
              </w:rPr>
              <w:t>，</w:t>
            </w:r>
            <w:proofErr w:type="gramStart"/>
            <w:r>
              <w:rPr>
                <w:rFonts w:ascii="宋体" w:hAnsi="宋体" w:cs="宋体"/>
                <w:spacing w:val="1"/>
                <w:szCs w:val="21"/>
              </w:rPr>
              <w:t>孔深</w:t>
            </w:r>
            <w:proofErr w:type="gramEnd"/>
            <w:r>
              <w:rPr>
                <w:rFonts w:ascii="宋体" w:hAnsi="宋体" w:cs="宋体"/>
                <w:szCs w:val="21"/>
              </w:rPr>
              <w:t xml:space="preserve">  </w:t>
            </w:r>
            <w:r>
              <w:rPr>
                <w:rFonts w:eastAsia="Calibri" w:cs="Calibri"/>
                <w:spacing w:val="3"/>
                <w:szCs w:val="21"/>
              </w:rPr>
              <w:t>0.5-0.8</w:t>
            </w:r>
            <w:r>
              <w:rPr>
                <w:rFonts w:eastAsia="Calibri" w:cs="Calibri"/>
                <w:szCs w:val="21"/>
              </w:rPr>
              <w:t>m</w:t>
            </w:r>
            <w:r>
              <w:rPr>
                <w:rFonts w:eastAsia="Calibri" w:cs="Calibri"/>
                <w:spacing w:val="3"/>
                <w:szCs w:val="21"/>
              </w:rPr>
              <w:t xml:space="preserve"> </w:t>
            </w:r>
            <w:r>
              <w:rPr>
                <w:rFonts w:ascii="宋体" w:hAnsi="宋体" w:cs="宋体"/>
                <w:spacing w:val="3"/>
                <w:szCs w:val="21"/>
              </w:rPr>
              <w:t>，每孔灌注药</w:t>
            </w:r>
            <w:r>
              <w:rPr>
                <w:rFonts w:ascii="宋体" w:hAnsi="宋体" w:cs="宋体"/>
                <w:spacing w:val="2"/>
                <w:szCs w:val="21"/>
              </w:rPr>
              <w:t>液</w:t>
            </w:r>
            <w:r>
              <w:rPr>
                <w:rFonts w:ascii="宋体" w:hAnsi="宋体" w:cs="宋体"/>
                <w:szCs w:val="21"/>
              </w:rPr>
              <w:t xml:space="preserve"> </w:t>
            </w:r>
            <w:r>
              <w:rPr>
                <w:rFonts w:ascii="宋体" w:hAnsi="宋体" w:cs="宋体"/>
                <w:spacing w:val="1"/>
                <w:szCs w:val="21"/>
              </w:rPr>
              <w:t xml:space="preserve">大于 </w:t>
            </w:r>
            <w:r>
              <w:rPr>
                <w:rFonts w:eastAsia="Calibri" w:cs="Calibri"/>
                <w:spacing w:val="1"/>
                <w:szCs w:val="21"/>
              </w:rPr>
              <w:t>2</w:t>
            </w:r>
            <w:r>
              <w:rPr>
                <w:rFonts w:eastAsia="Calibri" w:cs="Calibri"/>
                <w:szCs w:val="21"/>
              </w:rPr>
              <w:t>L</w:t>
            </w:r>
            <w:r>
              <w:rPr>
                <w:rFonts w:eastAsia="Calibri" w:cs="Calibri"/>
                <w:spacing w:val="1"/>
                <w:szCs w:val="21"/>
              </w:rPr>
              <w:t xml:space="preserve"> </w:t>
            </w:r>
            <w:r>
              <w:rPr>
                <w:rFonts w:ascii="宋体" w:hAnsi="宋体" w:cs="宋体"/>
                <w:spacing w:val="1"/>
                <w:szCs w:val="21"/>
              </w:rPr>
              <w:t xml:space="preserve">，分 </w:t>
            </w:r>
            <w:r>
              <w:rPr>
                <w:rFonts w:eastAsia="Calibri" w:cs="Calibri"/>
                <w:spacing w:val="1"/>
                <w:szCs w:val="21"/>
              </w:rPr>
              <w:t xml:space="preserve">2-3  </w:t>
            </w:r>
            <w:r>
              <w:rPr>
                <w:rFonts w:ascii="宋体" w:hAnsi="宋体" w:cs="宋体"/>
                <w:szCs w:val="21"/>
              </w:rPr>
              <w:t>此灌注</w:t>
            </w:r>
          </w:p>
        </w:tc>
        <w:tc>
          <w:tcPr>
            <w:tcW w:w="0" w:type="auto"/>
            <w:vAlign w:val="center"/>
          </w:tcPr>
          <w:p w14:paraId="2744A1D4" w14:textId="77777777" w:rsidR="00AB2F9D" w:rsidRDefault="00AB2F9D">
            <w:pPr>
              <w:rPr>
                <w:rFonts w:ascii="宋体" w:hAnsi="宋体" w:cs="宋体"/>
                <w:b/>
                <w:bCs/>
                <w:szCs w:val="21"/>
              </w:rPr>
            </w:pPr>
          </w:p>
        </w:tc>
      </w:tr>
      <w:tr w:rsidR="00AB2F9D" w14:paraId="715D74D5" w14:textId="77777777">
        <w:trPr>
          <w:trHeight w:val="881"/>
        </w:trPr>
        <w:tc>
          <w:tcPr>
            <w:tcW w:w="0" w:type="auto"/>
            <w:vAlign w:val="center"/>
          </w:tcPr>
          <w:p w14:paraId="33638E1C" w14:textId="77777777" w:rsidR="00AB2F9D" w:rsidRDefault="00000000">
            <w:pPr>
              <w:jc w:val="center"/>
              <w:rPr>
                <w:rFonts w:ascii="宋体" w:hAnsi="宋体" w:cs="宋体"/>
                <w:b/>
                <w:bCs/>
                <w:szCs w:val="21"/>
              </w:rPr>
            </w:pPr>
            <w:r>
              <w:rPr>
                <w:rFonts w:ascii="宋体" w:hAnsi="宋体" w:cs="宋体" w:hint="eastAsia"/>
                <w:szCs w:val="21"/>
              </w:rPr>
              <w:t>1.4</w:t>
            </w:r>
          </w:p>
        </w:tc>
        <w:tc>
          <w:tcPr>
            <w:tcW w:w="0" w:type="auto"/>
            <w:vAlign w:val="center"/>
          </w:tcPr>
          <w:p w14:paraId="0D4F9773" w14:textId="77777777" w:rsidR="00AB2F9D" w:rsidRDefault="00000000">
            <w:pPr>
              <w:jc w:val="center"/>
              <w:rPr>
                <w:rFonts w:ascii="宋体" w:hAnsi="宋体" w:cs="宋体"/>
                <w:szCs w:val="21"/>
              </w:rPr>
            </w:pPr>
            <w:proofErr w:type="gramStart"/>
            <w:r>
              <w:rPr>
                <w:rFonts w:ascii="宋体" w:hAnsi="宋体" w:cs="宋体" w:hint="eastAsia"/>
                <w:szCs w:val="21"/>
              </w:rPr>
              <w:t>设置毒土隔离带</w:t>
            </w:r>
            <w:proofErr w:type="gramEnd"/>
          </w:p>
        </w:tc>
        <w:tc>
          <w:tcPr>
            <w:tcW w:w="0" w:type="auto"/>
            <w:vAlign w:val="center"/>
          </w:tcPr>
          <w:p w14:paraId="4171D0FF" w14:textId="77777777" w:rsidR="00AB2F9D" w:rsidRDefault="00000000">
            <w:pPr>
              <w:jc w:val="center"/>
              <w:rPr>
                <w:rFonts w:ascii="宋体" w:hAnsi="宋体" w:cs="宋体"/>
                <w:szCs w:val="21"/>
              </w:rPr>
            </w:pPr>
            <w:r>
              <w:rPr>
                <w:rFonts w:ascii="宋体" w:hAnsi="宋体" w:cs="宋体" w:hint="eastAsia"/>
                <w:szCs w:val="21"/>
              </w:rPr>
              <w:t>160m</w:t>
            </w:r>
          </w:p>
        </w:tc>
        <w:tc>
          <w:tcPr>
            <w:tcW w:w="0" w:type="auto"/>
            <w:vAlign w:val="center"/>
          </w:tcPr>
          <w:p w14:paraId="466BA5A5" w14:textId="77777777" w:rsidR="00AB2F9D" w:rsidRDefault="00AB2F9D">
            <w:pPr>
              <w:jc w:val="center"/>
              <w:rPr>
                <w:rFonts w:ascii="宋体" w:hAnsi="宋体" w:cs="宋体"/>
                <w:szCs w:val="21"/>
              </w:rPr>
            </w:pPr>
          </w:p>
        </w:tc>
        <w:tc>
          <w:tcPr>
            <w:tcW w:w="0" w:type="auto"/>
            <w:vAlign w:val="center"/>
          </w:tcPr>
          <w:p w14:paraId="2ABE9112" w14:textId="77777777" w:rsidR="00AB2F9D" w:rsidRDefault="00AB2F9D">
            <w:pPr>
              <w:jc w:val="center"/>
              <w:rPr>
                <w:rFonts w:ascii="宋体" w:hAnsi="宋体" w:cs="宋体"/>
                <w:szCs w:val="21"/>
              </w:rPr>
            </w:pPr>
          </w:p>
        </w:tc>
        <w:tc>
          <w:tcPr>
            <w:tcW w:w="0" w:type="auto"/>
            <w:vAlign w:val="center"/>
          </w:tcPr>
          <w:p w14:paraId="6BD0291E" w14:textId="77777777" w:rsidR="00AB2F9D" w:rsidRDefault="00000000">
            <w:pPr>
              <w:rPr>
                <w:rFonts w:ascii="宋体" w:hAnsi="宋体" w:cs="宋体"/>
                <w:b/>
                <w:bCs/>
                <w:szCs w:val="21"/>
              </w:rPr>
            </w:pPr>
            <w:r>
              <w:rPr>
                <w:rFonts w:ascii="宋体" w:hAnsi="宋体" w:cs="宋体"/>
                <w:spacing w:val="10"/>
                <w:szCs w:val="21"/>
              </w:rPr>
              <w:t>在</w:t>
            </w:r>
            <w:r>
              <w:rPr>
                <w:rFonts w:ascii="宋体" w:hAnsi="宋体" w:cs="宋体"/>
                <w:spacing w:val="9"/>
                <w:szCs w:val="21"/>
              </w:rPr>
              <w:t>大坝两端</w:t>
            </w:r>
            <w:proofErr w:type="gramStart"/>
            <w:r>
              <w:rPr>
                <w:rFonts w:ascii="宋体" w:hAnsi="宋体" w:cs="宋体"/>
                <w:spacing w:val="9"/>
                <w:szCs w:val="21"/>
              </w:rPr>
              <w:t>山丘及坝脚</w:t>
            </w:r>
            <w:proofErr w:type="gramEnd"/>
            <w:r>
              <w:rPr>
                <w:rFonts w:ascii="宋体" w:hAnsi="宋体" w:cs="宋体"/>
                <w:spacing w:val="12"/>
                <w:szCs w:val="21"/>
              </w:rPr>
              <w:t>接</w:t>
            </w:r>
            <w:r>
              <w:rPr>
                <w:rFonts w:ascii="宋体" w:hAnsi="宋体" w:cs="宋体"/>
                <w:spacing w:val="6"/>
                <w:szCs w:val="21"/>
              </w:rPr>
              <w:t>合部位，</w:t>
            </w:r>
            <w:proofErr w:type="gramStart"/>
            <w:r>
              <w:rPr>
                <w:rFonts w:ascii="宋体" w:hAnsi="宋体" w:cs="宋体"/>
                <w:spacing w:val="6"/>
                <w:szCs w:val="21"/>
              </w:rPr>
              <w:t>挖毒土</w:t>
            </w:r>
            <w:proofErr w:type="gramEnd"/>
            <w:r>
              <w:rPr>
                <w:rFonts w:ascii="宋体" w:hAnsi="宋体" w:cs="宋体"/>
                <w:spacing w:val="6"/>
                <w:szCs w:val="21"/>
              </w:rPr>
              <w:t>隔离沟</w:t>
            </w:r>
            <w:r>
              <w:rPr>
                <w:rFonts w:ascii="宋体" w:hAnsi="宋体" w:cs="宋体"/>
                <w:spacing w:val="38"/>
                <w:szCs w:val="21"/>
              </w:rPr>
              <w:t>(点)</w:t>
            </w:r>
          </w:p>
        </w:tc>
        <w:tc>
          <w:tcPr>
            <w:tcW w:w="0" w:type="auto"/>
          </w:tcPr>
          <w:p w14:paraId="2BC64BFA" w14:textId="77777777" w:rsidR="00AB2F9D" w:rsidRDefault="00000000">
            <w:pPr>
              <w:rPr>
                <w:rFonts w:ascii="宋体" w:hAnsi="宋体" w:cs="宋体"/>
                <w:b/>
                <w:bCs/>
                <w:szCs w:val="21"/>
              </w:rPr>
            </w:pPr>
            <w:r>
              <w:rPr>
                <w:rFonts w:ascii="宋体" w:hAnsi="宋体" w:cs="宋体" w:hint="eastAsia"/>
                <w:szCs w:val="21"/>
              </w:rPr>
              <w:t>左右岸堤防两端各设置40m</w:t>
            </w:r>
          </w:p>
        </w:tc>
      </w:tr>
      <w:tr w:rsidR="00AB2F9D" w14:paraId="01F05A3E" w14:textId="77777777">
        <w:trPr>
          <w:trHeight w:val="762"/>
        </w:trPr>
        <w:tc>
          <w:tcPr>
            <w:tcW w:w="0" w:type="auto"/>
            <w:vAlign w:val="center"/>
          </w:tcPr>
          <w:p w14:paraId="2958065E" w14:textId="77777777" w:rsidR="00AB2F9D" w:rsidRDefault="00000000">
            <w:pPr>
              <w:jc w:val="center"/>
              <w:rPr>
                <w:rFonts w:ascii="宋体" w:hAnsi="宋体" w:cs="宋体"/>
                <w:szCs w:val="21"/>
              </w:rPr>
            </w:pPr>
            <w:r>
              <w:rPr>
                <w:rFonts w:ascii="宋体" w:hAnsi="宋体" w:cs="宋体" w:hint="eastAsia"/>
                <w:szCs w:val="21"/>
              </w:rPr>
              <w:t>1.5</w:t>
            </w:r>
          </w:p>
        </w:tc>
        <w:tc>
          <w:tcPr>
            <w:tcW w:w="0" w:type="auto"/>
            <w:vAlign w:val="center"/>
          </w:tcPr>
          <w:p w14:paraId="30F908B6" w14:textId="77777777" w:rsidR="00AB2F9D" w:rsidRDefault="00000000">
            <w:pPr>
              <w:jc w:val="center"/>
              <w:rPr>
                <w:rFonts w:ascii="宋体" w:hAnsi="宋体" w:cs="宋体"/>
                <w:szCs w:val="21"/>
              </w:rPr>
            </w:pPr>
            <w:r>
              <w:rPr>
                <w:rFonts w:ascii="宋体" w:hAnsi="宋体" w:cs="宋体" w:hint="eastAsia"/>
                <w:szCs w:val="21"/>
              </w:rPr>
              <w:t>诱杀坑</w:t>
            </w:r>
          </w:p>
        </w:tc>
        <w:tc>
          <w:tcPr>
            <w:tcW w:w="0" w:type="auto"/>
            <w:vAlign w:val="center"/>
          </w:tcPr>
          <w:p w14:paraId="5CCFE94F" w14:textId="77777777" w:rsidR="00AB2F9D" w:rsidRDefault="00000000">
            <w:pPr>
              <w:jc w:val="center"/>
              <w:rPr>
                <w:rFonts w:ascii="宋体" w:hAnsi="宋体" w:cs="宋体"/>
                <w:szCs w:val="21"/>
              </w:rPr>
            </w:pPr>
            <w:r>
              <w:rPr>
                <w:rFonts w:ascii="宋体" w:hAnsi="宋体" w:cs="宋体" w:hint="eastAsia"/>
                <w:szCs w:val="21"/>
              </w:rPr>
              <w:t>118个</w:t>
            </w:r>
          </w:p>
        </w:tc>
        <w:tc>
          <w:tcPr>
            <w:tcW w:w="0" w:type="auto"/>
            <w:vAlign w:val="center"/>
          </w:tcPr>
          <w:p w14:paraId="2F366892" w14:textId="77777777" w:rsidR="00AB2F9D" w:rsidRDefault="00AB2F9D">
            <w:pPr>
              <w:jc w:val="center"/>
              <w:rPr>
                <w:rFonts w:ascii="宋体" w:hAnsi="宋体" w:cs="宋体"/>
                <w:szCs w:val="21"/>
              </w:rPr>
            </w:pPr>
          </w:p>
        </w:tc>
        <w:tc>
          <w:tcPr>
            <w:tcW w:w="0" w:type="auto"/>
            <w:vAlign w:val="center"/>
          </w:tcPr>
          <w:p w14:paraId="55567FF4" w14:textId="77777777" w:rsidR="00AB2F9D" w:rsidRDefault="00AB2F9D">
            <w:pPr>
              <w:jc w:val="center"/>
              <w:rPr>
                <w:rFonts w:ascii="宋体" w:hAnsi="宋体" w:cs="宋体"/>
                <w:szCs w:val="21"/>
              </w:rPr>
            </w:pPr>
          </w:p>
        </w:tc>
        <w:tc>
          <w:tcPr>
            <w:tcW w:w="0" w:type="auto"/>
          </w:tcPr>
          <w:p w14:paraId="7277A873" w14:textId="77777777" w:rsidR="00AB2F9D" w:rsidRDefault="00000000">
            <w:pPr>
              <w:spacing w:before="40" w:line="228" w:lineRule="auto"/>
              <w:rPr>
                <w:rFonts w:ascii="宋体" w:hAnsi="宋体" w:cs="宋体"/>
                <w:spacing w:val="-16"/>
                <w:szCs w:val="21"/>
              </w:rPr>
            </w:pPr>
            <w:r>
              <w:rPr>
                <w:rFonts w:ascii="宋体" w:hAnsi="宋体" w:cs="宋体"/>
                <w:spacing w:val="10"/>
                <w:szCs w:val="21"/>
              </w:rPr>
              <w:t>在</w:t>
            </w:r>
            <w:r>
              <w:rPr>
                <w:rFonts w:ascii="宋体" w:hAnsi="宋体" w:cs="宋体"/>
                <w:spacing w:val="9"/>
                <w:szCs w:val="21"/>
              </w:rPr>
              <w:t>蚁患严重区域设置规</w:t>
            </w:r>
            <w:r>
              <w:rPr>
                <w:rFonts w:ascii="宋体" w:hAnsi="宋体" w:cs="宋体"/>
                <w:spacing w:val="-2"/>
                <w:szCs w:val="21"/>
              </w:rPr>
              <w:t>格</w:t>
            </w:r>
            <w:r>
              <w:rPr>
                <w:rFonts w:ascii="宋体" w:hAnsi="宋体" w:cs="宋体"/>
                <w:spacing w:val="-1"/>
                <w:szCs w:val="21"/>
              </w:rPr>
              <w:t xml:space="preserve"> 40cm*30cm*30cm 诱杀</w:t>
            </w:r>
            <w:r>
              <w:rPr>
                <w:rFonts w:ascii="宋体" w:hAnsi="宋体" w:cs="宋体"/>
                <w:szCs w:val="21"/>
              </w:rPr>
              <w:t>坑</w:t>
            </w:r>
          </w:p>
        </w:tc>
        <w:tc>
          <w:tcPr>
            <w:tcW w:w="0" w:type="auto"/>
          </w:tcPr>
          <w:p w14:paraId="73864ACC" w14:textId="77777777" w:rsidR="00AB2F9D" w:rsidRDefault="00AB2F9D">
            <w:pPr>
              <w:rPr>
                <w:rFonts w:ascii="宋体" w:hAnsi="宋体" w:cs="宋体"/>
                <w:szCs w:val="21"/>
              </w:rPr>
            </w:pPr>
          </w:p>
        </w:tc>
      </w:tr>
      <w:tr w:rsidR="00AB2F9D" w14:paraId="70073532" w14:textId="77777777">
        <w:trPr>
          <w:trHeight w:val="762"/>
        </w:trPr>
        <w:tc>
          <w:tcPr>
            <w:tcW w:w="550" w:type="dxa"/>
            <w:vAlign w:val="center"/>
          </w:tcPr>
          <w:p w14:paraId="7CC29FD0" w14:textId="77777777" w:rsidR="00AB2F9D" w:rsidRDefault="00000000">
            <w:pPr>
              <w:jc w:val="center"/>
              <w:rPr>
                <w:rFonts w:ascii="宋体" w:hAnsi="宋体" w:cs="宋体"/>
                <w:szCs w:val="21"/>
              </w:rPr>
            </w:pPr>
            <w:r>
              <w:rPr>
                <w:rFonts w:ascii="宋体" w:hAnsi="宋体" w:cs="宋体" w:hint="eastAsia"/>
                <w:szCs w:val="21"/>
              </w:rPr>
              <w:t>2</w:t>
            </w:r>
          </w:p>
        </w:tc>
        <w:tc>
          <w:tcPr>
            <w:tcW w:w="1374" w:type="dxa"/>
            <w:vAlign w:val="center"/>
          </w:tcPr>
          <w:p w14:paraId="5179DD9C" w14:textId="77777777" w:rsidR="00AB2F9D" w:rsidRDefault="00000000">
            <w:pPr>
              <w:jc w:val="center"/>
              <w:rPr>
                <w:rFonts w:ascii="宋体" w:hAnsi="宋体" w:cs="宋体"/>
                <w:szCs w:val="21"/>
              </w:rPr>
            </w:pPr>
            <w:r>
              <w:rPr>
                <w:rFonts w:ascii="宋体" w:hAnsi="宋体" w:cs="宋体" w:hint="eastAsia"/>
                <w:szCs w:val="21"/>
              </w:rPr>
              <w:t>水利白蚁监测控制</w:t>
            </w:r>
          </w:p>
        </w:tc>
        <w:tc>
          <w:tcPr>
            <w:tcW w:w="899" w:type="dxa"/>
            <w:vAlign w:val="center"/>
          </w:tcPr>
          <w:p w14:paraId="4B377B91" w14:textId="77777777" w:rsidR="00AB2F9D" w:rsidRDefault="00000000">
            <w:pPr>
              <w:jc w:val="center"/>
              <w:rPr>
                <w:rFonts w:ascii="宋体" w:hAnsi="宋体" w:cs="宋体"/>
                <w:szCs w:val="21"/>
              </w:rPr>
            </w:pPr>
            <w:r>
              <w:rPr>
                <w:rFonts w:ascii="宋体" w:hAnsi="宋体" w:cs="宋体" w:hint="eastAsia"/>
                <w:szCs w:val="21"/>
              </w:rPr>
              <w:t>236套</w:t>
            </w:r>
          </w:p>
        </w:tc>
        <w:tc>
          <w:tcPr>
            <w:tcW w:w="980" w:type="dxa"/>
            <w:vAlign w:val="center"/>
          </w:tcPr>
          <w:p w14:paraId="2A8C57F9" w14:textId="77777777" w:rsidR="00AB2F9D" w:rsidRDefault="00AB2F9D">
            <w:pPr>
              <w:jc w:val="center"/>
              <w:rPr>
                <w:rFonts w:ascii="宋体" w:hAnsi="宋体" w:cs="宋体"/>
                <w:szCs w:val="21"/>
              </w:rPr>
            </w:pPr>
          </w:p>
        </w:tc>
        <w:tc>
          <w:tcPr>
            <w:tcW w:w="915" w:type="dxa"/>
            <w:vAlign w:val="center"/>
          </w:tcPr>
          <w:p w14:paraId="6517AD51" w14:textId="77777777" w:rsidR="00AB2F9D" w:rsidRDefault="00AB2F9D">
            <w:pPr>
              <w:jc w:val="center"/>
              <w:rPr>
                <w:rFonts w:ascii="宋体" w:hAnsi="宋体" w:cs="宋体"/>
                <w:szCs w:val="21"/>
              </w:rPr>
            </w:pPr>
          </w:p>
        </w:tc>
        <w:tc>
          <w:tcPr>
            <w:tcW w:w="2745" w:type="dxa"/>
            <w:vAlign w:val="center"/>
          </w:tcPr>
          <w:p w14:paraId="5860EFAA" w14:textId="77777777" w:rsidR="00AB2F9D" w:rsidRDefault="00000000">
            <w:pPr>
              <w:rPr>
                <w:rFonts w:ascii="宋体" w:hAnsi="宋体" w:cs="宋体"/>
                <w:spacing w:val="10"/>
                <w:szCs w:val="21"/>
              </w:rPr>
            </w:pPr>
            <w:r>
              <w:rPr>
                <w:rFonts w:ascii="宋体" w:hAnsi="宋体" w:cs="宋体"/>
                <w:spacing w:val="-16"/>
                <w:szCs w:val="21"/>
              </w:rPr>
              <w:t>间</w:t>
            </w:r>
            <w:r>
              <w:rPr>
                <w:rFonts w:ascii="宋体" w:hAnsi="宋体" w:cs="宋体"/>
                <w:spacing w:val="-12"/>
                <w:szCs w:val="21"/>
              </w:rPr>
              <w:t>距 10m，排距 5m，</w:t>
            </w:r>
            <w:r>
              <w:rPr>
                <w:rFonts w:ascii="宋体" w:hAnsi="宋体" w:cs="宋体" w:hint="eastAsia"/>
                <w:spacing w:val="-12"/>
                <w:szCs w:val="21"/>
              </w:rPr>
              <w:t>200m</w:t>
            </w:r>
            <w:r>
              <w:rPr>
                <w:rFonts w:ascii="宋体" w:hAnsi="宋体" w:cs="宋体" w:hint="eastAsia"/>
                <w:spacing w:val="-12"/>
                <w:szCs w:val="21"/>
                <w:vertAlign w:val="superscript"/>
              </w:rPr>
              <w:t>2</w:t>
            </w:r>
            <w:r>
              <w:rPr>
                <w:rFonts w:ascii="宋体" w:hAnsi="宋体" w:cs="宋体"/>
                <w:spacing w:val="-12"/>
                <w:szCs w:val="21"/>
              </w:rPr>
              <w:t>/</w:t>
            </w:r>
            <w:r>
              <w:rPr>
                <w:rFonts w:ascii="宋体" w:hAnsi="宋体" w:cs="宋体"/>
                <w:szCs w:val="21"/>
              </w:rPr>
              <w:t xml:space="preserve"> </w:t>
            </w:r>
            <w:r>
              <w:rPr>
                <w:rFonts w:ascii="宋体" w:hAnsi="宋体" w:cs="宋体"/>
                <w:spacing w:val="8"/>
                <w:szCs w:val="21"/>
              </w:rPr>
              <w:t>埋</w:t>
            </w:r>
            <w:r>
              <w:rPr>
                <w:rFonts w:ascii="宋体" w:hAnsi="宋体" w:cs="宋体"/>
                <w:spacing w:val="7"/>
                <w:szCs w:val="21"/>
              </w:rPr>
              <w:t>设一个</w:t>
            </w:r>
          </w:p>
        </w:tc>
        <w:tc>
          <w:tcPr>
            <w:tcW w:w="1241" w:type="dxa"/>
          </w:tcPr>
          <w:p w14:paraId="19D73489" w14:textId="77777777" w:rsidR="00AB2F9D" w:rsidRDefault="00000000">
            <w:pPr>
              <w:rPr>
                <w:rFonts w:ascii="宋体" w:hAnsi="宋体" w:cs="宋体"/>
                <w:szCs w:val="21"/>
              </w:rPr>
            </w:pPr>
            <w:r>
              <w:rPr>
                <w:rFonts w:ascii="宋体" w:hAnsi="宋体" w:cs="宋体" w:hint="eastAsia"/>
                <w:szCs w:val="21"/>
              </w:rPr>
              <w:t>第一次施工埋入177套，剩余59套回访时更换</w:t>
            </w:r>
          </w:p>
        </w:tc>
      </w:tr>
      <w:tr w:rsidR="00AB2F9D" w14:paraId="67741323" w14:textId="77777777">
        <w:trPr>
          <w:trHeight w:val="762"/>
        </w:trPr>
        <w:tc>
          <w:tcPr>
            <w:tcW w:w="0" w:type="auto"/>
            <w:vAlign w:val="center"/>
          </w:tcPr>
          <w:p w14:paraId="5F90BFAA" w14:textId="77777777" w:rsidR="00AB2F9D" w:rsidRDefault="00000000">
            <w:pPr>
              <w:jc w:val="center"/>
              <w:rPr>
                <w:rFonts w:ascii="宋体" w:hAnsi="宋体" w:cs="宋体"/>
                <w:szCs w:val="21"/>
              </w:rPr>
            </w:pPr>
            <w:r>
              <w:rPr>
                <w:rFonts w:ascii="宋体" w:hAnsi="宋体" w:cs="宋体" w:hint="eastAsia"/>
                <w:szCs w:val="21"/>
              </w:rPr>
              <w:t>3</w:t>
            </w:r>
          </w:p>
        </w:tc>
        <w:tc>
          <w:tcPr>
            <w:tcW w:w="0" w:type="auto"/>
            <w:vAlign w:val="center"/>
          </w:tcPr>
          <w:p w14:paraId="4F15CA61" w14:textId="77777777" w:rsidR="00AB2F9D" w:rsidRDefault="00000000">
            <w:pPr>
              <w:jc w:val="center"/>
              <w:rPr>
                <w:rFonts w:ascii="宋体" w:hAnsi="宋体" w:cs="宋体"/>
                <w:szCs w:val="21"/>
              </w:rPr>
            </w:pPr>
            <w:r>
              <w:rPr>
                <w:rFonts w:ascii="宋体" w:hAnsi="宋体" w:cs="宋体" w:hint="eastAsia"/>
                <w:b/>
                <w:bCs/>
                <w:szCs w:val="21"/>
              </w:rPr>
              <w:t>合计</w:t>
            </w:r>
          </w:p>
        </w:tc>
        <w:tc>
          <w:tcPr>
            <w:tcW w:w="0" w:type="auto"/>
            <w:gridSpan w:val="5"/>
            <w:vAlign w:val="center"/>
          </w:tcPr>
          <w:p w14:paraId="1201BB1D" w14:textId="77777777" w:rsidR="00AB2F9D" w:rsidRDefault="00AB2F9D">
            <w:pPr>
              <w:rPr>
                <w:rFonts w:ascii="宋体" w:hAnsi="宋体" w:cs="宋体"/>
                <w:szCs w:val="21"/>
              </w:rPr>
            </w:pPr>
          </w:p>
        </w:tc>
      </w:tr>
    </w:tbl>
    <w:p w14:paraId="6B0F0A1E" w14:textId="77777777" w:rsidR="00AB2F9D" w:rsidRDefault="00000000">
      <w:pPr>
        <w:pStyle w:val="ac"/>
        <w:spacing w:after="156" w:line="260" w:lineRule="exact"/>
        <w:ind w:firstLineChars="0" w:firstLine="0"/>
        <w:rPr>
          <w:rFonts w:ascii="宋体" w:hAnsi="宋体" w:cs="宋体"/>
          <w:b/>
          <w:bCs/>
          <w:sz w:val="21"/>
          <w:szCs w:val="21"/>
        </w:rPr>
      </w:pPr>
      <w:r>
        <w:rPr>
          <w:rFonts w:ascii="宋体" w:hAnsi="宋体" w:cs="宋体" w:hint="eastAsia"/>
          <w:szCs w:val="24"/>
        </w:rPr>
        <w:t>备注：</w:t>
      </w:r>
      <w:r>
        <w:rPr>
          <w:rFonts w:ascii="宋体" w:hAnsi="宋体" w:cs="宋体" w:hint="eastAsia"/>
          <w:b/>
          <w:bCs/>
          <w:sz w:val="21"/>
          <w:szCs w:val="21"/>
        </w:rPr>
        <w:t>1、以上报价明细表均包含人工、税费等一切费用。回访期1年。</w:t>
      </w:r>
    </w:p>
    <w:p w14:paraId="3B040A06" w14:textId="77777777" w:rsidR="00AB2F9D" w:rsidRDefault="00000000">
      <w:pPr>
        <w:pStyle w:val="ac"/>
        <w:spacing w:after="156" w:line="260" w:lineRule="exact"/>
        <w:ind w:firstLineChars="300" w:firstLine="632"/>
        <w:rPr>
          <w:rFonts w:ascii="宋体" w:hAnsi="宋体" w:cs="宋体"/>
          <w:b/>
          <w:bCs/>
          <w:sz w:val="21"/>
          <w:szCs w:val="21"/>
        </w:rPr>
      </w:pPr>
      <w:r>
        <w:rPr>
          <w:rFonts w:ascii="宋体" w:hAnsi="宋体" w:cs="宋体" w:hint="eastAsia"/>
          <w:b/>
          <w:bCs/>
          <w:sz w:val="21"/>
          <w:szCs w:val="21"/>
        </w:rPr>
        <w:t>2、报价一经涂改，应在涂改处加盖单位公章或者由法定代表人或授权委托人签字或盖章，否则其投标作无效标处理。</w:t>
      </w:r>
    </w:p>
    <w:p w14:paraId="25015C07" w14:textId="77777777" w:rsidR="00AB2F9D" w:rsidRDefault="00000000">
      <w:pPr>
        <w:pStyle w:val="ac"/>
        <w:spacing w:after="156" w:line="260" w:lineRule="exact"/>
        <w:ind w:firstLineChars="300" w:firstLine="632"/>
        <w:rPr>
          <w:rFonts w:ascii="宋体" w:hAnsi="宋体" w:cs="宋体"/>
        </w:rPr>
      </w:pPr>
      <w:r>
        <w:rPr>
          <w:rFonts w:ascii="宋体" w:hAnsi="宋体" w:cs="宋体" w:hint="eastAsia"/>
          <w:b/>
          <w:bCs/>
          <w:sz w:val="21"/>
          <w:szCs w:val="21"/>
        </w:rPr>
        <w:t>3、不接受某</w:t>
      </w:r>
      <w:proofErr w:type="gramStart"/>
      <w:r>
        <w:rPr>
          <w:rFonts w:ascii="宋体" w:hAnsi="宋体" w:cs="宋体" w:hint="eastAsia"/>
          <w:b/>
          <w:bCs/>
          <w:sz w:val="21"/>
          <w:szCs w:val="21"/>
        </w:rPr>
        <w:t>一标项中</w:t>
      </w:r>
      <w:proofErr w:type="gramEnd"/>
      <w:r>
        <w:rPr>
          <w:rFonts w:ascii="宋体" w:hAnsi="宋体" w:cs="宋体" w:hint="eastAsia"/>
          <w:b/>
          <w:bCs/>
          <w:sz w:val="21"/>
          <w:szCs w:val="21"/>
        </w:rPr>
        <w:t>有2个(含)以上的报价或方案，若投标人在此表中有2个（含）以上的报价或方案，其投标作无效标处理。</w:t>
      </w:r>
    </w:p>
    <w:p w14:paraId="2E021C8C" w14:textId="77777777" w:rsidR="00AB2F9D" w:rsidRDefault="00000000">
      <w:pPr>
        <w:spacing w:line="480" w:lineRule="auto"/>
        <w:ind w:leftChars="42" w:left="88" w:rightChars="-389" w:right="-817" w:firstLineChars="1534" w:firstLine="3682"/>
        <w:rPr>
          <w:rFonts w:ascii="宋体" w:hAnsi="宋体" w:cs="宋体"/>
          <w:sz w:val="24"/>
        </w:rPr>
      </w:pPr>
      <w:r>
        <w:rPr>
          <w:rFonts w:ascii="宋体" w:hAnsi="宋体" w:cs="宋体" w:hint="eastAsia"/>
          <w:sz w:val="24"/>
        </w:rPr>
        <w:t>投标人名称（盖章）：</w:t>
      </w:r>
    </w:p>
    <w:p w14:paraId="220DFD7B" w14:textId="77777777" w:rsidR="00AB2F9D" w:rsidRDefault="00000000">
      <w:pPr>
        <w:spacing w:line="480" w:lineRule="auto"/>
        <w:ind w:leftChars="42" w:left="88" w:rightChars="-389" w:right="-817" w:firstLineChars="1334" w:firstLine="3202"/>
        <w:rPr>
          <w:rFonts w:ascii="宋体" w:hAnsi="宋体" w:cs="宋体"/>
          <w:sz w:val="24"/>
        </w:rPr>
      </w:pPr>
      <w:r>
        <w:rPr>
          <w:rFonts w:ascii="宋体" w:hAnsi="宋体" w:cs="宋体" w:hint="eastAsia"/>
          <w:sz w:val="24"/>
        </w:rPr>
        <w:t>法定代表人或授权委托人（签字或盖章）：</w:t>
      </w:r>
    </w:p>
    <w:p w14:paraId="0DC20A43" w14:textId="77777777" w:rsidR="00AB2F9D" w:rsidRDefault="00000000">
      <w:pPr>
        <w:spacing w:line="480" w:lineRule="auto"/>
        <w:ind w:leftChars="42" w:left="88" w:rightChars="-389" w:right="-817" w:firstLineChars="1534" w:firstLine="3682"/>
        <w:rPr>
          <w:rFonts w:ascii="宋体" w:hAnsi="宋体" w:cs="宋体"/>
          <w:sz w:val="24"/>
        </w:rPr>
      </w:pPr>
      <w:r>
        <w:rPr>
          <w:rFonts w:ascii="宋体" w:hAnsi="宋体" w:cs="宋体" w:hint="eastAsia"/>
          <w:sz w:val="24"/>
        </w:rPr>
        <w:t>日期202</w:t>
      </w:r>
      <w:r>
        <w:rPr>
          <w:rFonts w:ascii="宋体" w:hAnsi="宋体" w:cs="宋体"/>
          <w:sz w:val="24"/>
        </w:rPr>
        <w:t>2</w:t>
      </w:r>
      <w:r>
        <w:rPr>
          <w:rFonts w:ascii="宋体" w:hAnsi="宋体" w:cs="宋体" w:hint="eastAsia"/>
          <w:sz w:val="24"/>
        </w:rPr>
        <w:t xml:space="preserve"> 年   月   日</w:t>
      </w:r>
    </w:p>
    <w:p w14:paraId="6810771E" w14:textId="77777777" w:rsidR="00AB2F9D" w:rsidRDefault="00000000">
      <w:pPr>
        <w:widowControl/>
        <w:jc w:val="left"/>
        <w:rPr>
          <w:rFonts w:ascii="宋体" w:hAnsi="宋体"/>
          <w:b/>
          <w:sz w:val="44"/>
          <w:szCs w:val="44"/>
        </w:rPr>
      </w:pPr>
      <w:r>
        <w:rPr>
          <w:rFonts w:ascii="宋体" w:hAnsi="宋体" w:hint="eastAsia"/>
          <w:b/>
          <w:sz w:val="24"/>
        </w:rPr>
        <w:lastRenderedPageBreak/>
        <w:t>附件3：法定代表人授权委托书（格式）</w:t>
      </w:r>
      <w:r>
        <w:rPr>
          <w:rFonts w:ascii="宋体" w:hAnsi="宋体" w:hint="eastAsia"/>
          <w:b/>
          <w:sz w:val="44"/>
          <w:szCs w:val="44"/>
        </w:rPr>
        <w:t xml:space="preserve"> </w:t>
      </w:r>
    </w:p>
    <w:p w14:paraId="5AB69E60" w14:textId="77777777" w:rsidR="00AB2F9D" w:rsidRDefault="00AB2F9D">
      <w:pPr>
        <w:jc w:val="center"/>
        <w:rPr>
          <w:rFonts w:ascii="宋体" w:hAnsi="宋体"/>
          <w:b/>
          <w:sz w:val="24"/>
        </w:rPr>
      </w:pPr>
    </w:p>
    <w:p w14:paraId="2AE6B8F8" w14:textId="77777777" w:rsidR="00AB2F9D" w:rsidRDefault="00000000">
      <w:pPr>
        <w:snapToGrid w:val="0"/>
        <w:spacing w:line="600" w:lineRule="exact"/>
        <w:ind w:firstLineChars="200" w:firstLine="480"/>
        <w:rPr>
          <w:rFonts w:ascii="宋体" w:hAnsi="宋体"/>
          <w:sz w:val="24"/>
          <w:u w:val="single"/>
        </w:rPr>
      </w:pPr>
      <w:r>
        <w:rPr>
          <w:rFonts w:ascii="宋体" w:hAnsi="宋体" w:hint="eastAsia"/>
          <w:sz w:val="24"/>
        </w:rPr>
        <w:t>本授权委托书声明：我</w:t>
      </w:r>
      <w:r>
        <w:rPr>
          <w:rFonts w:ascii="宋体" w:hAnsi="宋体" w:hint="eastAsia"/>
          <w:sz w:val="24"/>
          <w:u w:val="single"/>
        </w:rPr>
        <w:t xml:space="preserve">         </w:t>
      </w:r>
      <w:r>
        <w:rPr>
          <w:rFonts w:ascii="宋体" w:hAnsi="宋体" w:hint="eastAsia"/>
          <w:sz w:val="24"/>
        </w:rPr>
        <w:t>（姓名）系</w:t>
      </w:r>
      <w:r>
        <w:rPr>
          <w:rFonts w:ascii="宋体" w:hAnsi="宋体" w:hint="eastAsia"/>
          <w:sz w:val="24"/>
          <w:u w:val="single"/>
        </w:rPr>
        <w:t xml:space="preserve">                             </w:t>
      </w:r>
    </w:p>
    <w:p w14:paraId="7052D1BD" w14:textId="77777777" w:rsidR="00AB2F9D" w:rsidRDefault="00000000">
      <w:pPr>
        <w:snapToGrid w:val="0"/>
        <w:spacing w:line="600" w:lineRule="exact"/>
        <w:jc w:val="left"/>
        <w:rPr>
          <w:rFonts w:ascii="宋体" w:hAnsi="宋体"/>
          <w:sz w:val="24"/>
        </w:rPr>
      </w:pPr>
      <w:r>
        <w:rPr>
          <w:rFonts w:ascii="宋体" w:hAnsi="宋体" w:hint="eastAsia"/>
          <w:sz w:val="24"/>
        </w:rPr>
        <w:t>（投标人名称）的法定代表人，现授权委托</w:t>
      </w:r>
      <w:r>
        <w:rPr>
          <w:rFonts w:ascii="宋体" w:hAnsi="宋体" w:hint="eastAsia"/>
          <w:sz w:val="24"/>
          <w:u w:val="single"/>
        </w:rPr>
        <w:t xml:space="preserve">                         </w:t>
      </w:r>
      <w:r>
        <w:rPr>
          <w:rFonts w:ascii="宋体" w:hAnsi="宋体" w:hint="eastAsia"/>
          <w:sz w:val="24"/>
        </w:rPr>
        <w:t>（单位名称）的</w:t>
      </w:r>
      <w:r>
        <w:rPr>
          <w:rFonts w:ascii="宋体" w:hAnsi="宋体" w:hint="eastAsia"/>
          <w:sz w:val="24"/>
          <w:u w:val="single"/>
        </w:rPr>
        <w:t xml:space="preserve">         </w:t>
      </w:r>
      <w:r>
        <w:rPr>
          <w:rFonts w:ascii="宋体" w:hAnsi="宋体" w:hint="eastAsia"/>
          <w:sz w:val="24"/>
        </w:rPr>
        <w:t>（姓名）为我公司代理人，身份证号码</w:t>
      </w:r>
      <w:r>
        <w:rPr>
          <w:rFonts w:ascii="宋体" w:hAnsi="宋体" w:hint="eastAsia"/>
          <w:sz w:val="24"/>
          <w:u w:val="single"/>
        </w:rPr>
        <w:t xml:space="preserve">                      </w:t>
      </w:r>
      <w:r>
        <w:rPr>
          <w:rFonts w:ascii="宋体" w:hAnsi="宋体" w:hint="eastAsia"/>
          <w:sz w:val="24"/>
        </w:rPr>
        <w:t>。以本公司的名义参加</w:t>
      </w:r>
      <w:r>
        <w:rPr>
          <w:rFonts w:cs="宋体" w:hint="eastAsia"/>
          <w:bCs/>
          <w:sz w:val="24"/>
        </w:rPr>
        <w:t>绍兴市曹娥江大闸投资开发有限公司</w:t>
      </w:r>
      <w:r>
        <w:rPr>
          <w:rFonts w:ascii="宋体" w:hAnsi="宋体" w:hint="eastAsia"/>
          <w:sz w:val="24"/>
        </w:rPr>
        <w:t>组织的</w:t>
      </w:r>
      <w:r>
        <w:rPr>
          <w:rFonts w:ascii="宋体" w:hAnsi="宋体" w:hint="eastAsia"/>
          <w:sz w:val="24"/>
          <w:u w:val="single"/>
        </w:rPr>
        <w:t xml:space="preserve">                                             </w:t>
      </w:r>
      <w:r>
        <w:rPr>
          <w:rFonts w:ascii="宋体" w:hAnsi="宋体" w:hint="eastAsia"/>
          <w:sz w:val="24"/>
        </w:rPr>
        <w:t>投标活动。代理人在开标、评标、合同谈判过程中所签署的一切文件和处理与之有关的一切事务，我均予以承认。代表人无权转委权。特此委托。</w:t>
      </w:r>
    </w:p>
    <w:p w14:paraId="34454316" w14:textId="77777777" w:rsidR="00AB2F9D" w:rsidRDefault="00AB2F9D">
      <w:pPr>
        <w:spacing w:line="360" w:lineRule="exact"/>
        <w:rPr>
          <w:rFonts w:ascii="宋体" w:hAnsi="宋体"/>
          <w:sz w:val="24"/>
        </w:rPr>
      </w:pPr>
    </w:p>
    <w:p w14:paraId="602B6D8B" w14:textId="77777777" w:rsidR="00AB2F9D" w:rsidRDefault="00AB2F9D">
      <w:pPr>
        <w:spacing w:line="360" w:lineRule="exact"/>
        <w:rPr>
          <w:rFonts w:ascii="宋体" w:hAnsi="宋体"/>
          <w:sz w:val="24"/>
        </w:rPr>
      </w:pPr>
    </w:p>
    <w:p w14:paraId="7D16636E" w14:textId="77777777" w:rsidR="00AB2F9D" w:rsidRDefault="00AB2F9D">
      <w:pPr>
        <w:spacing w:line="360" w:lineRule="exact"/>
        <w:rPr>
          <w:rFonts w:ascii="宋体" w:hAnsi="宋体"/>
          <w:sz w:val="24"/>
        </w:rPr>
      </w:pPr>
    </w:p>
    <w:p w14:paraId="5EF16F6A" w14:textId="77777777" w:rsidR="00AB2F9D" w:rsidRDefault="00AB2F9D">
      <w:pPr>
        <w:spacing w:line="360" w:lineRule="exact"/>
        <w:rPr>
          <w:rFonts w:ascii="宋体" w:hAnsi="宋体"/>
          <w:sz w:val="24"/>
        </w:rPr>
      </w:pPr>
    </w:p>
    <w:p w14:paraId="6F4C2A78" w14:textId="77777777" w:rsidR="00AB2F9D" w:rsidRDefault="00AB2F9D">
      <w:pPr>
        <w:spacing w:line="360" w:lineRule="exact"/>
        <w:rPr>
          <w:rFonts w:ascii="宋体" w:hAnsi="宋体"/>
          <w:sz w:val="24"/>
        </w:rPr>
      </w:pPr>
    </w:p>
    <w:p w14:paraId="58062C30" w14:textId="77777777" w:rsidR="00AB2F9D" w:rsidRDefault="00000000">
      <w:pPr>
        <w:spacing w:line="360" w:lineRule="exact"/>
        <w:rPr>
          <w:rFonts w:ascii="宋体" w:hAnsi="宋体"/>
          <w:sz w:val="24"/>
        </w:rPr>
      </w:pPr>
      <w:r>
        <w:rPr>
          <w:rFonts w:ascii="宋体" w:hAnsi="宋体" w:hint="eastAsia"/>
          <w:sz w:val="24"/>
        </w:rPr>
        <w:t>代理人：                    性别：               年龄：</w:t>
      </w:r>
    </w:p>
    <w:p w14:paraId="7FDA0B2B" w14:textId="77777777" w:rsidR="00AB2F9D" w:rsidRDefault="00AB2F9D">
      <w:pPr>
        <w:spacing w:line="360" w:lineRule="exact"/>
        <w:rPr>
          <w:rFonts w:ascii="宋体" w:hAnsi="宋体"/>
          <w:sz w:val="24"/>
        </w:rPr>
      </w:pPr>
    </w:p>
    <w:p w14:paraId="6AEB79BD" w14:textId="77777777" w:rsidR="00AB2F9D" w:rsidRDefault="00AB2F9D">
      <w:pPr>
        <w:spacing w:line="360" w:lineRule="exact"/>
        <w:rPr>
          <w:rFonts w:ascii="宋体" w:hAnsi="宋体"/>
          <w:sz w:val="24"/>
        </w:rPr>
      </w:pPr>
    </w:p>
    <w:p w14:paraId="66AA3115" w14:textId="77777777" w:rsidR="00AB2F9D" w:rsidRDefault="00000000">
      <w:pPr>
        <w:spacing w:line="360" w:lineRule="exact"/>
        <w:rPr>
          <w:rFonts w:ascii="宋体" w:hAnsi="宋体"/>
          <w:sz w:val="24"/>
        </w:rPr>
      </w:pPr>
      <w:r>
        <w:rPr>
          <w:rFonts w:ascii="宋体" w:hAnsi="宋体" w:hint="eastAsia"/>
          <w:sz w:val="24"/>
        </w:rPr>
        <w:t>单位：                      部门：               职务：</w:t>
      </w:r>
    </w:p>
    <w:p w14:paraId="2A29E259" w14:textId="77777777" w:rsidR="00AB2F9D" w:rsidRDefault="00AB2F9D">
      <w:pPr>
        <w:spacing w:line="360" w:lineRule="exact"/>
        <w:rPr>
          <w:rFonts w:ascii="宋体" w:hAnsi="宋体"/>
          <w:sz w:val="24"/>
        </w:rPr>
      </w:pPr>
    </w:p>
    <w:p w14:paraId="23DD4381" w14:textId="77777777" w:rsidR="00AB2F9D" w:rsidRDefault="00AB2F9D">
      <w:pPr>
        <w:spacing w:line="360" w:lineRule="exact"/>
        <w:rPr>
          <w:rFonts w:ascii="宋体" w:hAnsi="宋体"/>
          <w:sz w:val="24"/>
        </w:rPr>
      </w:pPr>
    </w:p>
    <w:p w14:paraId="7A73772A" w14:textId="77777777" w:rsidR="00AB2F9D" w:rsidRDefault="00000000">
      <w:pPr>
        <w:spacing w:line="360" w:lineRule="exact"/>
        <w:rPr>
          <w:rFonts w:ascii="宋体" w:hAnsi="宋体"/>
          <w:sz w:val="24"/>
        </w:rPr>
      </w:pPr>
      <w:r>
        <w:rPr>
          <w:rFonts w:ascii="宋体" w:hAnsi="宋体" w:hint="eastAsia"/>
          <w:sz w:val="24"/>
        </w:rPr>
        <w:t>投标人名称（盖章）：</w:t>
      </w:r>
    </w:p>
    <w:p w14:paraId="3AAF7527" w14:textId="77777777" w:rsidR="00AB2F9D" w:rsidRDefault="00AB2F9D">
      <w:pPr>
        <w:spacing w:line="360" w:lineRule="exact"/>
        <w:rPr>
          <w:rFonts w:ascii="宋体" w:hAnsi="宋体"/>
          <w:sz w:val="24"/>
        </w:rPr>
      </w:pPr>
    </w:p>
    <w:p w14:paraId="782E2C69" w14:textId="77777777" w:rsidR="00AB2F9D" w:rsidRDefault="00AB2F9D">
      <w:pPr>
        <w:spacing w:line="360" w:lineRule="exact"/>
        <w:rPr>
          <w:rFonts w:ascii="宋体" w:hAnsi="宋体"/>
          <w:sz w:val="24"/>
        </w:rPr>
      </w:pPr>
    </w:p>
    <w:p w14:paraId="1E6AB0C8" w14:textId="77777777" w:rsidR="00AB2F9D" w:rsidRDefault="00000000">
      <w:pPr>
        <w:spacing w:line="360" w:lineRule="exact"/>
        <w:rPr>
          <w:rFonts w:ascii="宋体" w:hAnsi="宋体"/>
          <w:sz w:val="24"/>
        </w:rPr>
      </w:pPr>
      <w:r>
        <w:rPr>
          <w:rFonts w:ascii="宋体" w:hAnsi="宋体" w:hint="eastAsia"/>
          <w:sz w:val="24"/>
        </w:rPr>
        <w:t>法定代表人（签字或盖章）：</w:t>
      </w:r>
    </w:p>
    <w:p w14:paraId="7E0CAD36" w14:textId="77777777" w:rsidR="00AB2F9D" w:rsidRDefault="00AB2F9D">
      <w:pPr>
        <w:spacing w:line="360" w:lineRule="exact"/>
        <w:rPr>
          <w:rFonts w:ascii="宋体" w:hAnsi="宋体"/>
          <w:sz w:val="24"/>
        </w:rPr>
      </w:pPr>
    </w:p>
    <w:p w14:paraId="475DF889" w14:textId="77777777" w:rsidR="00AB2F9D" w:rsidRDefault="00AB2F9D">
      <w:pPr>
        <w:spacing w:line="360" w:lineRule="exact"/>
        <w:rPr>
          <w:rFonts w:ascii="宋体" w:hAnsi="宋体"/>
          <w:sz w:val="24"/>
        </w:rPr>
      </w:pPr>
    </w:p>
    <w:p w14:paraId="7B148CC9" w14:textId="77777777" w:rsidR="00AB2F9D" w:rsidRDefault="00AB2F9D">
      <w:pPr>
        <w:spacing w:line="360" w:lineRule="exact"/>
        <w:rPr>
          <w:rFonts w:ascii="宋体" w:hAnsi="宋体"/>
          <w:sz w:val="24"/>
        </w:rPr>
      </w:pPr>
    </w:p>
    <w:p w14:paraId="5E6A063C" w14:textId="77777777" w:rsidR="00AB2F9D" w:rsidRDefault="00AB2F9D">
      <w:pPr>
        <w:spacing w:line="360" w:lineRule="exact"/>
        <w:rPr>
          <w:rFonts w:ascii="宋体" w:hAnsi="宋体"/>
          <w:sz w:val="24"/>
        </w:rPr>
      </w:pPr>
    </w:p>
    <w:p w14:paraId="247E1885" w14:textId="77777777" w:rsidR="00AB2F9D" w:rsidRDefault="00000000">
      <w:pPr>
        <w:ind w:firstLineChars="2200" w:firstLine="5280"/>
        <w:jc w:val="left"/>
        <w:rPr>
          <w:rFonts w:ascii="宋体" w:hAnsi="宋体"/>
          <w:sz w:val="24"/>
        </w:rPr>
      </w:pPr>
      <w:r>
        <w:rPr>
          <w:rFonts w:ascii="宋体" w:hAnsi="宋体" w:hint="eastAsia"/>
          <w:sz w:val="24"/>
        </w:rPr>
        <w:t>日期：2021年   月   日</w:t>
      </w:r>
    </w:p>
    <w:p w14:paraId="147F6F4D" w14:textId="77777777" w:rsidR="00AB2F9D" w:rsidRDefault="00000000">
      <w:pPr>
        <w:widowControl/>
        <w:jc w:val="left"/>
        <w:rPr>
          <w:rFonts w:ascii="宋体" w:hAnsi="宋体"/>
          <w:b/>
          <w:sz w:val="24"/>
        </w:rPr>
      </w:pPr>
      <w:r>
        <w:rPr>
          <w:rFonts w:ascii="宋体" w:hAnsi="宋体"/>
          <w:b/>
          <w:sz w:val="24"/>
        </w:rPr>
        <w:br w:type="page"/>
      </w:r>
    </w:p>
    <w:p w14:paraId="77DD8D4C" w14:textId="77777777" w:rsidR="00AB2F9D" w:rsidRDefault="00000000">
      <w:pPr>
        <w:spacing w:line="440" w:lineRule="exact"/>
        <w:rPr>
          <w:rFonts w:ascii="宋体" w:hAnsi="宋体"/>
          <w:b/>
          <w:sz w:val="24"/>
        </w:rPr>
      </w:pPr>
      <w:r>
        <w:rPr>
          <w:rFonts w:ascii="宋体" w:hAnsi="宋体" w:hint="eastAsia"/>
          <w:b/>
          <w:sz w:val="24"/>
        </w:rPr>
        <w:lastRenderedPageBreak/>
        <w:t>附件4：投标承诺书（格式）</w:t>
      </w:r>
    </w:p>
    <w:p w14:paraId="0982A2E2" w14:textId="77777777" w:rsidR="00AB2F9D" w:rsidRDefault="00AB2F9D">
      <w:pPr>
        <w:spacing w:line="440" w:lineRule="exact"/>
        <w:jc w:val="center"/>
        <w:rPr>
          <w:rFonts w:ascii="宋体" w:hAnsi="宋体"/>
          <w:sz w:val="36"/>
          <w:szCs w:val="36"/>
        </w:rPr>
      </w:pPr>
    </w:p>
    <w:p w14:paraId="73AF7EC2" w14:textId="77777777" w:rsidR="00AB2F9D" w:rsidRDefault="00000000">
      <w:pPr>
        <w:spacing w:line="480" w:lineRule="exact"/>
        <w:ind w:firstLineChars="200" w:firstLine="480"/>
        <w:rPr>
          <w:rFonts w:ascii="宋体" w:hAnsi="宋体" w:cs="仿宋_GB2312"/>
          <w:kern w:val="0"/>
          <w:sz w:val="24"/>
          <w:lang w:val="zh-CN"/>
        </w:rPr>
      </w:pPr>
      <w:r>
        <w:rPr>
          <w:rFonts w:ascii="宋体" w:hAnsi="宋体" w:cs="宋体" w:hint="eastAsia"/>
          <w:sz w:val="24"/>
        </w:rPr>
        <w:t>针对本招标项目,我公司郑重承诺:</w:t>
      </w:r>
      <w:r>
        <w:rPr>
          <w:rFonts w:ascii="宋体" w:hAnsi="宋体" w:cs="宋体" w:hint="eastAsia"/>
          <w:kern w:val="0"/>
          <w:sz w:val="24"/>
          <w:lang w:val="zh-CN"/>
        </w:rPr>
        <w:t>本单位自愿参加</w:t>
      </w:r>
      <w:r>
        <w:rPr>
          <w:rFonts w:cs="宋体"/>
          <w:bCs/>
          <w:sz w:val="24"/>
          <w:u w:val="single"/>
        </w:rPr>
        <w:t xml:space="preserve">         </w:t>
      </w:r>
      <w:r>
        <w:rPr>
          <w:rFonts w:cs="宋体" w:hint="eastAsia"/>
          <w:bCs/>
          <w:sz w:val="24"/>
        </w:rPr>
        <w:t>（项目）</w:t>
      </w:r>
      <w:r>
        <w:rPr>
          <w:rFonts w:ascii="宋体" w:hAnsi="宋体" w:cs="仿宋_GB2312" w:hint="eastAsia"/>
          <w:kern w:val="0"/>
          <w:sz w:val="24"/>
          <w:lang w:val="zh-CN"/>
        </w:rPr>
        <w:t>政府采购的投标。</w:t>
      </w:r>
    </w:p>
    <w:p w14:paraId="2E9EBD55" w14:textId="77777777" w:rsidR="00AB2F9D" w:rsidRDefault="00000000">
      <w:pPr>
        <w:spacing w:line="480" w:lineRule="exact"/>
        <w:ind w:firstLineChars="200" w:firstLine="480"/>
        <w:rPr>
          <w:rFonts w:ascii="宋体" w:hAnsi="宋体" w:cs="仿宋_GB2312"/>
          <w:kern w:val="0"/>
          <w:sz w:val="24"/>
          <w:lang w:val="zh-CN"/>
        </w:rPr>
      </w:pPr>
      <w:r>
        <w:rPr>
          <w:rFonts w:ascii="宋体" w:hAnsi="宋体" w:cs="仿宋_GB2312" w:hint="eastAsia"/>
          <w:kern w:val="0"/>
          <w:sz w:val="24"/>
          <w:lang w:val="zh-CN"/>
        </w:rPr>
        <w:t>1、本公司承诺参加此次政府采购活动近三年，在经营活动中没有重大违法记录。</w:t>
      </w:r>
    </w:p>
    <w:p w14:paraId="1AD22C3D" w14:textId="77777777" w:rsidR="00AB2F9D" w:rsidRDefault="00000000">
      <w:pPr>
        <w:spacing w:line="480" w:lineRule="exact"/>
        <w:ind w:firstLineChars="225" w:firstLine="540"/>
        <w:rPr>
          <w:rFonts w:ascii="宋体" w:hAnsi="宋体"/>
          <w:sz w:val="24"/>
        </w:rPr>
      </w:pPr>
      <w:r>
        <w:rPr>
          <w:rFonts w:ascii="宋体" w:hAnsi="宋体" w:hint="eastAsia"/>
          <w:sz w:val="24"/>
        </w:rPr>
        <w:t>2、本公司所投标项填列的技术参数、配置、服务、数量等相关内容都是真实、准确的。</w:t>
      </w:r>
    </w:p>
    <w:p w14:paraId="0BF7E925" w14:textId="77777777" w:rsidR="00AB2F9D" w:rsidRDefault="00000000">
      <w:pPr>
        <w:spacing w:line="480" w:lineRule="exact"/>
        <w:ind w:leftChars="257" w:left="540"/>
        <w:rPr>
          <w:rFonts w:ascii="宋体" w:hAnsi="宋体"/>
          <w:sz w:val="24"/>
        </w:rPr>
      </w:pPr>
      <w:r>
        <w:rPr>
          <w:rFonts w:ascii="宋体" w:hAnsi="宋体" w:hint="eastAsia"/>
          <w:sz w:val="24"/>
        </w:rPr>
        <w:t>3、本公司保证在本次招标项目中所提供的资料全部真实和合法。</w:t>
      </w:r>
    </w:p>
    <w:p w14:paraId="40B7E0C5" w14:textId="77777777" w:rsidR="00AB2F9D" w:rsidRDefault="00000000">
      <w:pPr>
        <w:spacing w:line="480" w:lineRule="exact"/>
        <w:ind w:leftChars="257" w:left="540"/>
        <w:rPr>
          <w:rFonts w:ascii="宋体" w:hAnsi="宋体"/>
          <w:sz w:val="24"/>
        </w:rPr>
      </w:pPr>
      <w:r>
        <w:rPr>
          <w:rFonts w:ascii="宋体" w:hAnsi="宋体" w:hint="eastAsia"/>
          <w:sz w:val="24"/>
        </w:rPr>
        <w:t>4、本公司保证绝不采取不正当手段诋毁排挤其他投标人。</w:t>
      </w:r>
    </w:p>
    <w:p w14:paraId="6936C579" w14:textId="77777777" w:rsidR="00AB2F9D" w:rsidRDefault="00000000">
      <w:pPr>
        <w:spacing w:line="480" w:lineRule="exact"/>
        <w:ind w:firstLineChars="225" w:firstLine="540"/>
        <w:rPr>
          <w:rFonts w:ascii="宋体" w:hAnsi="宋体"/>
          <w:sz w:val="24"/>
        </w:rPr>
      </w:pPr>
      <w:r>
        <w:rPr>
          <w:rFonts w:ascii="宋体" w:hAnsi="宋体" w:hint="eastAsia"/>
          <w:sz w:val="24"/>
        </w:rPr>
        <w:t>5、本公司保证绝不向招标人、采购单位有关工作人员提供不正当利益,以影响采购结果的公正性。</w:t>
      </w:r>
    </w:p>
    <w:p w14:paraId="75429FFA" w14:textId="77777777" w:rsidR="00AB2F9D" w:rsidRDefault="00000000">
      <w:pPr>
        <w:autoSpaceDE w:val="0"/>
        <w:autoSpaceDN w:val="0"/>
        <w:adjustRightInd w:val="0"/>
        <w:spacing w:line="440" w:lineRule="exact"/>
        <w:ind w:firstLine="480"/>
        <w:rPr>
          <w:rFonts w:ascii="宋体" w:hAnsi="宋体"/>
          <w:kern w:val="0"/>
          <w:sz w:val="24"/>
        </w:rPr>
      </w:pPr>
      <w:r>
        <w:rPr>
          <w:rFonts w:ascii="宋体" w:hAnsi="宋体" w:cs="仿宋_GB2312" w:hint="eastAsia"/>
          <w:kern w:val="0"/>
          <w:sz w:val="24"/>
          <w:lang w:val="zh-CN"/>
        </w:rPr>
        <w:t>6、同意此次询价通知书中的各项内容。</w:t>
      </w:r>
    </w:p>
    <w:p w14:paraId="18001EAD" w14:textId="77777777" w:rsidR="00AB2F9D" w:rsidRDefault="00000000">
      <w:pPr>
        <w:autoSpaceDE w:val="0"/>
        <w:autoSpaceDN w:val="0"/>
        <w:adjustRightInd w:val="0"/>
        <w:spacing w:line="440" w:lineRule="exact"/>
        <w:ind w:firstLine="480"/>
        <w:rPr>
          <w:rFonts w:ascii="宋体" w:hAnsi="宋体" w:cs="仿宋_GB2312"/>
          <w:kern w:val="0"/>
          <w:sz w:val="24"/>
          <w:lang w:val="zh-CN"/>
        </w:rPr>
      </w:pPr>
      <w:r>
        <w:rPr>
          <w:rFonts w:ascii="宋体" w:hAnsi="宋体" w:cs="仿宋_GB2312" w:hint="eastAsia"/>
          <w:kern w:val="0"/>
          <w:sz w:val="24"/>
        </w:rPr>
        <w:t>7、</w:t>
      </w:r>
      <w:r>
        <w:rPr>
          <w:rFonts w:ascii="宋体" w:hAnsi="宋体" w:cs="仿宋_GB2312" w:hint="eastAsia"/>
          <w:kern w:val="0"/>
          <w:sz w:val="24"/>
          <w:lang w:val="zh-CN"/>
        </w:rPr>
        <w:t>同意提供按照贵方可能要求的与投标有关的一切数据或资料等。</w:t>
      </w:r>
    </w:p>
    <w:p w14:paraId="57A59934" w14:textId="77777777" w:rsidR="00AB2F9D" w:rsidRDefault="00000000">
      <w:pPr>
        <w:autoSpaceDE w:val="0"/>
        <w:autoSpaceDN w:val="0"/>
        <w:adjustRightInd w:val="0"/>
        <w:spacing w:line="440" w:lineRule="exact"/>
        <w:ind w:firstLine="480"/>
        <w:rPr>
          <w:rFonts w:ascii="宋体" w:hAnsi="宋体"/>
          <w:kern w:val="0"/>
          <w:sz w:val="24"/>
        </w:rPr>
      </w:pPr>
      <w:r>
        <w:rPr>
          <w:rFonts w:ascii="宋体" w:hAnsi="宋体" w:cs="仿宋_GB2312" w:hint="eastAsia"/>
          <w:kern w:val="0"/>
          <w:sz w:val="24"/>
        </w:rPr>
        <w:t>8、</w:t>
      </w:r>
      <w:r>
        <w:rPr>
          <w:rFonts w:ascii="宋体" w:hAnsi="宋体" w:cs="仿宋_GB2312" w:hint="eastAsia"/>
          <w:kern w:val="0"/>
          <w:sz w:val="24"/>
          <w:lang w:val="zh-CN"/>
        </w:rPr>
        <w:t>本单位如中标，保证按照投标文件的承诺与贵方签订合同，保证履行合同条款。</w:t>
      </w:r>
    </w:p>
    <w:p w14:paraId="06F34F3D" w14:textId="77777777" w:rsidR="00AB2F9D" w:rsidRDefault="00000000">
      <w:pPr>
        <w:spacing w:line="480" w:lineRule="exact"/>
        <w:ind w:firstLineChars="200" w:firstLine="480"/>
        <w:rPr>
          <w:rFonts w:ascii="宋体" w:hAnsi="宋体"/>
          <w:sz w:val="28"/>
          <w:szCs w:val="28"/>
          <w:u w:val="single"/>
        </w:rPr>
      </w:pPr>
      <w:r>
        <w:rPr>
          <w:rFonts w:ascii="宋体" w:hAnsi="宋体" w:hint="eastAsia"/>
          <w:sz w:val="24"/>
        </w:rPr>
        <w:t>如有违反以上承诺,本公司愿意接受招标人对投标文件作无效的处理,并承担相关的一切责任及后果。</w:t>
      </w:r>
    </w:p>
    <w:p w14:paraId="3F33877D" w14:textId="77777777" w:rsidR="00AB2F9D" w:rsidRDefault="00AB2F9D">
      <w:pPr>
        <w:spacing w:line="480" w:lineRule="exact"/>
        <w:rPr>
          <w:rFonts w:ascii="宋体" w:hAnsi="宋体"/>
          <w:sz w:val="28"/>
          <w:szCs w:val="28"/>
          <w:u w:val="single"/>
        </w:rPr>
      </w:pPr>
    </w:p>
    <w:p w14:paraId="36E1A652" w14:textId="77777777" w:rsidR="00AB2F9D" w:rsidRDefault="00AB2F9D">
      <w:pPr>
        <w:spacing w:line="480" w:lineRule="exact"/>
        <w:rPr>
          <w:rFonts w:ascii="宋体" w:hAnsi="宋体"/>
          <w:sz w:val="28"/>
          <w:szCs w:val="28"/>
          <w:u w:val="single"/>
        </w:rPr>
      </w:pPr>
    </w:p>
    <w:p w14:paraId="09B65E73" w14:textId="77777777" w:rsidR="00AB2F9D" w:rsidRDefault="00AB2F9D">
      <w:pPr>
        <w:spacing w:line="480" w:lineRule="exact"/>
        <w:rPr>
          <w:rFonts w:ascii="宋体" w:hAnsi="宋体"/>
          <w:sz w:val="24"/>
        </w:rPr>
      </w:pPr>
    </w:p>
    <w:p w14:paraId="34522045" w14:textId="77777777" w:rsidR="00AB2F9D" w:rsidRDefault="00000000">
      <w:pPr>
        <w:spacing w:line="480" w:lineRule="exact"/>
        <w:ind w:firstLineChars="1400" w:firstLine="3360"/>
        <w:rPr>
          <w:rFonts w:ascii="宋体" w:hAnsi="宋体"/>
          <w:sz w:val="24"/>
        </w:rPr>
      </w:pPr>
      <w:r>
        <w:rPr>
          <w:rFonts w:ascii="宋体" w:hAnsi="宋体" w:hint="eastAsia"/>
          <w:sz w:val="24"/>
        </w:rPr>
        <w:t>投标人名称（盖章）：</w:t>
      </w:r>
    </w:p>
    <w:p w14:paraId="4DACBD46" w14:textId="77777777" w:rsidR="00AB2F9D" w:rsidRDefault="00AB2F9D">
      <w:pPr>
        <w:spacing w:line="480" w:lineRule="exact"/>
        <w:ind w:firstLineChars="1400" w:firstLine="3360"/>
        <w:rPr>
          <w:rFonts w:ascii="宋体" w:hAnsi="宋体"/>
          <w:sz w:val="24"/>
        </w:rPr>
      </w:pPr>
    </w:p>
    <w:p w14:paraId="76E607D5" w14:textId="77777777" w:rsidR="00AB2F9D" w:rsidRDefault="00000000">
      <w:pPr>
        <w:spacing w:line="480" w:lineRule="exact"/>
        <w:ind w:firstLineChars="1400" w:firstLine="3360"/>
        <w:rPr>
          <w:rFonts w:ascii="宋体" w:hAnsi="宋体"/>
          <w:sz w:val="24"/>
        </w:rPr>
      </w:pPr>
      <w:r>
        <w:rPr>
          <w:rFonts w:ascii="宋体" w:hAnsi="宋体" w:hint="eastAsia"/>
          <w:sz w:val="24"/>
        </w:rPr>
        <w:t xml:space="preserve">法定代表人或授权委托人（签字或盖章）： </w:t>
      </w:r>
    </w:p>
    <w:p w14:paraId="71C77BAC" w14:textId="77777777" w:rsidR="00AB2F9D" w:rsidRDefault="00AB2F9D">
      <w:pPr>
        <w:spacing w:line="480" w:lineRule="exact"/>
        <w:ind w:firstLineChars="1500" w:firstLine="3600"/>
        <w:rPr>
          <w:rFonts w:ascii="宋体" w:hAnsi="宋体"/>
          <w:sz w:val="24"/>
        </w:rPr>
      </w:pPr>
    </w:p>
    <w:p w14:paraId="0CE07B16" w14:textId="77777777" w:rsidR="00AB2F9D" w:rsidRDefault="00000000">
      <w:pPr>
        <w:spacing w:line="480" w:lineRule="exact"/>
        <w:ind w:firstLineChars="1400" w:firstLine="3360"/>
        <w:rPr>
          <w:rFonts w:ascii="宋体" w:hAnsi="宋体"/>
          <w:sz w:val="24"/>
        </w:rPr>
      </w:pPr>
      <w:r>
        <w:rPr>
          <w:rFonts w:ascii="宋体" w:hAnsi="宋体" w:hint="eastAsia"/>
          <w:sz w:val="24"/>
        </w:rPr>
        <w:t>日期：  2022年   月   日</w:t>
      </w:r>
    </w:p>
    <w:p w14:paraId="1ADEA960" w14:textId="77777777" w:rsidR="00AB2F9D" w:rsidRDefault="00AB2F9D">
      <w:pPr>
        <w:widowControl/>
        <w:jc w:val="left"/>
        <w:rPr>
          <w:rFonts w:ascii="宋体" w:hAnsi="宋体" w:cs="宋体"/>
          <w:sz w:val="24"/>
        </w:rPr>
      </w:pPr>
      <w:bookmarkStart w:id="4" w:name="bookmark0"/>
      <w:bookmarkStart w:id="5" w:name="bookmark2"/>
      <w:bookmarkStart w:id="6" w:name="bookmark1"/>
    </w:p>
    <w:p w14:paraId="6B148C0F" w14:textId="77777777" w:rsidR="00AB2F9D" w:rsidRDefault="00AB2F9D">
      <w:pPr>
        <w:widowControl/>
        <w:jc w:val="left"/>
        <w:rPr>
          <w:rFonts w:ascii="宋体" w:hAnsi="宋体" w:cs="宋体"/>
          <w:sz w:val="24"/>
        </w:rPr>
      </w:pPr>
    </w:p>
    <w:p w14:paraId="0E4E0088" w14:textId="77777777" w:rsidR="00AB2F9D" w:rsidRDefault="00AB2F9D">
      <w:pPr>
        <w:widowControl/>
        <w:jc w:val="left"/>
        <w:rPr>
          <w:rFonts w:ascii="宋体" w:hAnsi="宋体" w:cs="宋体"/>
          <w:sz w:val="24"/>
        </w:rPr>
      </w:pPr>
    </w:p>
    <w:p w14:paraId="6177163B" w14:textId="77777777" w:rsidR="00AB2F9D" w:rsidRDefault="00AB2F9D">
      <w:pPr>
        <w:widowControl/>
        <w:jc w:val="left"/>
        <w:rPr>
          <w:rFonts w:ascii="宋体" w:hAnsi="宋体" w:cs="宋体"/>
          <w:sz w:val="24"/>
        </w:rPr>
      </w:pPr>
    </w:p>
    <w:p w14:paraId="309CB172" w14:textId="77777777" w:rsidR="00AB2F9D" w:rsidRDefault="00AB2F9D">
      <w:pPr>
        <w:widowControl/>
        <w:jc w:val="left"/>
        <w:rPr>
          <w:rFonts w:ascii="宋体" w:hAnsi="宋体" w:cs="宋体"/>
          <w:sz w:val="24"/>
        </w:rPr>
      </w:pPr>
    </w:p>
    <w:p w14:paraId="06503E5B" w14:textId="77777777" w:rsidR="00AB2F9D" w:rsidRDefault="00000000">
      <w:pPr>
        <w:widowControl/>
        <w:rPr>
          <w:rFonts w:ascii="宋体" w:hAnsi="宋体" w:cs="宋体"/>
          <w:sz w:val="44"/>
          <w:szCs w:val="44"/>
        </w:rPr>
      </w:pPr>
      <w:r>
        <w:rPr>
          <w:rFonts w:ascii="宋体" w:hAnsi="宋体" w:cs="宋体" w:hint="eastAsia"/>
          <w:sz w:val="24"/>
        </w:rPr>
        <w:lastRenderedPageBreak/>
        <w:t>附件5：</w:t>
      </w:r>
      <w:bookmarkEnd w:id="4"/>
      <w:bookmarkEnd w:id="5"/>
      <w:bookmarkEnd w:id="6"/>
      <w:r>
        <w:rPr>
          <w:rFonts w:ascii="宋体" w:hAnsi="宋体" w:cs="宋体" w:hint="eastAsia"/>
          <w:sz w:val="24"/>
        </w:rPr>
        <w:t xml:space="preserve">              </w:t>
      </w:r>
      <w:r>
        <w:rPr>
          <w:rFonts w:ascii="宋体" w:hAnsi="宋体" w:cs="宋体" w:hint="eastAsia"/>
          <w:sz w:val="36"/>
          <w:szCs w:val="36"/>
        </w:rPr>
        <w:t>安全生产责任书</w:t>
      </w:r>
    </w:p>
    <w:p w14:paraId="4F74D7AA" w14:textId="77777777" w:rsidR="00AB2F9D" w:rsidRDefault="00000000">
      <w:pPr>
        <w:spacing w:line="400" w:lineRule="exact"/>
        <w:ind w:firstLineChars="150" w:firstLine="360"/>
        <w:rPr>
          <w:rFonts w:ascii="宋体" w:hAnsi="宋体" w:cs="宋体"/>
          <w:sz w:val="24"/>
        </w:rPr>
      </w:pPr>
      <w:r>
        <w:rPr>
          <w:rFonts w:ascii="宋体" w:hAnsi="宋体" w:cs="宋体" w:hint="eastAsia"/>
          <w:sz w:val="24"/>
        </w:rPr>
        <w:t>为了确保</w:t>
      </w:r>
      <w:r>
        <w:rPr>
          <w:rFonts w:cs="宋体"/>
          <w:bCs/>
          <w:sz w:val="24"/>
          <w:u w:val="single"/>
        </w:rPr>
        <w:t xml:space="preserve"> </w:t>
      </w:r>
      <w:r>
        <w:rPr>
          <w:rFonts w:ascii="宋体" w:hAnsi="宋体" w:hint="eastAsia"/>
          <w:sz w:val="24"/>
          <w:u w:val="single"/>
        </w:rPr>
        <w:t>2022年曹娥江大闸堤防白蚁灭治及监测</w:t>
      </w:r>
      <w:r>
        <w:rPr>
          <w:rFonts w:cs="宋体" w:hint="eastAsia"/>
          <w:bCs/>
          <w:sz w:val="24"/>
        </w:rPr>
        <w:t>（项目）</w:t>
      </w:r>
      <w:r>
        <w:rPr>
          <w:rFonts w:ascii="宋体" w:hAnsi="宋体" w:cs="宋体" w:hint="eastAsia"/>
          <w:sz w:val="24"/>
        </w:rPr>
        <w:t>的顺利进行，在合同履行过程中无安全生产责任事故，发包人</w:t>
      </w:r>
      <w:r>
        <w:rPr>
          <w:rFonts w:ascii="宋体" w:hAnsi="宋体" w:cs="宋体" w:hint="eastAsia"/>
          <w:sz w:val="24"/>
          <w:u w:val="single"/>
        </w:rPr>
        <w:t>绍兴市曹娥江大闸投资开发有限公司</w:t>
      </w:r>
      <w:r>
        <w:rPr>
          <w:rFonts w:ascii="宋体" w:hAnsi="宋体" w:cs="宋体" w:hint="eastAsia"/>
          <w:sz w:val="24"/>
        </w:rPr>
        <w:t>与承包人</w:t>
      </w:r>
      <w:r>
        <w:rPr>
          <w:rFonts w:ascii="宋体" w:hAnsi="宋体" w:cs="宋体" w:hint="eastAsia"/>
          <w:sz w:val="24"/>
          <w:u w:val="single"/>
        </w:rPr>
        <w:t xml:space="preserve">                       </w:t>
      </w:r>
      <w:r>
        <w:rPr>
          <w:rFonts w:ascii="宋体" w:hAnsi="宋体" w:cs="宋体" w:hint="eastAsia"/>
          <w:sz w:val="24"/>
        </w:rPr>
        <w:t xml:space="preserve">于 </w:t>
      </w:r>
      <w:r>
        <w:rPr>
          <w:rFonts w:ascii="宋体" w:hAnsi="宋体" w:cs="宋体" w:hint="eastAsia"/>
          <w:sz w:val="24"/>
          <w:u w:val="single"/>
        </w:rPr>
        <w:t>2022</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日签订本安全生产责任书。</w:t>
      </w:r>
    </w:p>
    <w:p w14:paraId="50826DD9" w14:textId="77777777" w:rsidR="00AB2F9D" w:rsidRDefault="00000000">
      <w:pPr>
        <w:spacing w:line="400" w:lineRule="exact"/>
        <w:ind w:firstLineChars="150" w:firstLine="360"/>
        <w:rPr>
          <w:rFonts w:ascii="宋体" w:hAnsi="宋体" w:cs="宋体"/>
          <w:sz w:val="24"/>
        </w:rPr>
      </w:pPr>
      <w:r>
        <w:rPr>
          <w:rFonts w:ascii="宋体" w:hAnsi="宋体" w:cs="宋体" w:hint="eastAsia"/>
          <w:sz w:val="24"/>
        </w:rPr>
        <w:t>一、承包人的安全生产职责</w:t>
      </w:r>
    </w:p>
    <w:p w14:paraId="36BCF68C" w14:textId="77777777" w:rsidR="00AB2F9D" w:rsidRDefault="00000000">
      <w:pPr>
        <w:spacing w:line="400" w:lineRule="exact"/>
        <w:ind w:firstLineChars="150" w:firstLine="360"/>
        <w:rPr>
          <w:rFonts w:ascii="宋体" w:hAnsi="宋体" w:cs="宋体"/>
          <w:sz w:val="24"/>
        </w:rPr>
      </w:pPr>
      <w:r>
        <w:rPr>
          <w:rFonts w:ascii="宋体" w:hAnsi="宋体" w:cs="宋体" w:hint="eastAsia"/>
          <w:sz w:val="24"/>
        </w:rPr>
        <w:t>1、认真贯彻国家安全生产的政策、法规及有关部门制定的安全生产规章制度。</w:t>
      </w:r>
    </w:p>
    <w:p w14:paraId="0A4B351A" w14:textId="77777777" w:rsidR="00AB2F9D" w:rsidRDefault="00000000">
      <w:pPr>
        <w:spacing w:line="400" w:lineRule="exact"/>
        <w:ind w:firstLineChars="150" w:firstLine="360"/>
        <w:rPr>
          <w:rFonts w:ascii="宋体" w:hAnsi="宋体" w:cs="宋体"/>
          <w:sz w:val="24"/>
        </w:rPr>
      </w:pPr>
      <w:r>
        <w:rPr>
          <w:rFonts w:ascii="宋体" w:hAnsi="宋体" w:cs="宋体" w:hint="eastAsia"/>
          <w:sz w:val="24"/>
        </w:rPr>
        <w:t>2、生产前组织编制安全生产技术措施，建立项目安全生产责任制，按规定配备专职安全员。</w:t>
      </w:r>
    </w:p>
    <w:p w14:paraId="0240CA91" w14:textId="77777777" w:rsidR="00AB2F9D" w:rsidRDefault="00000000">
      <w:pPr>
        <w:spacing w:line="400" w:lineRule="exact"/>
        <w:ind w:firstLineChars="150" w:firstLine="360"/>
        <w:rPr>
          <w:rFonts w:ascii="宋体" w:hAnsi="宋体" w:cs="宋体"/>
          <w:sz w:val="24"/>
        </w:rPr>
      </w:pPr>
      <w:r>
        <w:rPr>
          <w:rFonts w:ascii="宋体" w:hAnsi="宋体" w:cs="宋体" w:hint="eastAsia"/>
          <w:sz w:val="24"/>
        </w:rPr>
        <w:t>3、生产前召开生产及管理人员安全生产教育会，进行安全技术交底，明确安全责任及各项安全制度。</w:t>
      </w:r>
    </w:p>
    <w:p w14:paraId="0AA7BEEC" w14:textId="77777777" w:rsidR="00AB2F9D" w:rsidRDefault="00000000">
      <w:pPr>
        <w:spacing w:line="400" w:lineRule="exact"/>
        <w:ind w:firstLineChars="150" w:firstLine="360"/>
        <w:rPr>
          <w:rFonts w:ascii="宋体" w:hAnsi="宋体" w:cs="宋体"/>
          <w:sz w:val="24"/>
        </w:rPr>
      </w:pPr>
      <w:r>
        <w:rPr>
          <w:rFonts w:ascii="宋体" w:hAnsi="宋体" w:cs="宋体" w:hint="eastAsia"/>
          <w:sz w:val="24"/>
        </w:rPr>
        <w:t>4、搞好承包期的安全生产宣传教育及培训工作，坚持持证上岗制度。</w:t>
      </w:r>
    </w:p>
    <w:p w14:paraId="60541796" w14:textId="77777777" w:rsidR="00AB2F9D" w:rsidRDefault="00000000">
      <w:pPr>
        <w:spacing w:line="400" w:lineRule="exact"/>
        <w:ind w:firstLineChars="150" w:firstLine="360"/>
        <w:rPr>
          <w:rFonts w:ascii="宋体" w:hAnsi="宋体" w:cs="宋体"/>
          <w:sz w:val="24"/>
        </w:rPr>
      </w:pPr>
      <w:r>
        <w:rPr>
          <w:rFonts w:ascii="宋体" w:hAnsi="宋体" w:cs="宋体" w:hint="eastAsia"/>
          <w:sz w:val="24"/>
        </w:rPr>
        <w:t>5、积极开展安全日活动，设立</w:t>
      </w:r>
      <w:proofErr w:type="gramStart"/>
      <w:r>
        <w:rPr>
          <w:rFonts w:ascii="宋体" w:hAnsi="宋体" w:cs="宋体" w:hint="eastAsia"/>
          <w:sz w:val="24"/>
        </w:rPr>
        <w:t>安全台</w:t>
      </w:r>
      <w:proofErr w:type="gramEnd"/>
      <w:r>
        <w:rPr>
          <w:rFonts w:ascii="宋体" w:hAnsi="宋体" w:cs="宋体" w:hint="eastAsia"/>
          <w:sz w:val="24"/>
        </w:rPr>
        <w:t>帐，把安全生产放在重要位置。经常性开展安全生产检查工作，对发现的隐患及时整改消除，并做好记录，确保安全生产，做到文明作业。</w:t>
      </w:r>
    </w:p>
    <w:p w14:paraId="1519BAA4" w14:textId="77777777" w:rsidR="00AB2F9D" w:rsidRDefault="00000000">
      <w:pPr>
        <w:spacing w:line="400" w:lineRule="exact"/>
        <w:ind w:firstLineChars="150" w:firstLine="360"/>
        <w:rPr>
          <w:rFonts w:ascii="宋体" w:hAnsi="宋体" w:cs="宋体"/>
          <w:sz w:val="24"/>
        </w:rPr>
      </w:pPr>
      <w:r>
        <w:rPr>
          <w:rFonts w:ascii="宋体" w:hAnsi="宋体" w:cs="宋体" w:hint="eastAsia"/>
          <w:sz w:val="24"/>
        </w:rPr>
        <w:t>6、作业现场设置醒目安全标志，办公室各种安全操作规程上墙，作业</w:t>
      </w:r>
      <w:proofErr w:type="gramStart"/>
      <w:r>
        <w:rPr>
          <w:rFonts w:ascii="宋体" w:hAnsi="宋体" w:cs="宋体" w:hint="eastAsia"/>
          <w:sz w:val="24"/>
        </w:rPr>
        <w:t>船上需</w:t>
      </w:r>
      <w:proofErr w:type="gramEnd"/>
      <w:r>
        <w:rPr>
          <w:rFonts w:ascii="宋体" w:hAnsi="宋体" w:cs="宋体" w:hint="eastAsia"/>
          <w:sz w:val="24"/>
        </w:rPr>
        <w:t>配置规定数量救生衣、救生圈。</w:t>
      </w:r>
    </w:p>
    <w:p w14:paraId="1719D203" w14:textId="77777777" w:rsidR="00AB2F9D" w:rsidRDefault="00000000">
      <w:pPr>
        <w:spacing w:line="400" w:lineRule="exact"/>
        <w:ind w:firstLineChars="150" w:firstLine="360"/>
        <w:rPr>
          <w:rFonts w:ascii="宋体" w:hAnsi="宋体" w:cs="宋体"/>
          <w:sz w:val="24"/>
        </w:rPr>
      </w:pPr>
      <w:r>
        <w:rPr>
          <w:rFonts w:ascii="宋体" w:hAnsi="宋体" w:cs="宋体" w:hint="eastAsia"/>
          <w:sz w:val="24"/>
        </w:rPr>
        <w:t>7、发生事故必须按规定及时上报，并严格按“四不放过”的原则进行处理，认真落实防范措施，杜绝同类事故的再次发生。</w:t>
      </w:r>
    </w:p>
    <w:p w14:paraId="549A8BEA" w14:textId="77777777" w:rsidR="00AB2F9D" w:rsidRDefault="00000000">
      <w:pPr>
        <w:spacing w:line="400" w:lineRule="exact"/>
        <w:ind w:firstLineChars="150" w:firstLine="360"/>
        <w:rPr>
          <w:rFonts w:ascii="宋体" w:hAnsi="宋体" w:cs="宋体"/>
          <w:sz w:val="24"/>
        </w:rPr>
      </w:pPr>
      <w:r>
        <w:rPr>
          <w:rFonts w:ascii="宋体" w:hAnsi="宋体" w:cs="宋体" w:hint="eastAsia"/>
          <w:sz w:val="24"/>
        </w:rPr>
        <w:t>8、做好各种劳动保护用品的发放工作，并确保其质量。</w:t>
      </w:r>
    </w:p>
    <w:p w14:paraId="47F66D25" w14:textId="77777777" w:rsidR="00AB2F9D" w:rsidRDefault="00000000">
      <w:pPr>
        <w:spacing w:line="400" w:lineRule="exact"/>
        <w:ind w:firstLineChars="150" w:firstLine="360"/>
        <w:rPr>
          <w:rFonts w:ascii="宋体" w:hAnsi="宋体" w:cs="宋体"/>
          <w:sz w:val="24"/>
        </w:rPr>
      </w:pPr>
      <w:r>
        <w:rPr>
          <w:rFonts w:ascii="宋体" w:hAnsi="宋体" w:cs="宋体" w:hint="eastAsia"/>
          <w:sz w:val="24"/>
        </w:rPr>
        <w:t>9、做好各项安全工作内容的记录，并督促本项目部人员及时上报各种报表及总结资料，并对其真实性负责。</w:t>
      </w:r>
    </w:p>
    <w:p w14:paraId="53C5F5D0" w14:textId="77777777" w:rsidR="00AB2F9D" w:rsidRDefault="00000000">
      <w:pPr>
        <w:spacing w:line="400" w:lineRule="exact"/>
        <w:ind w:firstLineChars="150" w:firstLine="360"/>
        <w:rPr>
          <w:rFonts w:ascii="宋体" w:hAnsi="宋体" w:cs="宋体"/>
          <w:sz w:val="24"/>
        </w:rPr>
      </w:pPr>
      <w:r>
        <w:rPr>
          <w:rFonts w:ascii="宋体" w:hAnsi="宋体" w:cs="宋体" w:hint="eastAsia"/>
          <w:sz w:val="24"/>
        </w:rPr>
        <w:t>二、奖惩措施</w:t>
      </w:r>
    </w:p>
    <w:p w14:paraId="6C741071" w14:textId="77777777" w:rsidR="00AB2F9D" w:rsidRDefault="00000000">
      <w:pPr>
        <w:spacing w:line="400" w:lineRule="exact"/>
        <w:ind w:firstLineChars="150" w:firstLine="360"/>
        <w:rPr>
          <w:rFonts w:ascii="宋体" w:hAnsi="宋体" w:cs="宋体"/>
          <w:sz w:val="24"/>
        </w:rPr>
      </w:pPr>
      <w:r>
        <w:rPr>
          <w:rFonts w:ascii="宋体" w:hAnsi="宋体" w:cs="宋体" w:hint="eastAsia"/>
          <w:sz w:val="24"/>
        </w:rPr>
        <w:t>发生安全生产事故除按有关部门的规定程序进行处理外，发包人将按下列标准加罚，在月承包款中扣除。</w:t>
      </w:r>
    </w:p>
    <w:p w14:paraId="3BA79DC3" w14:textId="77777777" w:rsidR="00AB2F9D" w:rsidRDefault="00000000">
      <w:pPr>
        <w:spacing w:line="400" w:lineRule="exact"/>
        <w:ind w:firstLineChars="150" w:firstLine="360"/>
        <w:rPr>
          <w:rFonts w:ascii="宋体" w:hAnsi="宋体" w:cs="宋体"/>
          <w:sz w:val="24"/>
        </w:rPr>
      </w:pPr>
      <w:r>
        <w:rPr>
          <w:rFonts w:ascii="宋体" w:hAnsi="宋体" w:cs="宋体" w:hint="eastAsia"/>
          <w:sz w:val="24"/>
        </w:rPr>
        <w:t>1、发生重大或特别重大安全生产责任事故，罚款30000元，中止合同，清退出场。</w:t>
      </w:r>
    </w:p>
    <w:p w14:paraId="285C0C18" w14:textId="77777777" w:rsidR="00AB2F9D" w:rsidRDefault="00000000">
      <w:pPr>
        <w:spacing w:line="400" w:lineRule="exact"/>
        <w:ind w:firstLineChars="150" w:firstLine="360"/>
        <w:rPr>
          <w:rFonts w:ascii="宋体" w:hAnsi="宋体" w:cs="宋体"/>
          <w:sz w:val="24"/>
        </w:rPr>
      </w:pPr>
      <w:r>
        <w:rPr>
          <w:rFonts w:ascii="宋体" w:hAnsi="宋体" w:cs="宋体" w:hint="eastAsia"/>
          <w:sz w:val="24"/>
        </w:rPr>
        <w:t>2、发生一般或较大安全生产责任事故，每次罚款3000～6000元；累加至三次，则中止合同，没收履约保证金，清退出场。</w:t>
      </w:r>
    </w:p>
    <w:p w14:paraId="6E48CEC8" w14:textId="77777777" w:rsidR="00AB2F9D" w:rsidRDefault="00000000">
      <w:pPr>
        <w:spacing w:line="400" w:lineRule="exact"/>
        <w:ind w:firstLineChars="150" w:firstLine="360"/>
        <w:rPr>
          <w:rFonts w:ascii="宋体" w:hAnsi="宋体" w:cs="宋体"/>
          <w:sz w:val="24"/>
        </w:rPr>
      </w:pPr>
      <w:r>
        <w:rPr>
          <w:rFonts w:ascii="宋体" w:hAnsi="宋体" w:cs="宋体" w:hint="eastAsia"/>
          <w:sz w:val="24"/>
        </w:rPr>
        <w:t>安全生产事故级别按国家相关部门规定划定。</w:t>
      </w:r>
    </w:p>
    <w:p w14:paraId="7A31B53B" w14:textId="77777777" w:rsidR="00AB2F9D" w:rsidRDefault="00000000">
      <w:pPr>
        <w:spacing w:line="480" w:lineRule="exact"/>
        <w:ind w:firstLineChars="1500" w:firstLine="3600"/>
        <w:rPr>
          <w:rFonts w:ascii="宋体" w:hAnsi="宋体" w:cs="宋体"/>
          <w:sz w:val="24"/>
        </w:rPr>
      </w:pPr>
      <w:r>
        <w:rPr>
          <w:rFonts w:ascii="宋体" w:hAnsi="宋体" w:cs="宋体" w:hint="eastAsia"/>
          <w:sz w:val="24"/>
        </w:rPr>
        <w:t>投标人名称（盖章）：</w:t>
      </w:r>
    </w:p>
    <w:p w14:paraId="60028BE5" w14:textId="77777777" w:rsidR="00AB2F9D" w:rsidRDefault="00000000">
      <w:pPr>
        <w:spacing w:line="480" w:lineRule="exact"/>
        <w:ind w:firstLineChars="1500" w:firstLine="3600"/>
        <w:rPr>
          <w:rFonts w:ascii="宋体" w:hAnsi="宋体" w:cs="宋体"/>
          <w:sz w:val="24"/>
        </w:rPr>
      </w:pPr>
      <w:r>
        <w:rPr>
          <w:rFonts w:ascii="宋体" w:hAnsi="宋体" w:cs="宋体" w:hint="eastAsia"/>
          <w:sz w:val="24"/>
        </w:rPr>
        <w:t xml:space="preserve">法定代表人或授权委托人（签字或盖章）： </w:t>
      </w:r>
    </w:p>
    <w:p w14:paraId="5CBDCCF2" w14:textId="77777777" w:rsidR="00AB2F9D" w:rsidRDefault="00000000">
      <w:pPr>
        <w:spacing w:line="480" w:lineRule="exact"/>
        <w:ind w:firstLineChars="1500" w:firstLine="3600"/>
        <w:rPr>
          <w:rFonts w:ascii="宋体" w:hAnsi="宋体" w:cs="宋体"/>
          <w:sz w:val="24"/>
        </w:rPr>
      </w:pPr>
      <w:r>
        <w:rPr>
          <w:rFonts w:ascii="宋体" w:hAnsi="宋体" w:cs="宋体" w:hint="eastAsia"/>
          <w:sz w:val="24"/>
        </w:rPr>
        <w:t>日期：2022年   月   日</w:t>
      </w:r>
    </w:p>
    <w:p w14:paraId="786C4A4F" w14:textId="77777777" w:rsidR="00AB2F9D" w:rsidRDefault="00000000">
      <w:pPr>
        <w:spacing w:line="440" w:lineRule="exact"/>
        <w:rPr>
          <w:rFonts w:ascii="宋体" w:hAnsi="宋体" w:cs="宋体"/>
          <w:sz w:val="44"/>
          <w:szCs w:val="44"/>
        </w:rPr>
      </w:pPr>
      <w:r>
        <w:rPr>
          <w:rFonts w:ascii="宋体" w:hAnsi="宋体" w:cs="宋体" w:hint="eastAsia"/>
          <w:sz w:val="24"/>
        </w:rPr>
        <w:br w:type="page"/>
      </w:r>
      <w:r>
        <w:rPr>
          <w:rFonts w:ascii="宋体" w:hAnsi="宋体" w:cs="宋体" w:hint="eastAsia"/>
          <w:sz w:val="24"/>
        </w:rPr>
        <w:lastRenderedPageBreak/>
        <w:t>附件6：</w:t>
      </w:r>
    </w:p>
    <w:p w14:paraId="6D6BB634" w14:textId="77777777" w:rsidR="00AB2F9D" w:rsidRDefault="00000000">
      <w:pPr>
        <w:spacing w:line="440" w:lineRule="exact"/>
        <w:jc w:val="center"/>
        <w:rPr>
          <w:rFonts w:ascii="宋体" w:hAnsi="宋体" w:cs="宋体"/>
          <w:sz w:val="28"/>
          <w:szCs w:val="28"/>
        </w:rPr>
      </w:pPr>
      <w:r>
        <w:rPr>
          <w:rFonts w:ascii="宋体" w:hAnsi="宋体" w:cs="宋体" w:hint="eastAsia"/>
          <w:sz w:val="36"/>
          <w:szCs w:val="36"/>
        </w:rPr>
        <w:t>廉政责任书</w:t>
      </w:r>
    </w:p>
    <w:p w14:paraId="5839CC52" w14:textId="77777777" w:rsidR="00AB2F9D" w:rsidRDefault="00000000">
      <w:pPr>
        <w:spacing w:line="500" w:lineRule="exact"/>
        <w:rPr>
          <w:rFonts w:ascii="宋体" w:hAnsi="宋体" w:cs="宋体"/>
          <w:sz w:val="24"/>
        </w:rPr>
      </w:pPr>
      <w:r>
        <w:rPr>
          <w:rFonts w:ascii="宋体" w:hAnsi="宋体" w:cs="宋体" w:hint="eastAsia"/>
          <w:sz w:val="24"/>
        </w:rPr>
        <w:t xml:space="preserve">      为加强</w:t>
      </w:r>
      <w:r>
        <w:rPr>
          <w:rFonts w:cs="宋体"/>
          <w:bCs/>
          <w:sz w:val="24"/>
          <w:u w:val="single"/>
        </w:rPr>
        <w:t xml:space="preserve"> </w:t>
      </w:r>
      <w:r>
        <w:rPr>
          <w:rFonts w:ascii="宋体" w:hAnsi="宋体" w:hint="eastAsia"/>
          <w:sz w:val="24"/>
          <w:u w:val="single"/>
        </w:rPr>
        <w:t>2022年曹娥江大闸堤防白蚁灭治及监测</w:t>
      </w:r>
      <w:r>
        <w:rPr>
          <w:rFonts w:cs="宋体"/>
          <w:bCs/>
          <w:sz w:val="24"/>
          <w:u w:val="single"/>
        </w:rPr>
        <w:t xml:space="preserve"> </w:t>
      </w:r>
      <w:r>
        <w:rPr>
          <w:rFonts w:cs="宋体" w:hint="eastAsia"/>
          <w:bCs/>
          <w:sz w:val="24"/>
        </w:rPr>
        <w:t>（项目）</w:t>
      </w:r>
      <w:r>
        <w:rPr>
          <w:rFonts w:ascii="宋体" w:hAnsi="宋体" w:cs="宋体" w:hint="eastAsia"/>
          <w:sz w:val="24"/>
        </w:rPr>
        <w:t>廉政建设，规范项目承发包双方的各项活动，防止发生各种谋取不正当利益的违法违纪行为，保护国家、集体和当事人的合法权益。发包单位（甲方）：</w:t>
      </w:r>
      <w:r>
        <w:rPr>
          <w:rFonts w:ascii="宋体" w:hAnsi="宋体" w:cs="宋体" w:hint="eastAsia"/>
          <w:sz w:val="24"/>
          <w:u w:val="single"/>
        </w:rPr>
        <w:t xml:space="preserve">绍兴市曹娥江大闸投资开发有限公司 </w:t>
      </w:r>
      <w:r>
        <w:rPr>
          <w:rFonts w:ascii="宋体" w:hAnsi="宋体" w:cs="宋体" w:hint="eastAsia"/>
          <w:sz w:val="24"/>
        </w:rPr>
        <w:t>与承包单位（乙方）：</w:t>
      </w:r>
      <w:r>
        <w:rPr>
          <w:rFonts w:ascii="宋体" w:hAnsi="宋体" w:cs="宋体" w:hint="eastAsia"/>
          <w:sz w:val="24"/>
          <w:u w:val="single"/>
        </w:rPr>
        <w:t xml:space="preserve">           </w:t>
      </w:r>
      <w:r>
        <w:rPr>
          <w:rFonts w:ascii="宋体" w:hAnsi="宋体" w:cs="宋体" w:hint="eastAsia"/>
          <w:sz w:val="24"/>
        </w:rPr>
        <w:t>签订本廉政责任书。</w:t>
      </w:r>
    </w:p>
    <w:p w14:paraId="3C604121" w14:textId="77777777" w:rsidR="00AB2F9D" w:rsidRDefault="00000000">
      <w:pPr>
        <w:spacing w:line="500" w:lineRule="exact"/>
        <w:ind w:firstLineChars="200" w:firstLine="480"/>
        <w:rPr>
          <w:rFonts w:ascii="宋体" w:hAnsi="宋体" w:cs="宋体"/>
          <w:sz w:val="24"/>
        </w:rPr>
      </w:pPr>
      <w:r>
        <w:rPr>
          <w:rFonts w:ascii="宋体" w:hAnsi="宋体" w:cs="宋体" w:hint="eastAsia"/>
          <w:sz w:val="24"/>
        </w:rPr>
        <w:t>一、甲乙双方责任</w:t>
      </w:r>
    </w:p>
    <w:p w14:paraId="53AF5293" w14:textId="77777777" w:rsidR="00AB2F9D" w:rsidRDefault="00000000">
      <w:pPr>
        <w:spacing w:line="500" w:lineRule="exact"/>
        <w:ind w:firstLineChars="200" w:firstLine="480"/>
        <w:rPr>
          <w:rFonts w:ascii="宋体" w:hAnsi="宋体" w:cs="宋体"/>
          <w:sz w:val="24"/>
        </w:rPr>
      </w:pPr>
      <w:r>
        <w:rPr>
          <w:rFonts w:ascii="宋体" w:hAnsi="宋体" w:cs="宋体" w:hint="eastAsia"/>
          <w:sz w:val="24"/>
        </w:rPr>
        <w:t>1、严格遵守国家关于市场准入、项目招标投标、工程施工和市场活动等有关法律法规，相关政策及廉政建设的各项规定。</w:t>
      </w:r>
    </w:p>
    <w:p w14:paraId="07FFA51A" w14:textId="77777777" w:rsidR="00AB2F9D" w:rsidRDefault="00000000">
      <w:pPr>
        <w:spacing w:line="500" w:lineRule="exact"/>
        <w:ind w:firstLineChars="200" w:firstLine="480"/>
        <w:rPr>
          <w:rFonts w:ascii="宋体" w:hAnsi="宋体" w:cs="宋体"/>
          <w:sz w:val="24"/>
        </w:rPr>
      </w:pPr>
      <w:r>
        <w:rPr>
          <w:rFonts w:ascii="宋体" w:hAnsi="宋体" w:cs="宋体" w:hint="eastAsia"/>
          <w:sz w:val="24"/>
        </w:rPr>
        <w:t>2、严格执行本项目承发包合同文件，自觉按合同办事。</w:t>
      </w:r>
    </w:p>
    <w:p w14:paraId="756D85CC" w14:textId="77777777" w:rsidR="00AB2F9D" w:rsidRDefault="00000000">
      <w:pPr>
        <w:spacing w:line="500" w:lineRule="exact"/>
        <w:ind w:firstLineChars="200" w:firstLine="480"/>
        <w:rPr>
          <w:rFonts w:ascii="宋体" w:hAnsi="宋体" w:cs="宋体"/>
          <w:sz w:val="24"/>
        </w:rPr>
      </w:pPr>
      <w:r>
        <w:rPr>
          <w:rFonts w:ascii="宋体" w:hAnsi="宋体" w:cs="宋体" w:hint="eastAsia"/>
          <w:sz w:val="24"/>
        </w:rPr>
        <w:t>3、业务活动必须坚持公开、公平、公正、诚信、透明的原则,不得为获取不正当的利益，损害国家、集体和对方利益，不得违反工程建设、维养、管理的规章制度。</w:t>
      </w:r>
    </w:p>
    <w:p w14:paraId="05B2DB86" w14:textId="77777777" w:rsidR="00AB2F9D" w:rsidRDefault="00000000">
      <w:pPr>
        <w:spacing w:line="500" w:lineRule="exact"/>
        <w:ind w:firstLineChars="200" w:firstLine="480"/>
        <w:rPr>
          <w:rFonts w:ascii="宋体" w:hAnsi="宋体" w:cs="宋体"/>
          <w:sz w:val="24"/>
        </w:rPr>
      </w:pPr>
      <w:r>
        <w:rPr>
          <w:rFonts w:ascii="宋体" w:hAnsi="宋体" w:cs="宋体" w:hint="eastAsia"/>
          <w:sz w:val="24"/>
        </w:rPr>
        <w:t>4、发现对方在业务活动中违规、违纪、违法行为的，应及时提醒对方，情节严重的，应向其上级主管部门或纪检监察、司法等有关机关举报。</w:t>
      </w:r>
    </w:p>
    <w:p w14:paraId="399C5343" w14:textId="77777777" w:rsidR="00AB2F9D" w:rsidRDefault="00000000">
      <w:pPr>
        <w:spacing w:line="500" w:lineRule="exact"/>
        <w:ind w:firstLineChars="200" w:firstLine="480"/>
        <w:rPr>
          <w:rFonts w:ascii="宋体" w:hAnsi="宋体" w:cs="宋体"/>
          <w:sz w:val="24"/>
        </w:rPr>
      </w:pPr>
      <w:r>
        <w:rPr>
          <w:rFonts w:ascii="宋体" w:hAnsi="宋体" w:cs="宋体" w:hint="eastAsia"/>
          <w:sz w:val="24"/>
        </w:rPr>
        <w:t>二、甲方责任</w:t>
      </w:r>
    </w:p>
    <w:p w14:paraId="3D32F1EE" w14:textId="77777777" w:rsidR="00AB2F9D" w:rsidRDefault="00000000">
      <w:pPr>
        <w:spacing w:line="500" w:lineRule="exact"/>
        <w:ind w:firstLineChars="200" w:firstLine="480"/>
        <w:rPr>
          <w:rFonts w:ascii="宋体" w:hAnsi="宋体" w:cs="宋体"/>
          <w:sz w:val="24"/>
        </w:rPr>
      </w:pPr>
      <w:r>
        <w:rPr>
          <w:rFonts w:ascii="宋体" w:hAnsi="宋体" w:cs="宋体" w:hint="eastAsia"/>
          <w:sz w:val="24"/>
        </w:rPr>
        <w:t>1、不准向乙方和相关单位索要或接受回扣、礼品礼金、有价证券、贵重物品和好处费、感谢费等。</w:t>
      </w:r>
    </w:p>
    <w:p w14:paraId="667800F7" w14:textId="77777777" w:rsidR="00AB2F9D" w:rsidRDefault="00000000">
      <w:pPr>
        <w:spacing w:line="500" w:lineRule="exact"/>
        <w:ind w:firstLineChars="200" w:firstLine="480"/>
        <w:rPr>
          <w:rFonts w:ascii="宋体" w:hAnsi="宋体" w:cs="宋体"/>
          <w:sz w:val="24"/>
        </w:rPr>
      </w:pPr>
      <w:r>
        <w:rPr>
          <w:rFonts w:ascii="宋体" w:hAnsi="宋体" w:cs="宋体" w:hint="eastAsia"/>
          <w:sz w:val="24"/>
        </w:rPr>
        <w:t>2、不准在乙方和相关单位报销任何应由甲方或个人支付的费用。</w:t>
      </w:r>
    </w:p>
    <w:p w14:paraId="24C9E4D7" w14:textId="77777777" w:rsidR="00AB2F9D" w:rsidRDefault="00000000">
      <w:pPr>
        <w:spacing w:line="500" w:lineRule="exact"/>
        <w:ind w:firstLineChars="200" w:firstLine="480"/>
        <w:rPr>
          <w:rFonts w:ascii="宋体" w:hAnsi="宋体" w:cs="宋体"/>
          <w:sz w:val="24"/>
        </w:rPr>
      </w:pPr>
      <w:r>
        <w:rPr>
          <w:rFonts w:ascii="宋体" w:hAnsi="宋体" w:cs="宋体" w:hint="eastAsia"/>
          <w:sz w:val="24"/>
        </w:rPr>
        <w:t>3、不准要求、暗示和接受乙方和相关单位为个人装修住房、婚丧嫁娶、配偶子女的工作安排以及出国（境）、旅游等提供方便。</w:t>
      </w:r>
    </w:p>
    <w:p w14:paraId="705CCF2A" w14:textId="77777777" w:rsidR="00AB2F9D" w:rsidRDefault="00000000">
      <w:pPr>
        <w:spacing w:line="500" w:lineRule="exact"/>
        <w:ind w:firstLineChars="200" w:firstLine="480"/>
        <w:rPr>
          <w:rFonts w:ascii="宋体" w:hAnsi="宋体" w:cs="宋体"/>
          <w:sz w:val="24"/>
        </w:rPr>
      </w:pPr>
      <w:r>
        <w:rPr>
          <w:rFonts w:ascii="宋体" w:hAnsi="宋体" w:cs="宋体" w:hint="eastAsia"/>
          <w:sz w:val="24"/>
        </w:rPr>
        <w:t>4、不准参加有可能影响公正执行公务的乙方和相关单位的宴请和健身、娱乐等活动。</w:t>
      </w:r>
    </w:p>
    <w:p w14:paraId="33846DE7" w14:textId="77777777" w:rsidR="00AB2F9D" w:rsidRDefault="00000000">
      <w:pPr>
        <w:spacing w:line="500" w:lineRule="exact"/>
        <w:ind w:firstLineChars="200" w:firstLine="480"/>
        <w:rPr>
          <w:rFonts w:ascii="宋体" w:hAnsi="宋体" w:cs="宋体"/>
          <w:sz w:val="24"/>
        </w:rPr>
      </w:pPr>
      <w:r>
        <w:rPr>
          <w:rFonts w:ascii="宋体" w:hAnsi="宋体" w:cs="宋体" w:hint="eastAsia"/>
          <w:sz w:val="24"/>
        </w:rPr>
        <w:t>5、不准利用职权或超越平等竞争的前提向乙方介绍或为配偶、子女、亲属参与同甲方项目工程施工合同有关的设备、材料、工程分包、劳务等经济活动。不得以任何理由向乙方和相关单位推荐分包单位或要求乙方购买项目工程施工合同规定以外的材料、设备等。</w:t>
      </w:r>
    </w:p>
    <w:p w14:paraId="7A790344" w14:textId="77777777" w:rsidR="00AB2F9D" w:rsidRDefault="00AB2F9D">
      <w:pPr>
        <w:spacing w:line="500" w:lineRule="exact"/>
        <w:ind w:firstLineChars="200" w:firstLine="480"/>
        <w:rPr>
          <w:rFonts w:ascii="宋体" w:hAnsi="宋体" w:cs="宋体"/>
          <w:sz w:val="24"/>
        </w:rPr>
      </w:pPr>
    </w:p>
    <w:p w14:paraId="0F7F4B6E" w14:textId="77777777" w:rsidR="00AB2F9D" w:rsidRDefault="00000000">
      <w:pPr>
        <w:spacing w:line="500" w:lineRule="exact"/>
        <w:ind w:firstLineChars="200" w:firstLine="480"/>
        <w:rPr>
          <w:rFonts w:ascii="宋体" w:hAnsi="宋体" w:cs="宋体"/>
          <w:sz w:val="24"/>
        </w:rPr>
      </w:pPr>
      <w:r>
        <w:rPr>
          <w:rFonts w:ascii="宋体" w:hAnsi="宋体" w:cs="宋体" w:hint="eastAsia"/>
          <w:sz w:val="24"/>
        </w:rPr>
        <w:lastRenderedPageBreak/>
        <w:t>三、乙方责任</w:t>
      </w:r>
    </w:p>
    <w:p w14:paraId="217D7B07" w14:textId="77777777" w:rsidR="00AB2F9D" w:rsidRDefault="00000000">
      <w:pPr>
        <w:spacing w:line="500" w:lineRule="exact"/>
        <w:ind w:firstLineChars="200" w:firstLine="480"/>
        <w:rPr>
          <w:rFonts w:ascii="宋体" w:hAnsi="宋体" w:cs="宋体"/>
          <w:sz w:val="24"/>
        </w:rPr>
      </w:pPr>
      <w:r>
        <w:rPr>
          <w:rFonts w:ascii="宋体" w:hAnsi="宋体" w:cs="宋体" w:hint="eastAsia"/>
          <w:sz w:val="24"/>
        </w:rPr>
        <w:t>1、不准以任何理由向甲方、相关单位及其工作人员索要、接受或赠送礼金、有价证券、贵重物品和回扣、好处费、感谢费等。</w:t>
      </w:r>
    </w:p>
    <w:p w14:paraId="65E57AA1" w14:textId="77777777" w:rsidR="00AB2F9D" w:rsidRDefault="00000000">
      <w:pPr>
        <w:spacing w:line="500" w:lineRule="exact"/>
        <w:ind w:firstLineChars="200" w:firstLine="480"/>
        <w:rPr>
          <w:rFonts w:ascii="宋体" w:hAnsi="宋体" w:cs="宋体"/>
          <w:sz w:val="24"/>
        </w:rPr>
      </w:pPr>
      <w:r>
        <w:rPr>
          <w:rFonts w:ascii="宋体" w:hAnsi="宋体" w:cs="宋体" w:hint="eastAsia"/>
          <w:sz w:val="24"/>
        </w:rPr>
        <w:t>2、不准以任何理由为甲方和相关单位报销应由对方或个人支付的费用。</w:t>
      </w:r>
    </w:p>
    <w:p w14:paraId="2F9E7072" w14:textId="77777777" w:rsidR="00AB2F9D" w:rsidRDefault="00000000">
      <w:pPr>
        <w:spacing w:line="500" w:lineRule="exact"/>
        <w:ind w:firstLineChars="200" w:firstLine="480"/>
        <w:rPr>
          <w:rFonts w:ascii="宋体" w:hAnsi="宋体" w:cs="宋体"/>
          <w:sz w:val="24"/>
        </w:rPr>
      </w:pPr>
      <w:r>
        <w:rPr>
          <w:rFonts w:ascii="宋体" w:hAnsi="宋体" w:cs="宋体" w:hint="eastAsia"/>
          <w:sz w:val="24"/>
        </w:rPr>
        <w:t>3、不准接受或暗示为甲方、相关单位或个人装修住房、婚丧嫁娶、配偶子女的工作安排以及出国（境）、旅游等提供方便。</w:t>
      </w:r>
    </w:p>
    <w:p w14:paraId="6C4C85DA" w14:textId="77777777" w:rsidR="00AB2F9D" w:rsidRDefault="00000000">
      <w:pPr>
        <w:spacing w:line="500" w:lineRule="exact"/>
        <w:ind w:firstLineChars="200" w:firstLine="480"/>
        <w:rPr>
          <w:rFonts w:ascii="宋体" w:hAnsi="宋体" w:cs="宋体"/>
          <w:sz w:val="24"/>
        </w:rPr>
      </w:pPr>
      <w:r>
        <w:rPr>
          <w:rFonts w:ascii="宋体" w:hAnsi="宋体" w:cs="宋体" w:hint="eastAsia"/>
          <w:sz w:val="24"/>
        </w:rPr>
        <w:t>4、不准以任何理由为甲方、相关单位或个人组织有可能影响公正执行公务的宴请、健身、娱乐等活动。</w:t>
      </w:r>
    </w:p>
    <w:p w14:paraId="4EB7DE20" w14:textId="77777777" w:rsidR="00AB2F9D" w:rsidRDefault="00000000">
      <w:pPr>
        <w:spacing w:line="500" w:lineRule="exact"/>
        <w:ind w:firstLineChars="200" w:firstLine="480"/>
        <w:rPr>
          <w:rFonts w:ascii="宋体" w:hAnsi="宋体" w:cs="宋体"/>
          <w:sz w:val="24"/>
        </w:rPr>
      </w:pPr>
      <w:r>
        <w:rPr>
          <w:rFonts w:ascii="宋体" w:hAnsi="宋体" w:cs="宋体" w:hint="eastAsia"/>
          <w:sz w:val="24"/>
        </w:rPr>
        <w:t>四、违约责任</w:t>
      </w:r>
    </w:p>
    <w:p w14:paraId="7ED15B0C" w14:textId="77777777" w:rsidR="00AB2F9D" w:rsidRDefault="00000000">
      <w:pPr>
        <w:spacing w:line="500" w:lineRule="exact"/>
        <w:ind w:firstLineChars="200" w:firstLine="480"/>
        <w:rPr>
          <w:rFonts w:ascii="宋体" w:hAnsi="宋体" w:cs="宋体"/>
          <w:sz w:val="24"/>
        </w:rPr>
      </w:pPr>
      <w:r>
        <w:rPr>
          <w:rFonts w:ascii="宋体" w:hAnsi="宋体" w:cs="宋体" w:hint="eastAsia"/>
          <w:sz w:val="24"/>
        </w:rPr>
        <w:t>1、甲方工作人员有违反本责任书第一、二条责任行为的，按照管理权限，依据有关法律法规和规定给予党纪、政纪处分或组织处理；涉嫌犯罪的，移交司法机关追究刑事责任；给乙方单位造成经济损失的，应予以赔偿。</w:t>
      </w:r>
    </w:p>
    <w:p w14:paraId="409ECB01" w14:textId="77777777" w:rsidR="00AB2F9D" w:rsidRDefault="00000000">
      <w:pPr>
        <w:spacing w:line="500" w:lineRule="exact"/>
        <w:ind w:firstLineChars="200" w:firstLine="480"/>
        <w:rPr>
          <w:rFonts w:ascii="宋体" w:hAnsi="宋体" w:cs="宋体"/>
          <w:sz w:val="24"/>
        </w:rPr>
      </w:pPr>
      <w:r>
        <w:rPr>
          <w:rFonts w:ascii="宋体" w:hAnsi="宋体" w:cs="宋体" w:hint="eastAsia"/>
          <w:sz w:val="24"/>
        </w:rPr>
        <w:t>2、乙方工作人员有违反本责任书第一、三条责任行为的，甲方可根据具体情节和造成后果，追究一定比例直至全额廉政违约金并按照管理权限，依据有关法律法规和规定给予党纪、政纪处分或组织处理；涉嫌犯罪的，移交司法机关追究刑事责任；给甲方单位造成经济损失的，应予以赔偿，同时甲方有权终止与乙方的所有合同，五年内不得进入甲方项目。</w:t>
      </w:r>
    </w:p>
    <w:p w14:paraId="26DEB1B8" w14:textId="77777777" w:rsidR="00AB2F9D" w:rsidRDefault="00000000">
      <w:pPr>
        <w:spacing w:line="500" w:lineRule="exact"/>
        <w:ind w:firstLineChars="200" w:firstLine="480"/>
        <w:rPr>
          <w:rFonts w:ascii="宋体" w:hAnsi="宋体" w:cs="宋体"/>
          <w:sz w:val="24"/>
        </w:rPr>
      </w:pPr>
      <w:r>
        <w:rPr>
          <w:rFonts w:ascii="宋体" w:hAnsi="宋体" w:cs="宋体" w:hint="eastAsia"/>
          <w:sz w:val="24"/>
        </w:rPr>
        <w:t>五、本责任书作为本项目合同的附件，与工程施工合同具有同等法律效力。</w:t>
      </w:r>
    </w:p>
    <w:p w14:paraId="485496D7" w14:textId="77777777" w:rsidR="00AB2F9D" w:rsidRDefault="00000000">
      <w:pPr>
        <w:spacing w:line="500" w:lineRule="exact"/>
        <w:ind w:firstLineChars="200" w:firstLine="480"/>
        <w:rPr>
          <w:rFonts w:ascii="宋体" w:hAnsi="宋体" w:cs="宋体"/>
          <w:sz w:val="24"/>
        </w:rPr>
      </w:pPr>
      <w:r>
        <w:rPr>
          <w:rFonts w:ascii="宋体" w:hAnsi="宋体" w:cs="宋体" w:hint="eastAsia"/>
          <w:sz w:val="24"/>
        </w:rPr>
        <w:t>六、</w:t>
      </w:r>
      <w:proofErr w:type="gramStart"/>
      <w:r>
        <w:rPr>
          <w:rFonts w:ascii="宋体" w:hAnsi="宋体" w:cs="宋体" w:hint="eastAsia"/>
          <w:sz w:val="24"/>
        </w:rPr>
        <w:t>本责任</w:t>
      </w:r>
      <w:proofErr w:type="gramEnd"/>
      <w:r>
        <w:rPr>
          <w:rFonts w:ascii="宋体" w:hAnsi="宋体" w:cs="宋体" w:hint="eastAsia"/>
          <w:sz w:val="24"/>
        </w:rPr>
        <w:t>书经双方签署后立即生效。有效期为双方签署之日起至本项目竣工验收合格时止。</w:t>
      </w:r>
    </w:p>
    <w:p w14:paraId="702B9C61" w14:textId="77777777" w:rsidR="00AB2F9D" w:rsidRDefault="00AB2F9D">
      <w:pPr>
        <w:spacing w:line="500" w:lineRule="exact"/>
        <w:rPr>
          <w:rFonts w:ascii="宋体" w:hAnsi="宋体" w:cs="宋体"/>
          <w:sz w:val="24"/>
        </w:rPr>
      </w:pPr>
    </w:p>
    <w:p w14:paraId="541B331E" w14:textId="77777777" w:rsidR="00AB2F9D" w:rsidRDefault="00000000">
      <w:pPr>
        <w:spacing w:line="480" w:lineRule="exact"/>
        <w:ind w:firstLineChars="1500" w:firstLine="3600"/>
        <w:rPr>
          <w:rFonts w:ascii="宋体" w:hAnsi="宋体" w:cs="宋体"/>
          <w:sz w:val="24"/>
        </w:rPr>
      </w:pPr>
      <w:r>
        <w:rPr>
          <w:rFonts w:ascii="宋体" w:hAnsi="宋体" w:cs="宋体" w:hint="eastAsia"/>
          <w:sz w:val="24"/>
        </w:rPr>
        <w:t>投标单位（盖章）：</w:t>
      </w:r>
    </w:p>
    <w:p w14:paraId="3284E5BC" w14:textId="77777777" w:rsidR="00AB2F9D" w:rsidRDefault="00AB2F9D">
      <w:pPr>
        <w:spacing w:line="480" w:lineRule="exact"/>
        <w:rPr>
          <w:rFonts w:ascii="宋体" w:hAnsi="宋体" w:cs="宋体"/>
          <w:sz w:val="24"/>
        </w:rPr>
      </w:pPr>
    </w:p>
    <w:p w14:paraId="2F6E1CFD" w14:textId="77777777" w:rsidR="00AB2F9D" w:rsidRDefault="00000000">
      <w:pPr>
        <w:spacing w:line="480" w:lineRule="exact"/>
        <w:ind w:firstLineChars="1500" w:firstLine="3600"/>
        <w:rPr>
          <w:rFonts w:ascii="宋体" w:hAnsi="宋体" w:cs="宋体"/>
          <w:sz w:val="24"/>
        </w:rPr>
      </w:pPr>
      <w:r>
        <w:rPr>
          <w:rFonts w:ascii="宋体" w:hAnsi="宋体" w:cs="宋体" w:hint="eastAsia"/>
          <w:sz w:val="24"/>
        </w:rPr>
        <w:t xml:space="preserve">法定代表人或授权委托人（签字或盖章）： </w:t>
      </w:r>
    </w:p>
    <w:p w14:paraId="2E5AD886" w14:textId="77777777" w:rsidR="00AB2F9D" w:rsidRDefault="00AB2F9D">
      <w:pPr>
        <w:spacing w:line="480" w:lineRule="exact"/>
        <w:ind w:firstLineChars="2800" w:firstLine="6720"/>
        <w:rPr>
          <w:rFonts w:ascii="宋体" w:hAnsi="宋体" w:cs="宋体"/>
          <w:sz w:val="24"/>
        </w:rPr>
      </w:pPr>
    </w:p>
    <w:p w14:paraId="6E315283" w14:textId="77777777" w:rsidR="00AB2F9D" w:rsidRDefault="00000000">
      <w:pPr>
        <w:jc w:val="center"/>
        <w:rPr>
          <w:rFonts w:ascii="宋体" w:hAnsi="宋体" w:cs="宋体"/>
          <w:sz w:val="24"/>
        </w:rPr>
      </w:pPr>
      <w:r>
        <w:rPr>
          <w:rFonts w:ascii="宋体" w:hAnsi="宋体" w:cs="宋体" w:hint="eastAsia"/>
          <w:sz w:val="24"/>
        </w:rPr>
        <w:t xml:space="preserve">             日 期：2022年   月   日</w:t>
      </w:r>
    </w:p>
    <w:p w14:paraId="75375084" w14:textId="77777777" w:rsidR="00AB2F9D" w:rsidRDefault="00AB2F9D">
      <w:pPr>
        <w:rPr>
          <w:rFonts w:ascii="宋体" w:hAnsi="宋体"/>
        </w:rPr>
      </w:pPr>
    </w:p>
    <w:p w14:paraId="6618CB91" w14:textId="77777777" w:rsidR="00AB2F9D" w:rsidRDefault="00AB2F9D"/>
    <w:sectPr w:rsidR="00AB2F9D">
      <w:footerReference w:type="even" r:id="rId7"/>
      <w:footerReference w:type="default" r:id="rId8"/>
      <w:pgSz w:w="11906" w:h="16838"/>
      <w:pgMar w:top="1440" w:right="1646" w:bottom="1440" w:left="1797" w:header="851" w:footer="992" w:gutter="0"/>
      <w:cols w:space="72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EBC15" w14:textId="77777777" w:rsidR="00902536" w:rsidRDefault="00902536">
      <w:r>
        <w:separator/>
      </w:r>
    </w:p>
  </w:endnote>
  <w:endnote w:type="continuationSeparator" w:id="0">
    <w:p w14:paraId="79CB306B" w14:textId="77777777" w:rsidR="00902536" w:rsidRDefault="00902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AA657" w14:textId="0468005E" w:rsidR="00AB2F9D" w:rsidRDefault="00000000">
    <w:pPr>
      <w:pStyle w:val="a6"/>
      <w:framePr w:wrap="around" w:vAnchor="text" w:hAnchor="margin" w:xAlign="center" w:y="1"/>
      <w:rPr>
        <w:rStyle w:val="ab"/>
      </w:rPr>
    </w:pPr>
    <w:r>
      <w:fldChar w:fldCharType="begin"/>
    </w:r>
    <w:r>
      <w:rPr>
        <w:rStyle w:val="ab"/>
      </w:rPr>
      <w:instrText xml:space="preserve">PAGE  </w:instrText>
    </w:r>
    <w:r w:rsidR="00B97AAE">
      <w:fldChar w:fldCharType="separate"/>
    </w:r>
    <w:r w:rsidR="00B97AAE">
      <w:rPr>
        <w:rStyle w:val="ab"/>
        <w:noProof/>
      </w:rPr>
      <w:t>2</w:t>
    </w:r>
    <w:r>
      <w:fldChar w:fldCharType="end"/>
    </w:r>
  </w:p>
  <w:p w14:paraId="328C260E" w14:textId="77777777" w:rsidR="00AB2F9D" w:rsidRDefault="00AB2F9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7AA01" w14:textId="77777777" w:rsidR="00AB2F9D" w:rsidRDefault="00000000">
    <w:pPr>
      <w:pStyle w:val="a6"/>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6</w:t>
    </w:r>
    <w:r>
      <w:rPr>
        <w:kern w:val="0"/>
        <w:szCs w:val="21"/>
      </w:rPr>
      <w:fldChar w:fldCharType="end"/>
    </w:r>
    <w:r>
      <w:rPr>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599A4" w14:textId="77777777" w:rsidR="00902536" w:rsidRDefault="00902536">
      <w:r>
        <w:separator/>
      </w:r>
    </w:p>
  </w:footnote>
  <w:footnote w:type="continuationSeparator" w:id="0">
    <w:p w14:paraId="7E23AB4D" w14:textId="77777777" w:rsidR="00902536" w:rsidRDefault="00902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14D6F5"/>
    <w:multiLevelType w:val="singleLevel"/>
    <w:tmpl w:val="9014D6F5"/>
    <w:lvl w:ilvl="0">
      <w:start w:val="1"/>
      <w:numFmt w:val="decimal"/>
      <w:suff w:val="nothing"/>
      <w:lvlText w:val="%1、"/>
      <w:lvlJc w:val="left"/>
    </w:lvl>
  </w:abstractNum>
  <w:abstractNum w:abstractNumId="1" w15:restartNumberingAfterBreak="0">
    <w:nsid w:val="B85D71B1"/>
    <w:multiLevelType w:val="singleLevel"/>
    <w:tmpl w:val="B85D71B1"/>
    <w:lvl w:ilvl="0">
      <w:start w:val="1"/>
      <w:numFmt w:val="decimal"/>
      <w:pStyle w:val="2"/>
      <w:lvlText w:val="%1."/>
      <w:lvlJc w:val="left"/>
      <w:pPr>
        <w:tabs>
          <w:tab w:val="left" w:pos="780"/>
        </w:tabs>
        <w:ind w:left="780" w:hanging="360"/>
      </w:pPr>
    </w:lvl>
  </w:abstractNum>
  <w:abstractNum w:abstractNumId="2" w15:restartNumberingAfterBreak="0">
    <w:nsid w:val="DFF7634A"/>
    <w:multiLevelType w:val="singleLevel"/>
    <w:tmpl w:val="DFF7634A"/>
    <w:lvl w:ilvl="0">
      <w:start w:val="1"/>
      <w:numFmt w:val="chineseCounting"/>
      <w:suff w:val="nothing"/>
      <w:lvlText w:val="%1、"/>
      <w:lvlJc w:val="left"/>
      <w:rPr>
        <w:rFonts w:hint="eastAsia"/>
      </w:rPr>
    </w:lvl>
  </w:abstractNum>
  <w:num w:numId="1" w16cid:durableId="733308904">
    <w:abstractNumId w:val="1"/>
  </w:num>
  <w:num w:numId="2" w16cid:durableId="766267666">
    <w:abstractNumId w:val="0"/>
  </w:num>
  <w:num w:numId="3" w16cid:durableId="740103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2MzhiYzliYTlmOWI5YzQ0YTJhODNlZjM1MWRhYzYifQ=="/>
  </w:docVars>
  <w:rsids>
    <w:rsidRoot w:val="748A7E9E"/>
    <w:rsid w:val="000E1C84"/>
    <w:rsid w:val="00272CF6"/>
    <w:rsid w:val="00290B05"/>
    <w:rsid w:val="003870BC"/>
    <w:rsid w:val="003F15B9"/>
    <w:rsid w:val="00424664"/>
    <w:rsid w:val="004C05F8"/>
    <w:rsid w:val="00557536"/>
    <w:rsid w:val="0069013F"/>
    <w:rsid w:val="00701D66"/>
    <w:rsid w:val="00725892"/>
    <w:rsid w:val="007C48AD"/>
    <w:rsid w:val="007F4497"/>
    <w:rsid w:val="00855A06"/>
    <w:rsid w:val="008E5606"/>
    <w:rsid w:val="00902536"/>
    <w:rsid w:val="00920CD0"/>
    <w:rsid w:val="00947316"/>
    <w:rsid w:val="00961383"/>
    <w:rsid w:val="00971452"/>
    <w:rsid w:val="009937A5"/>
    <w:rsid w:val="00A00FE9"/>
    <w:rsid w:val="00A64EF0"/>
    <w:rsid w:val="00A943A6"/>
    <w:rsid w:val="00AB2F9D"/>
    <w:rsid w:val="00AF2FAC"/>
    <w:rsid w:val="00B97AAE"/>
    <w:rsid w:val="00BD6D07"/>
    <w:rsid w:val="00DD32C2"/>
    <w:rsid w:val="00E207BF"/>
    <w:rsid w:val="00F325E5"/>
    <w:rsid w:val="00F736A3"/>
    <w:rsid w:val="02EE4D3C"/>
    <w:rsid w:val="0754519B"/>
    <w:rsid w:val="0AB92689"/>
    <w:rsid w:val="0EF2736B"/>
    <w:rsid w:val="17802218"/>
    <w:rsid w:val="1FB03215"/>
    <w:rsid w:val="31D47D37"/>
    <w:rsid w:val="33BE1860"/>
    <w:rsid w:val="35113A93"/>
    <w:rsid w:val="3CA23989"/>
    <w:rsid w:val="43D26DEA"/>
    <w:rsid w:val="45973492"/>
    <w:rsid w:val="54341F38"/>
    <w:rsid w:val="62F33E82"/>
    <w:rsid w:val="6BFE7E8C"/>
    <w:rsid w:val="748A7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9B44D8"/>
  <w15:docId w15:val="{66AEFACA-299C-40AB-9879-847A71DC4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2" w:uiPriority="99" w:qFormat="1"/>
    <w:lsdException w:name="Body Text 2" w:qFormat="1"/>
    <w:lsdException w:name="Body Text Indent 2"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2">
    <w:name w:val="List Number 2"/>
    <w:basedOn w:val="a"/>
    <w:qFormat/>
    <w:pPr>
      <w:numPr>
        <w:numId w:val="1"/>
      </w:numPr>
    </w:pPr>
  </w:style>
  <w:style w:type="paragraph" w:styleId="a4">
    <w:name w:val="Body Text Indent"/>
    <w:basedOn w:val="a"/>
    <w:qFormat/>
    <w:pPr>
      <w:spacing w:line="360" w:lineRule="auto"/>
      <w:ind w:firstLineChars="200" w:firstLine="420"/>
    </w:pPr>
    <w:rPr>
      <w:rFonts w:ascii="宋体" w:hAnsi="宋体"/>
    </w:rPr>
  </w:style>
  <w:style w:type="paragraph" w:styleId="a5">
    <w:name w:val="Plain Text"/>
    <w:basedOn w:val="a"/>
    <w:uiPriority w:val="99"/>
    <w:qFormat/>
    <w:rPr>
      <w:rFonts w:ascii="宋体" w:hAnsi="Courier New"/>
      <w:szCs w:val="20"/>
    </w:rPr>
  </w:style>
  <w:style w:type="paragraph" w:styleId="20">
    <w:name w:val="Body Text Indent 2"/>
    <w:basedOn w:val="a"/>
    <w:qFormat/>
    <w:pPr>
      <w:spacing w:after="120" w:line="480" w:lineRule="auto"/>
      <w:ind w:leftChars="200" w:left="420"/>
    </w:p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pPr>
      <w:pBdr>
        <w:bottom w:val="single" w:sz="6" w:space="1" w:color="auto"/>
      </w:pBdr>
      <w:tabs>
        <w:tab w:val="center" w:pos="4153"/>
        <w:tab w:val="right" w:pos="8306"/>
      </w:tabs>
      <w:snapToGrid w:val="0"/>
      <w:jc w:val="center"/>
    </w:pPr>
    <w:rPr>
      <w:sz w:val="18"/>
      <w:szCs w:val="18"/>
    </w:rPr>
  </w:style>
  <w:style w:type="paragraph" w:styleId="21">
    <w:name w:val="Body Text 2"/>
    <w:basedOn w:val="a"/>
    <w:qFormat/>
    <w:pPr>
      <w:spacing w:after="120" w:line="480" w:lineRule="auto"/>
    </w:pPr>
  </w:style>
  <w:style w:type="paragraph" w:styleId="22">
    <w:name w:val="Body Text First Indent 2"/>
    <w:basedOn w:val="a4"/>
    <w:uiPriority w:val="99"/>
    <w:qFormat/>
    <w:pPr>
      <w:spacing w:after="120" w:line="240" w:lineRule="auto"/>
      <w:ind w:leftChars="200" w:left="420"/>
    </w:pPr>
    <w:rPr>
      <w:szCs w:val="21"/>
    </w:r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1"/>
    <w:qFormat/>
  </w:style>
  <w:style w:type="paragraph" w:customStyle="1" w:styleId="ac">
    <w:name w:val="正文段"/>
    <w:basedOn w:val="a"/>
    <w:qFormat/>
    <w:pPr>
      <w:widowControl/>
      <w:snapToGrid w:val="0"/>
      <w:spacing w:afterLines="50" w:after="50"/>
      <w:ind w:firstLineChars="200" w:firstLine="200"/>
    </w:pPr>
    <w:rPr>
      <w:kern w:val="0"/>
      <w:sz w:val="24"/>
      <w:szCs w:val="20"/>
    </w:rPr>
  </w:style>
  <w:style w:type="character" w:customStyle="1" w:styleId="a9">
    <w:name w:val="页眉 字符"/>
    <w:basedOn w:val="a1"/>
    <w:link w:val="a8"/>
    <w:qFormat/>
    <w:rPr>
      <w:kern w:val="2"/>
      <w:sz w:val="18"/>
      <w:szCs w:val="18"/>
    </w:rPr>
  </w:style>
  <w:style w:type="character" w:customStyle="1" w:styleId="a7">
    <w:name w:val="页脚 字符"/>
    <w:basedOn w:val="a1"/>
    <w:link w:val="a6"/>
    <w:uiPriority w:val="99"/>
    <w:rPr>
      <w:kern w:val="2"/>
      <w:sz w:val="18"/>
      <w:szCs w:val="18"/>
    </w:rPr>
  </w:style>
  <w:style w:type="character" w:customStyle="1" w:styleId="font21">
    <w:name w:val="font21"/>
    <w:basedOn w:val="a1"/>
    <w:qFormat/>
    <w:rPr>
      <w:rFonts w:ascii="宋体" w:eastAsia="宋体" w:hAnsi="宋体" w:cs="宋体" w:hint="eastAsia"/>
      <w:color w:val="000000"/>
      <w:sz w:val="24"/>
      <w:szCs w:val="24"/>
      <w:u w:val="none"/>
    </w:rPr>
  </w:style>
  <w:style w:type="character" w:customStyle="1" w:styleId="font31">
    <w:name w:val="font31"/>
    <w:basedOn w:val="a1"/>
    <w:rPr>
      <w:rFonts w:ascii="宋体" w:eastAsia="宋体" w:hAnsi="宋体" w:cs="宋体" w:hint="eastAsia"/>
      <w:color w:val="000000"/>
      <w:sz w:val="24"/>
      <w:szCs w:val="24"/>
      <w:u w:val="none"/>
      <w:vertAlign w:val="superscript"/>
    </w:rPr>
  </w:style>
  <w:style w:type="character" w:customStyle="1" w:styleId="font01">
    <w:name w:val="font01"/>
    <w:basedOn w:val="a1"/>
    <w:rPr>
      <w:rFonts w:ascii="宋体" w:eastAsia="宋体" w:hAnsi="宋体" w:cs="宋体" w:hint="eastAsia"/>
      <w:b/>
      <w:bCs/>
      <w:color w:val="000000"/>
      <w:sz w:val="24"/>
      <w:szCs w:val="24"/>
      <w:u w:val="none"/>
    </w:rPr>
  </w:style>
  <w:style w:type="character" w:customStyle="1" w:styleId="font41">
    <w:name w:val="font41"/>
    <w:basedOn w:val="a1"/>
    <w:rPr>
      <w:rFonts w:ascii="宋体" w:eastAsia="宋体" w:hAnsi="宋体" w:cs="宋体" w:hint="eastAsia"/>
      <w:b/>
      <w:bCs/>
      <w:color w:val="000000"/>
      <w:sz w:val="24"/>
      <w:szCs w:val="24"/>
      <w:u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335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24</Pages>
  <Words>2268</Words>
  <Characters>12928</Characters>
  <Application>Microsoft Office Word</Application>
  <DocSecurity>0</DocSecurity>
  <Lines>107</Lines>
  <Paragraphs>30</Paragraphs>
  <ScaleCrop>false</ScaleCrop>
  <Company/>
  <LinksUpToDate>false</LinksUpToDate>
  <CharactersWithSpaces>15166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月夜天蓝</dc:creator>
  <cp:lastModifiedBy>CEJDZ</cp:lastModifiedBy>
  <cp:revision>6</cp:revision>
  <dcterms:created xsi:type="dcterms:W3CDTF">2022-04-21T01:56:00Z</dcterms:created>
  <dcterms:modified xsi:type="dcterms:W3CDTF">2022-08-25T06:13:00Z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7C138E40221F40E6A4364A2AF6E9571B</vt:lpwstr>
  </property>
</Properties>
</file>