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A9" w:rsidRDefault="00797D93" w:rsidP="00031D6F">
      <w:pPr>
        <w:spacing w:line="600" w:lineRule="exact"/>
        <w:jc w:val="center"/>
        <w:rPr>
          <w:rFonts w:ascii="Times New Roman" w:hAnsi="Times New Roman"/>
          <w:sz w:val="32"/>
          <w:szCs w:val="20"/>
        </w:rPr>
      </w:pPr>
      <w:r w:rsidRPr="00674C57">
        <w:rPr>
          <w:rFonts w:ascii="方正小标宋_GBK" w:eastAsia="方正小标宋_GBK" w:cs="宋体" w:hint="eastAsia"/>
          <w:w w:val="95"/>
          <w:kern w:val="0"/>
          <w:sz w:val="44"/>
          <w:szCs w:val="44"/>
        </w:rPr>
        <w:t>西南政法大学沙坪坝校区绿植白蚁</w:t>
      </w:r>
      <w:bookmarkStart w:id="0" w:name="_GoBack"/>
      <w:bookmarkEnd w:id="0"/>
      <w:r w:rsidRPr="00674C57">
        <w:rPr>
          <w:rFonts w:ascii="方正小标宋_GBK" w:eastAsia="方正小标宋_GBK" w:cs="宋体" w:hint="eastAsia"/>
          <w:w w:val="95"/>
          <w:kern w:val="0"/>
          <w:sz w:val="44"/>
          <w:szCs w:val="44"/>
        </w:rPr>
        <w:t>治理</w:t>
      </w:r>
      <w:r w:rsidRPr="00674C57">
        <w:rPr>
          <w:rFonts w:ascii="方正小标宋_GBK" w:eastAsia="方正小标宋_GBK" w:hAnsi="方正小标宋_GBK" w:cs="方正小标宋_GBK" w:hint="eastAsia"/>
          <w:w w:val="95"/>
          <w:sz w:val="44"/>
          <w:szCs w:val="44"/>
        </w:rPr>
        <w:t>服务</w:t>
      </w:r>
      <w:r>
        <w:rPr>
          <w:rFonts w:ascii="方正小标宋_GBK" w:eastAsia="方正小标宋_GBK" w:hAnsi="方正小标宋_GBK" w:cs="方正小标宋_GBK" w:hint="eastAsia"/>
          <w:sz w:val="44"/>
          <w:szCs w:val="44"/>
        </w:rPr>
        <w:t>合同</w:t>
      </w:r>
    </w:p>
    <w:p w:rsidR="00B26FA9" w:rsidRDefault="00B26FA9" w:rsidP="00031D6F">
      <w:pPr>
        <w:spacing w:line="600" w:lineRule="exact"/>
        <w:ind w:firstLine="1280"/>
        <w:jc w:val="left"/>
        <w:rPr>
          <w:rFonts w:ascii="Times New Roman" w:hAnsi="Times New Roman"/>
          <w:sz w:val="32"/>
          <w:szCs w:val="20"/>
        </w:rPr>
      </w:pP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甲方：西南政法大学</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法定代表人：付子堂</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联系电话：023-67258207</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联系地址：重庆市渝北区宝圣大道301号</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开户银行：</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账号：</w:t>
      </w:r>
    </w:p>
    <w:p w:rsidR="00A30F17" w:rsidRDefault="00A30F17" w:rsidP="00031D6F">
      <w:pPr>
        <w:tabs>
          <w:tab w:val="left" w:pos="4678"/>
        </w:tabs>
        <w:adjustRightInd w:val="0"/>
        <w:snapToGrid w:val="0"/>
        <w:spacing w:line="600" w:lineRule="exact"/>
        <w:ind w:firstLineChars="200" w:firstLine="640"/>
        <w:rPr>
          <w:rFonts w:ascii="方正仿宋_GBK" w:eastAsia="方正仿宋_GBK"/>
          <w:sz w:val="32"/>
          <w:szCs w:val="32"/>
        </w:rPr>
      </w:pP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 xml:space="preserve">乙方： </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法定代表人：</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联系电话：</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联系地址：</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开户银行：</w:t>
      </w:r>
    </w:p>
    <w:p w:rsidR="00A30F17" w:rsidRDefault="00A30F17" w:rsidP="00031D6F">
      <w:pPr>
        <w:tabs>
          <w:tab w:val="left" w:pos="4678"/>
        </w:tabs>
        <w:adjustRightInd w:val="0"/>
        <w:snapToGrid w:val="0"/>
        <w:spacing w:line="600" w:lineRule="exact"/>
        <w:rPr>
          <w:rFonts w:ascii="方正仿宋_GBK" w:eastAsia="方正仿宋_GBK"/>
          <w:sz w:val="32"/>
          <w:szCs w:val="32"/>
        </w:rPr>
      </w:pPr>
      <w:r>
        <w:rPr>
          <w:rFonts w:ascii="方正仿宋_GBK" w:eastAsia="方正仿宋_GBK" w:hint="eastAsia"/>
          <w:sz w:val="32"/>
          <w:szCs w:val="32"/>
        </w:rPr>
        <w:t>账号：</w:t>
      </w:r>
    </w:p>
    <w:p w:rsidR="00B26FA9" w:rsidRDefault="00B26FA9" w:rsidP="00031D6F">
      <w:pPr>
        <w:tabs>
          <w:tab w:val="right" w:pos="9921"/>
        </w:tabs>
        <w:spacing w:line="600" w:lineRule="exact"/>
        <w:ind w:firstLine="630"/>
        <w:jc w:val="left"/>
        <w:rPr>
          <w:rFonts w:ascii="仿宋_GB2312" w:eastAsia="仿宋_GB2312" w:hAnsi="Times New Roman"/>
          <w:sz w:val="30"/>
          <w:szCs w:val="24"/>
        </w:rPr>
      </w:pPr>
    </w:p>
    <w:p w:rsidR="00B26FA9" w:rsidRPr="0095418B" w:rsidRDefault="00B26FA9" w:rsidP="00031D6F">
      <w:pPr>
        <w:spacing w:line="600" w:lineRule="exact"/>
        <w:ind w:firstLineChars="200" w:firstLine="640"/>
        <w:rPr>
          <w:rFonts w:ascii="方正仿宋_GBK" w:eastAsia="方正仿宋_GBK" w:hAnsi="宋体" w:cs="宋体"/>
          <w:sz w:val="32"/>
          <w:szCs w:val="32"/>
        </w:rPr>
      </w:pPr>
      <w:r w:rsidRPr="0095418B">
        <w:rPr>
          <w:rFonts w:ascii="方正仿宋_GBK" w:eastAsia="方正仿宋_GBK" w:hAnsi="宋体" w:cs="宋体" w:hint="eastAsia"/>
          <w:sz w:val="32"/>
          <w:szCs w:val="32"/>
        </w:rPr>
        <w:t>甲乙双方经平等协商，就甲方委托乙方对</w:t>
      </w:r>
      <w:r w:rsidR="00797D93" w:rsidRPr="0095418B">
        <w:rPr>
          <w:rFonts w:ascii="方正仿宋_GBK" w:eastAsia="方正仿宋_GBK" w:hAnsi="宋体" w:cs="宋体" w:hint="eastAsia"/>
          <w:sz w:val="32"/>
          <w:szCs w:val="32"/>
        </w:rPr>
        <w:t>西南政法大学沙坪校区（含家属区）绿植进行白蚁治理</w:t>
      </w:r>
      <w:r w:rsidRPr="0095418B">
        <w:rPr>
          <w:rFonts w:ascii="方正仿宋_GBK" w:eastAsia="方正仿宋_GBK" w:hAnsi="宋体" w:cs="宋体" w:hint="eastAsia"/>
          <w:sz w:val="32"/>
          <w:szCs w:val="32"/>
        </w:rPr>
        <w:t>事宜</w:t>
      </w:r>
      <w:r w:rsidR="00D92A49" w:rsidRPr="0095418B">
        <w:rPr>
          <w:rFonts w:ascii="方正仿宋_GBK" w:eastAsia="方正仿宋_GBK" w:hAnsi="宋体" w:cs="宋体" w:hint="eastAsia"/>
          <w:sz w:val="32"/>
          <w:szCs w:val="32"/>
        </w:rPr>
        <w:t>订立</w:t>
      </w:r>
      <w:r w:rsidRPr="0095418B">
        <w:rPr>
          <w:rFonts w:ascii="方正仿宋_GBK" w:eastAsia="方正仿宋_GBK" w:hAnsi="宋体" w:cs="宋体" w:hint="eastAsia"/>
          <w:sz w:val="32"/>
          <w:szCs w:val="32"/>
        </w:rPr>
        <w:t>本合同：</w:t>
      </w:r>
    </w:p>
    <w:p w:rsidR="00B26FA9" w:rsidRPr="0095418B" w:rsidRDefault="00AB72C2" w:rsidP="00031D6F">
      <w:pPr>
        <w:spacing w:line="600" w:lineRule="exact"/>
        <w:ind w:firstLineChars="200" w:firstLine="640"/>
        <w:rPr>
          <w:rFonts w:ascii="方正仿宋_GBK" w:eastAsia="方正仿宋_GBK" w:hAnsi="宋体" w:cs="宋体"/>
          <w:sz w:val="32"/>
          <w:szCs w:val="32"/>
        </w:rPr>
      </w:pPr>
      <w:r>
        <w:rPr>
          <w:rFonts w:ascii="方正黑体_GBK" w:eastAsia="方正黑体_GBK" w:hAnsi="宋体" w:cs="宋体" w:hint="eastAsia"/>
          <w:sz w:val="32"/>
          <w:szCs w:val="32"/>
        </w:rPr>
        <w:t>一、</w:t>
      </w:r>
      <w:r w:rsidR="008A4186">
        <w:rPr>
          <w:rFonts w:ascii="方正黑体_GBK" w:eastAsia="方正黑体_GBK" w:hAnsi="宋体" w:cs="宋体" w:hint="eastAsia"/>
          <w:sz w:val="32"/>
          <w:szCs w:val="32"/>
        </w:rPr>
        <w:t>合同</w:t>
      </w:r>
      <w:r w:rsidR="00B26FA9" w:rsidRPr="009A21A7">
        <w:rPr>
          <w:rFonts w:ascii="方正黑体_GBK" w:eastAsia="方正黑体_GBK" w:hAnsi="宋体" w:cs="宋体" w:hint="eastAsia"/>
          <w:sz w:val="32"/>
          <w:szCs w:val="32"/>
        </w:rPr>
        <w:t>期限：</w:t>
      </w:r>
      <w:r w:rsidR="00A45A65" w:rsidRPr="0095418B">
        <w:rPr>
          <w:rFonts w:ascii="方正仿宋_GBK" w:eastAsia="方正仿宋_GBK" w:hAnsi="宋体" w:cs="宋体" w:hint="eastAsia"/>
          <w:sz w:val="32"/>
          <w:szCs w:val="32"/>
        </w:rPr>
        <w:t>2022年 月  日-2024年</w:t>
      </w:r>
      <w:r w:rsidR="00CE3A85">
        <w:rPr>
          <w:rFonts w:ascii="方正仿宋_GBK" w:eastAsia="方正仿宋_GBK" w:hAnsi="宋体" w:cs="宋体" w:hint="eastAsia"/>
          <w:sz w:val="32"/>
          <w:szCs w:val="32"/>
        </w:rPr>
        <w:t xml:space="preserve"> </w:t>
      </w:r>
      <w:r w:rsidR="00A45A65" w:rsidRPr="0095418B">
        <w:rPr>
          <w:rFonts w:ascii="方正仿宋_GBK" w:eastAsia="方正仿宋_GBK" w:hAnsi="宋体" w:cs="宋体" w:hint="eastAsia"/>
          <w:sz w:val="32"/>
          <w:szCs w:val="32"/>
        </w:rPr>
        <w:t>月  日（2年）</w:t>
      </w:r>
    </w:p>
    <w:p w:rsidR="00B26FA9" w:rsidRPr="009A21A7" w:rsidRDefault="00AB72C2" w:rsidP="00031D6F">
      <w:p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二、</w:t>
      </w:r>
      <w:r w:rsidR="00CE3A85" w:rsidRPr="009A21A7">
        <w:rPr>
          <w:rFonts w:ascii="方正黑体_GBK" w:eastAsia="方正黑体_GBK" w:hAnsi="宋体" w:cs="宋体" w:hint="eastAsia"/>
          <w:sz w:val="32"/>
          <w:szCs w:val="32"/>
        </w:rPr>
        <w:t>合同金额</w:t>
      </w:r>
      <w:r w:rsidR="00B26FA9" w:rsidRPr="009A21A7">
        <w:rPr>
          <w:rFonts w:ascii="方正黑体_GBK" w:eastAsia="方正黑体_GBK" w:hAnsi="宋体" w:cs="宋体" w:hint="eastAsia"/>
          <w:sz w:val="32"/>
          <w:szCs w:val="32"/>
        </w:rPr>
        <w:t>：</w:t>
      </w:r>
    </w:p>
    <w:p w:rsidR="00A319D4" w:rsidRDefault="00191CE2" w:rsidP="005A2AF4">
      <w:p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三</w:t>
      </w:r>
      <w:r w:rsidR="00A319D4">
        <w:rPr>
          <w:rFonts w:ascii="方正黑体_GBK" w:eastAsia="方正黑体_GBK" w:hAnsi="宋体" w:cs="宋体" w:hint="eastAsia"/>
          <w:sz w:val="32"/>
          <w:szCs w:val="32"/>
        </w:rPr>
        <w:t>、付费方式</w:t>
      </w:r>
    </w:p>
    <w:p w:rsidR="005A2AF4" w:rsidRDefault="00A319D4" w:rsidP="005A2AF4">
      <w:pPr>
        <w:spacing w:line="600" w:lineRule="exact"/>
        <w:ind w:firstLineChars="200" w:firstLine="640"/>
        <w:rPr>
          <w:rFonts w:ascii="方正仿宋_GBK" w:eastAsia="方正仿宋_GBK" w:hAnsi="宋体" w:cs="宋体"/>
          <w:sz w:val="32"/>
          <w:szCs w:val="32"/>
        </w:rPr>
      </w:pPr>
      <w:r w:rsidRPr="00A319D4">
        <w:rPr>
          <w:rFonts w:ascii="方正仿宋_GBK" w:eastAsia="方正仿宋_GBK" w:hAnsi="宋体" w:cs="宋体" w:hint="eastAsia"/>
          <w:sz w:val="32"/>
          <w:szCs w:val="32"/>
        </w:rPr>
        <w:t>（一）</w:t>
      </w:r>
      <w:r w:rsidR="000653C5">
        <w:rPr>
          <w:rFonts w:ascii="方正仿宋_GBK" w:eastAsia="方正仿宋_GBK" w:hAnsi="宋体" w:cs="宋体" w:hint="eastAsia"/>
          <w:sz w:val="32"/>
          <w:szCs w:val="32"/>
        </w:rPr>
        <w:t>合同签订</w:t>
      </w:r>
      <w:r w:rsidR="007D064B">
        <w:rPr>
          <w:rFonts w:ascii="方正仿宋_GBK" w:eastAsia="方正仿宋_GBK" w:hAnsi="宋体" w:cs="宋体" w:hint="eastAsia"/>
          <w:sz w:val="32"/>
          <w:szCs w:val="32"/>
        </w:rPr>
        <w:t>满一年并经甲方验收合格后，</w:t>
      </w:r>
      <w:r w:rsidR="00E256F8" w:rsidRPr="0095418B">
        <w:rPr>
          <w:rFonts w:ascii="方正仿宋_GBK" w:eastAsia="方正仿宋_GBK" w:hAnsi="宋体" w:cs="宋体" w:hint="eastAsia"/>
          <w:sz w:val="32"/>
          <w:szCs w:val="32"/>
        </w:rPr>
        <w:t>支付合同</w:t>
      </w:r>
      <w:r w:rsidR="00E256F8" w:rsidRPr="0095418B">
        <w:rPr>
          <w:rFonts w:ascii="方正仿宋_GBK" w:eastAsia="方正仿宋_GBK" w:hAnsi="宋体" w:cs="宋体" w:hint="eastAsia"/>
          <w:sz w:val="32"/>
          <w:szCs w:val="32"/>
        </w:rPr>
        <w:lastRenderedPageBreak/>
        <w:t>金额的60%</w:t>
      </w:r>
      <w:r w:rsidR="000653C5">
        <w:rPr>
          <w:rFonts w:ascii="方正仿宋_GBK" w:eastAsia="方正仿宋_GBK" w:hAnsi="宋体" w:cs="宋体" w:hint="eastAsia"/>
          <w:sz w:val="32"/>
          <w:szCs w:val="32"/>
        </w:rPr>
        <w:t>；合同签订</w:t>
      </w:r>
      <w:r w:rsidR="00E256F8" w:rsidRPr="0095418B">
        <w:rPr>
          <w:rFonts w:ascii="方正仿宋_GBK" w:eastAsia="方正仿宋_GBK" w:hAnsi="宋体" w:cs="宋体" w:hint="eastAsia"/>
          <w:sz w:val="32"/>
          <w:szCs w:val="32"/>
        </w:rPr>
        <w:t>满二年</w:t>
      </w:r>
      <w:r w:rsidR="007D064B">
        <w:rPr>
          <w:rFonts w:ascii="方正仿宋_GBK" w:eastAsia="方正仿宋_GBK" w:hAnsi="宋体" w:cs="宋体" w:hint="eastAsia"/>
          <w:sz w:val="32"/>
          <w:szCs w:val="32"/>
        </w:rPr>
        <w:t>并经甲方验收合格后，</w:t>
      </w:r>
      <w:r w:rsidR="00E256F8" w:rsidRPr="0095418B">
        <w:rPr>
          <w:rFonts w:ascii="方正仿宋_GBK" w:eastAsia="方正仿宋_GBK" w:hAnsi="宋体" w:cs="宋体" w:hint="eastAsia"/>
          <w:sz w:val="32"/>
          <w:szCs w:val="32"/>
        </w:rPr>
        <w:t>支付合同金额的40%。</w:t>
      </w:r>
    </w:p>
    <w:p w:rsidR="002304E8" w:rsidRDefault="00A319D4" w:rsidP="005A2AF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sidR="009322D2">
        <w:rPr>
          <w:rFonts w:ascii="方正仿宋_GBK" w:eastAsia="方正仿宋_GBK" w:hAnsi="方正仿宋_GBK" w:cs="方正仿宋_GBK" w:hint="eastAsia"/>
          <w:sz w:val="32"/>
          <w:szCs w:val="32"/>
        </w:rPr>
        <w:t>乙方</w:t>
      </w:r>
      <w:r w:rsidR="005A2AF4">
        <w:rPr>
          <w:rFonts w:ascii="方正仿宋_GBK" w:eastAsia="方正仿宋_GBK" w:hAnsi="方正仿宋_GBK" w:cs="方正仿宋_GBK" w:hint="eastAsia"/>
          <w:sz w:val="32"/>
          <w:szCs w:val="32"/>
        </w:rPr>
        <w:t>在签订合同</w:t>
      </w:r>
      <w:r w:rsidR="005A2AF4" w:rsidRPr="005938DF">
        <w:rPr>
          <w:rFonts w:ascii="方正仿宋_GBK" w:eastAsia="方正仿宋_GBK" w:hAnsi="方正仿宋_GBK" w:cs="方正仿宋_GBK" w:hint="eastAsia"/>
          <w:sz w:val="32"/>
          <w:szCs w:val="32"/>
        </w:rPr>
        <w:t>前</w:t>
      </w:r>
      <w:r w:rsidR="009322D2">
        <w:rPr>
          <w:rFonts w:ascii="方正仿宋_GBK" w:eastAsia="方正仿宋_GBK" w:hAnsi="方正仿宋_GBK" w:cs="方正仿宋_GBK" w:hint="eastAsia"/>
          <w:sz w:val="32"/>
          <w:szCs w:val="32"/>
        </w:rPr>
        <w:t>向甲</w:t>
      </w:r>
      <w:r w:rsidR="005A2AF4" w:rsidRPr="005938DF">
        <w:rPr>
          <w:rFonts w:ascii="方正仿宋_GBK" w:eastAsia="方正仿宋_GBK" w:hAnsi="方正仿宋_GBK" w:cs="方正仿宋_GBK" w:hint="eastAsia"/>
          <w:sz w:val="32"/>
          <w:szCs w:val="32"/>
        </w:rPr>
        <w:t>缴纳履约保证金</w:t>
      </w:r>
      <w:r w:rsidR="005A2AF4" w:rsidRPr="005938DF">
        <w:rPr>
          <w:rFonts w:ascii="方正仿宋_GBK" w:eastAsia="方正仿宋_GBK" w:hAnsi="方正仿宋_GBK" w:cs="方正仿宋_GBK"/>
          <w:sz w:val="32"/>
          <w:szCs w:val="32"/>
        </w:rPr>
        <w:t>5000</w:t>
      </w:r>
      <w:r w:rsidR="005A2AF4">
        <w:rPr>
          <w:rFonts w:ascii="方正仿宋_GBK" w:eastAsia="方正仿宋_GBK" w:hAnsi="方正仿宋_GBK" w:cs="方正仿宋_GBK" w:hint="eastAsia"/>
          <w:sz w:val="32"/>
          <w:szCs w:val="32"/>
        </w:rPr>
        <w:t>元人民币</w:t>
      </w:r>
      <w:r w:rsidR="002304E8">
        <w:rPr>
          <w:rFonts w:ascii="方正仿宋_GBK" w:eastAsia="方正仿宋_GBK" w:hAnsi="方正仿宋_GBK" w:cs="方正仿宋_GBK" w:hint="eastAsia"/>
          <w:sz w:val="32"/>
          <w:szCs w:val="32"/>
        </w:rPr>
        <w:t>，</w:t>
      </w:r>
      <w:r w:rsidR="002304E8" w:rsidRPr="005938DF">
        <w:rPr>
          <w:rFonts w:ascii="方正仿宋_GBK" w:eastAsia="方正仿宋_GBK" w:hAnsi="方正仿宋_GBK" w:cs="方正仿宋_GBK" w:hint="eastAsia"/>
          <w:sz w:val="32"/>
          <w:szCs w:val="32"/>
        </w:rPr>
        <w:t>合同期满，</w:t>
      </w:r>
      <w:r w:rsidR="002304E8">
        <w:rPr>
          <w:rFonts w:ascii="方正仿宋_GBK" w:eastAsia="方正仿宋_GBK" w:hAnsi="方正仿宋_GBK" w:cs="方正仿宋_GBK" w:hint="eastAsia"/>
          <w:sz w:val="32"/>
          <w:szCs w:val="32"/>
        </w:rPr>
        <w:t>乙方</w:t>
      </w:r>
      <w:r w:rsidR="002304E8" w:rsidRPr="005938DF">
        <w:rPr>
          <w:rFonts w:ascii="方正仿宋_GBK" w:eastAsia="方正仿宋_GBK" w:hAnsi="方正仿宋_GBK" w:cs="方正仿宋_GBK" w:hint="eastAsia"/>
          <w:sz w:val="32"/>
          <w:szCs w:val="32"/>
        </w:rPr>
        <w:t>按期完成</w:t>
      </w:r>
      <w:r w:rsidR="002304E8">
        <w:rPr>
          <w:rFonts w:ascii="方正仿宋_GBK" w:eastAsia="方正仿宋_GBK" w:hAnsi="方正仿宋_GBK" w:cs="方正仿宋_GBK" w:hint="eastAsia"/>
          <w:sz w:val="32"/>
          <w:szCs w:val="32"/>
        </w:rPr>
        <w:t>合同内容后，甲方</w:t>
      </w:r>
      <w:r w:rsidR="002304E8" w:rsidRPr="005938DF">
        <w:rPr>
          <w:rFonts w:ascii="方正仿宋_GBK" w:eastAsia="方正仿宋_GBK" w:hAnsi="方正仿宋_GBK" w:cs="方正仿宋_GBK" w:hint="eastAsia"/>
          <w:sz w:val="32"/>
          <w:szCs w:val="32"/>
        </w:rPr>
        <w:t>无息退还履约保证金。</w:t>
      </w:r>
    </w:p>
    <w:p w:rsidR="00E256F8" w:rsidRPr="005A2AF4" w:rsidRDefault="00A319D4" w:rsidP="00031D6F">
      <w:pPr>
        <w:spacing w:line="600" w:lineRule="exact"/>
        <w:ind w:firstLineChars="200" w:firstLine="640"/>
        <w:rPr>
          <w:rFonts w:ascii="方正仿宋_GBK" w:eastAsia="方正仿宋_GBK" w:hAnsi="宋体" w:cs="宋体"/>
          <w:sz w:val="32"/>
          <w:szCs w:val="32"/>
        </w:rPr>
      </w:pPr>
      <w:r>
        <w:rPr>
          <w:rFonts w:ascii="方正仿宋_GBK" w:eastAsia="方正仿宋_GBK" w:hAnsi="方正仿宋_GBK" w:cs="方正仿宋_GBK" w:hint="eastAsia"/>
          <w:sz w:val="32"/>
          <w:szCs w:val="32"/>
        </w:rPr>
        <w:t>（三）</w:t>
      </w:r>
      <w:r w:rsidR="005A2AF4" w:rsidRPr="005938DF">
        <w:rPr>
          <w:rFonts w:ascii="方正仿宋_GBK" w:eastAsia="方正仿宋_GBK" w:hAnsi="方正仿宋_GBK" w:cs="方正仿宋_GBK" w:hint="eastAsia"/>
          <w:sz w:val="32"/>
          <w:szCs w:val="32"/>
        </w:rPr>
        <w:t>如</w:t>
      </w:r>
      <w:r w:rsidR="002304E8">
        <w:rPr>
          <w:rFonts w:ascii="方正仿宋_GBK" w:eastAsia="方正仿宋_GBK" w:hAnsi="方正仿宋_GBK" w:cs="方正仿宋_GBK" w:hint="eastAsia"/>
          <w:sz w:val="32"/>
          <w:szCs w:val="32"/>
        </w:rPr>
        <w:t>因乙方违约</w:t>
      </w:r>
      <w:r w:rsidR="00FE2DE2">
        <w:rPr>
          <w:rFonts w:ascii="方正仿宋_GBK" w:eastAsia="方正仿宋_GBK" w:hAnsi="方正仿宋_GBK" w:cs="方正仿宋_GBK" w:hint="eastAsia"/>
          <w:sz w:val="32"/>
          <w:szCs w:val="32"/>
        </w:rPr>
        <w:t>造成甲方损失，</w:t>
      </w:r>
      <w:r w:rsidR="00000740">
        <w:rPr>
          <w:rFonts w:ascii="方正仿宋_GBK" w:eastAsia="方正仿宋_GBK" w:hAnsi="方正仿宋_GBK" w:cs="方正仿宋_GBK" w:hint="eastAsia"/>
          <w:sz w:val="32"/>
          <w:szCs w:val="32"/>
        </w:rPr>
        <w:t>按照赔偿金额数额大小，</w:t>
      </w:r>
      <w:r w:rsidR="00FE2DE2">
        <w:rPr>
          <w:rFonts w:ascii="方正仿宋_GBK" w:eastAsia="方正仿宋_GBK" w:hAnsi="方正仿宋_GBK" w:cs="方正仿宋_GBK" w:hint="eastAsia"/>
          <w:sz w:val="32"/>
          <w:szCs w:val="32"/>
        </w:rPr>
        <w:t>甲方</w:t>
      </w:r>
      <w:r w:rsidR="00957906">
        <w:rPr>
          <w:rFonts w:ascii="方正仿宋_GBK" w:eastAsia="方正仿宋_GBK" w:hAnsi="方正仿宋_GBK" w:cs="方正仿宋_GBK" w:hint="eastAsia"/>
          <w:sz w:val="32"/>
          <w:szCs w:val="32"/>
        </w:rPr>
        <w:t>按序</w:t>
      </w:r>
      <w:r w:rsidR="005A2AF4" w:rsidRPr="005938DF">
        <w:rPr>
          <w:rFonts w:ascii="方正仿宋_GBK" w:eastAsia="方正仿宋_GBK" w:hAnsi="方正仿宋_GBK" w:cs="方正仿宋_GBK" w:hint="eastAsia"/>
          <w:sz w:val="32"/>
          <w:szCs w:val="32"/>
        </w:rPr>
        <w:t>扣除履约保证金</w:t>
      </w:r>
      <w:r w:rsidR="00957906">
        <w:rPr>
          <w:rFonts w:ascii="方正仿宋_GBK" w:eastAsia="方正仿宋_GBK" w:hAnsi="方正仿宋_GBK" w:cs="方正仿宋_GBK" w:hint="eastAsia"/>
          <w:sz w:val="32"/>
          <w:szCs w:val="32"/>
        </w:rPr>
        <w:t>、未支付的合同款项，</w:t>
      </w:r>
      <w:r w:rsidR="00000740">
        <w:rPr>
          <w:rFonts w:ascii="方正仿宋_GBK" w:eastAsia="方正仿宋_GBK" w:hAnsi="方正仿宋_GBK" w:cs="方正仿宋_GBK" w:hint="eastAsia"/>
          <w:sz w:val="32"/>
          <w:szCs w:val="32"/>
        </w:rPr>
        <w:t>不足的赔偿金额由乙方1个月内补齐</w:t>
      </w:r>
      <w:r w:rsidR="00FE2DE2">
        <w:rPr>
          <w:rFonts w:ascii="方正仿宋_GBK" w:eastAsia="方正仿宋_GBK" w:hAnsi="方正仿宋_GBK" w:cs="方正仿宋_GBK" w:hint="eastAsia"/>
          <w:sz w:val="32"/>
          <w:szCs w:val="32"/>
        </w:rPr>
        <w:t>。</w:t>
      </w:r>
      <w:r w:rsidR="00000740">
        <w:rPr>
          <w:rFonts w:ascii="方正仿宋_GBK" w:eastAsia="方正仿宋_GBK" w:hAnsi="方正仿宋_GBK" w:cs="方正仿宋_GBK" w:hint="eastAsia"/>
          <w:sz w:val="32"/>
          <w:szCs w:val="32"/>
        </w:rPr>
        <w:t>如发生履约保证金扣除清洗，</w:t>
      </w:r>
      <w:r w:rsidR="009322D2">
        <w:rPr>
          <w:rFonts w:ascii="方正仿宋_GBK" w:eastAsia="方正仿宋_GBK" w:hAnsi="方正仿宋_GBK" w:cs="方正仿宋_GBK" w:hint="eastAsia"/>
          <w:sz w:val="32"/>
          <w:szCs w:val="32"/>
        </w:rPr>
        <w:t>乙方</w:t>
      </w:r>
      <w:r w:rsidR="005A2AF4">
        <w:rPr>
          <w:rFonts w:ascii="方正仿宋_GBK" w:eastAsia="方正仿宋_GBK" w:hAnsi="方正仿宋_GBK" w:cs="方正仿宋_GBK" w:hint="eastAsia"/>
          <w:sz w:val="32"/>
          <w:szCs w:val="32"/>
        </w:rPr>
        <w:t>需在1个月内补齐</w:t>
      </w:r>
      <w:r w:rsidR="00000740">
        <w:rPr>
          <w:rFonts w:ascii="方正仿宋_GBK" w:eastAsia="方正仿宋_GBK" w:hAnsi="方正仿宋_GBK" w:cs="方正仿宋_GBK" w:hint="eastAsia"/>
          <w:sz w:val="32"/>
          <w:szCs w:val="32"/>
        </w:rPr>
        <w:t>履约保证金</w:t>
      </w:r>
      <w:r w:rsidR="005A2AF4" w:rsidRPr="005938DF">
        <w:rPr>
          <w:rFonts w:ascii="方正仿宋_GBK" w:eastAsia="方正仿宋_GBK" w:hAnsi="方正仿宋_GBK" w:cs="方正仿宋_GBK" w:hint="eastAsia"/>
          <w:sz w:val="32"/>
          <w:szCs w:val="32"/>
        </w:rPr>
        <w:t>。</w:t>
      </w:r>
    </w:p>
    <w:p w:rsidR="00A502CC" w:rsidRPr="00AE4553" w:rsidRDefault="00191CE2" w:rsidP="00031D6F">
      <w:p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四</w:t>
      </w:r>
      <w:r w:rsidR="00B26FA9" w:rsidRPr="009A21A7">
        <w:rPr>
          <w:rFonts w:ascii="方正黑体_GBK" w:eastAsia="方正黑体_GBK" w:hAnsi="宋体" w:cs="宋体" w:hint="eastAsia"/>
          <w:sz w:val="32"/>
          <w:szCs w:val="32"/>
        </w:rPr>
        <w:t>、</w:t>
      </w:r>
      <w:r w:rsidR="00C20808">
        <w:rPr>
          <w:rFonts w:ascii="方正黑体_GBK" w:eastAsia="方正黑体_GBK" w:hAnsi="宋体" w:cs="宋体" w:hint="eastAsia"/>
          <w:sz w:val="32"/>
          <w:szCs w:val="32"/>
        </w:rPr>
        <w:t>治理</w:t>
      </w:r>
      <w:r w:rsidR="00D05391">
        <w:rPr>
          <w:rFonts w:ascii="方正黑体_GBK" w:eastAsia="方正黑体_GBK" w:hAnsi="宋体" w:cs="宋体" w:hint="eastAsia"/>
          <w:sz w:val="32"/>
          <w:szCs w:val="32"/>
        </w:rPr>
        <w:t>措施</w:t>
      </w:r>
    </w:p>
    <w:p w:rsidR="00A502CC" w:rsidRPr="00733006" w:rsidRDefault="00A502CC" w:rsidP="00031D6F">
      <w:pPr>
        <w:spacing w:line="600" w:lineRule="exact"/>
        <w:ind w:firstLineChars="200" w:firstLine="640"/>
        <w:rPr>
          <w:rFonts w:ascii="方正楷体_GBK" w:eastAsia="方正楷体_GBK" w:hAnsi="方正仿宋_GBK" w:cs="方正仿宋_GBK"/>
          <w:sz w:val="32"/>
          <w:szCs w:val="32"/>
        </w:rPr>
      </w:pPr>
      <w:r w:rsidRPr="00733006">
        <w:rPr>
          <w:rFonts w:ascii="方正楷体_GBK" w:eastAsia="方正楷体_GBK" w:hAnsi="方正仿宋_GBK" w:cs="方正仿宋_GBK" w:hint="eastAsia"/>
          <w:sz w:val="32"/>
          <w:szCs w:val="32"/>
        </w:rPr>
        <w:t>（一）全面普查</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sidRPr="00041657">
        <w:rPr>
          <w:rFonts w:ascii="方正仿宋_GBK" w:eastAsia="方正仿宋_GBK" w:hAnsi="宋体" w:cs="宋体" w:hint="eastAsia"/>
          <w:sz w:val="32"/>
          <w:szCs w:val="32"/>
        </w:rPr>
        <w:t>对沙坪坝校区（含家属区）</w:t>
      </w:r>
      <w:r>
        <w:rPr>
          <w:rFonts w:ascii="方正仿宋_GBK" w:eastAsia="方正仿宋_GBK" w:hAnsi="宋体" w:cs="宋体" w:hint="eastAsia"/>
          <w:sz w:val="32"/>
          <w:szCs w:val="32"/>
        </w:rPr>
        <w:t>绿植</w:t>
      </w:r>
      <w:r w:rsidRPr="005D0156">
        <w:rPr>
          <w:rFonts w:ascii="方正仿宋_GBK" w:eastAsia="方正仿宋_GBK" w:hAnsi="宋体" w:cs="宋体" w:hint="eastAsia"/>
          <w:sz w:val="32"/>
          <w:szCs w:val="32"/>
        </w:rPr>
        <w:t>进行全面的检查，检查有无正在发生的白蚁危害，查明白蚁危害位置。通过全面、细致的堪查，查清害蚁的种类、侵害的途径、危害的范围等，然后制定出科学的施工方案，进行精致施工。</w:t>
      </w:r>
    </w:p>
    <w:p w:rsidR="00A502CC" w:rsidRPr="005D0156" w:rsidRDefault="00727FDC" w:rsidP="00031D6F">
      <w:pPr>
        <w:spacing w:line="60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w:t>
      </w:r>
      <w:r w:rsidR="00A502CC">
        <w:rPr>
          <w:rFonts w:ascii="方正仿宋_GBK" w:eastAsia="方正仿宋_GBK" w:hAnsi="宋体" w:cs="宋体" w:hint="eastAsia"/>
          <w:sz w:val="32"/>
          <w:szCs w:val="32"/>
        </w:rPr>
        <w:t>.</w:t>
      </w:r>
      <w:r w:rsidR="00A502CC" w:rsidRPr="005D0156">
        <w:rPr>
          <w:rFonts w:ascii="方正仿宋_GBK" w:eastAsia="方正仿宋_GBK" w:hAnsi="宋体" w:cs="宋体" w:hint="eastAsia"/>
          <w:sz w:val="32"/>
          <w:szCs w:val="32"/>
        </w:rPr>
        <w:t>普查方法：</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w:t>
      </w:r>
      <w:r w:rsidRPr="005D0156">
        <w:rPr>
          <w:rFonts w:ascii="方正仿宋_GBK" w:eastAsia="方正仿宋_GBK" w:hAnsi="宋体" w:cs="宋体" w:hint="eastAsia"/>
          <w:sz w:val="32"/>
          <w:szCs w:val="32"/>
        </w:rPr>
        <w:t>询问：危害情况、分飞情况、灭治情况、房屋构造、绿化树木移栽情况等；</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（2）</w:t>
      </w:r>
      <w:r w:rsidRPr="005D0156">
        <w:rPr>
          <w:rFonts w:ascii="方正仿宋_GBK" w:eastAsia="方正仿宋_GBK" w:hAnsi="宋体" w:cs="宋体" w:hint="eastAsia"/>
          <w:sz w:val="32"/>
          <w:szCs w:val="32"/>
        </w:rPr>
        <w:t>勘查：看、听、撬、探、翻；</w:t>
      </w:r>
    </w:p>
    <w:p w:rsidR="00A502CC" w:rsidRPr="005D0156" w:rsidRDefault="00727FD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2.</w:t>
      </w:r>
      <w:r w:rsidR="00A502CC" w:rsidRPr="005D0156">
        <w:rPr>
          <w:rFonts w:ascii="方正仿宋_GBK" w:eastAsia="方正仿宋_GBK" w:hAnsi="宋体" w:cs="宋体" w:hint="eastAsia"/>
          <w:sz w:val="32"/>
          <w:szCs w:val="32"/>
        </w:rPr>
        <w:t>分析：通过问、查、分析白蚁情况找到白蚁通行的道路，对白蚁主巢和附巢进行灭杀。</w:t>
      </w:r>
    </w:p>
    <w:p w:rsidR="00A502CC" w:rsidRPr="00733006" w:rsidRDefault="00A502CC" w:rsidP="00031D6F">
      <w:pPr>
        <w:spacing w:line="600" w:lineRule="exact"/>
        <w:ind w:firstLineChars="200" w:firstLine="640"/>
        <w:rPr>
          <w:rFonts w:ascii="方正楷体_GBK" w:eastAsia="方正楷体_GBK" w:hAnsi="方正仿宋_GBK" w:cs="方正仿宋_GBK"/>
          <w:sz w:val="32"/>
          <w:szCs w:val="32"/>
        </w:rPr>
      </w:pPr>
      <w:r w:rsidRPr="00733006">
        <w:rPr>
          <w:rFonts w:ascii="方正楷体_GBK" w:eastAsia="方正楷体_GBK" w:hAnsi="方正仿宋_GBK" w:cs="方正仿宋_GBK" w:hint="eastAsia"/>
          <w:sz w:val="32"/>
          <w:szCs w:val="32"/>
        </w:rPr>
        <w:t>（二）治理实施</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sidRPr="005D0156">
        <w:rPr>
          <w:rFonts w:ascii="方正仿宋_GBK" w:eastAsia="方正仿宋_GBK" w:hAnsi="宋体" w:cs="宋体" w:hint="eastAsia"/>
          <w:sz w:val="32"/>
          <w:szCs w:val="32"/>
        </w:rPr>
        <w:t>在查清了白蚁危害的基本情况下，对所有已经存在及可</w:t>
      </w:r>
      <w:r w:rsidRPr="005D0156">
        <w:rPr>
          <w:rFonts w:ascii="方正仿宋_GBK" w:eastAsia="方正仿宋_GBK" w:hAnsi="宋体" w:cs="宋体" w:hint="eastAsia"/>
          <w:sz w:val="32"/>
          <w:szCs w:val="32"/>
        </w:rPr>
        <w:lastRenderedPageBreak/>
        <w:t>能存在蚁患的地方进行全面施药灭杀及预防处理。</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sz w:val="32"/>
          <w:szCs w:val="32"/>
        </w:rPr>
        <w:t>1</w:t>
      </w:r>
      <w:r>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蚁患处施药灭杀：</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sidRPr="005D0156">
        <w:rPr>
          <w:rFonts w:ascii="方正仿宋_GBK" w:eastAsia="方正仿宋_GBK" w:hAnsi="宋体" w:cs="宋体" w:hint="eastAsia"/>
          <w:sz w:val="32"/>
          <w:szCs w:val="32"/>
        </w:rPr>
        <w:t>施药后要逐一登记分群孔、受害部位、施药点、用药量和当时的温、湿度，以备次年复查时参考。</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sz w:val="32"/>
          <w:szCs w:val="32"/>
        </w:rPr>
        <w:t>2</w:t>
      </w:r>
      <w:r>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液剂药杀：在所有发现白蚁的地方，全面喷洒药水，使木材都含有一定毒素，当白蚁继续活动和危害时，因接触和吸收毒素及含毒水份就会中毒死亡。喷施药水在白蚁羽化成熟分飞前进行，这有利于全歼。即使有部分繁殖蚁一次不能消灭，分飞白蚁在接触有药水的区域后也会中毒死亡。</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sidRPr="005D0156">
        <w:rPr>
          <w:rFonts w:ascii="方正仿宋_GBK" w:eastAsia="方正仿宋_GBK" w:hAnsi="宋体" w:cs="宋体" w:hint="eastAsia"/>
          <w:sz w:val="32"/>
          <w:szCs w:val="32"/>
        </w:rPr>
        <w:t>3</w:t>
      </w:r>
      <w:r>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粉剂药杀：将药粉喷到蚁道、蚁路上，通过白蚁间互相交哺、清洗等行为习性使其它白蚁传递中毒死亡。</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sidRPr="005D0156">
        <w:rPr>
          <w:rFonts w:ascii="方正仿宋_GBK" w:eastAsia="方正仿宋_GBK" w:hAnsi="宋体" w:cs="宋体" w:hint="eastAsia"/>
          <w:sz w:val="32"/>
          <w:szCs w:val="32"/>
        </w:rPr>
        <w:t>4</w:t>
      </w:r>
      <w:r>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建立诱杀系统,布设诱杀装置</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w:t>
      </w:r>
      <w:r w:rsidRPr="005D0156">
        <w:rPr>
          <w:rFonts w:ascii="方正仿宋_GBK" w:eastAsia="方正仿宋_GBK" w:hAnsi="宋体" w:cs="宋体" w:hint="eastAsia"/>
          <w:sz w:val="32"/>
          <w:szCs w:val="32"/>
        </w:rPr>
        <w:t>在在白蚁危害区域区域，间隔3-10米的距离布设地下诱杀装置，按10-20m间距投放白蚁防控专用饵盒，投放深度(距地表)&gt;10㎝；其特点为：白蚁进入装置后首先取食的是饵料，随着取食的进程会聚集白蚁个体数量，随着白蚁再装置中流通量的增大，极好形成了装置和巢群之间畅通的蚁道；白蚁在装置中数量增多时，再投放饵料，充分利用白蚁交哺的生物习性，使药剂在整个群体中迅速传递，达到长期控制白蚁的作用，是区域内白蚁长期控制在低密度的技术保障。</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2</w:t>
      </w:r>
      <w:r w:rsidRPr="001413B4">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通过在危害区域建立监测站和监测点，对白蚁危害实施动态监测，而后根据监测预警等级实施白蚁危害的灭杀</w:t>
      </w:r>
      <w:r w:rsidRPr="005D0156">
        <w:rPr>
          <w:rFonts w:ascii="方正仿宋_GBK" w:eastAsia="方正仿宋_GBK" w:hAnsi="宋体" w:cs="宋体" w:hint="eastAsia"/>
          <w:sz w:val="32"/>
          <w:szCs w:val="32"/>
        </w:rPr>
        <w:lastRenderedPageBreak/>
        <w:t>处理。</w:t>
      </w:r>
    </w:p>
    <w:p w:rsidR="00A502CC" w:rsidRPr="00733006" w:rsidRDefault="00A502CC" w:rsidP="00031D6F">
      <w:pPr>
        <w:spacing w:line="600" w:lineRule="exact"/>
        <w:ind w:firstLineChars="200" w:firstLine="640"/>
        <w:rPr>
          <w:rFonts w:ascii="方正楷体_GBK" w:eastAsia="方正楷体_GBK" w:hAnsi="方正仿宋_GBK" w:cs="方正仿宋_GBK"/>
          <w:sz w:val="32"/>
          <w:szCs w:val="32"/>
        </w:rPr>
      </w:pPr>
      <w:r w:rsidRPr="00733006">
        <w:rPr>
          <w:rFonts w:ascii="方正楷体_GBK" w:eastAsia="方正楷体_GBK" w:hAnsi="方正仿宋_GBK" w:cs="方正仿宋_GBK" w:hint="eastAsia"/>
          <w:sz w:val="32"/>
          <w:szCs w:val="32"/>
        </w:rPr>
        <w:t>（三）检查与补漏</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sidRPr="005D0156">
        <w:rPr>
          <w:rFonts w:ascii="方正仿宋_GBK" w:eastAsia="方正仿宋_GBK" w:hAnsi="宋体" w:cs="宋体" w:hint="eastAsia"/>
          <w:sz w:val="32"/>
          <w:szCs w:val="32"/>
        </w:rPr>
        <w:t>在第一次灭治30天后，应检查灭治效果，对遗漏或治理未到达标准的部分，应进行再次灭治，治理方法同上。</w:t>
      </w:r>
    </w:p>
    <w:p w:rsidR="00A502CC" w:rsidRPr="00733006" w:rsidRDefault="00A502CC" w:rsidP="00031D6F">
      <w:pPr>
        <w:spacing w:line="600" w:lineRule="exact"/>
        <w:ind w:firstLineChars="200" w:firstLine="640"/>
        <w:rPr>
          <w:rFonts w:ascii="方正楷体_GBK" w:eastAsia="方正楷体_GBK" w:hAnsi="方正仿宋_GBK" w:cs="方正仿宋_GBK"/>
          <w:sz w:val="32"/>
          <w:szCs w:val="32"/>
        </w:rPr>
      </w:pPr>
      <w:r w:rsidRPr="00733006">
        <w:rPr>
          <w:rFonts w:ascii="方正楷体_GBK" w:eastAsia="方正楷体_GBK" w:hAnsi="方正仿宋_GBK" w:cs="方正仿宋_GBK" w:hint="eastAsia"/>
          <w:sz w:val="32"/>
          <w:szCs w:val="32"/>
        </w:rPr>
        <w:t>（四）预防性处理：</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sz w:val="32"/>
          <w:szCs w:val="32"/>
        </w:rPr>
        <w:t>1</w:t>
      </w:r>
      <w:r>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对学校外围树木、土壤等白蚁易侵害的地方用药物喷洒进行预防性处理。使树木、土壤都含有一定毒素，当白蚁继续活动和危害时，因接触和吸收毒素及含毒水份就会中毒死亡。繁殖蚁在配对后接触有药水的区域后也会中毒死亡。</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sz w:val="32"/>
          <w:szCs w:val="32"/>
        </w:rPr>
        <w:t>2</w:t>
      </w:r>
      <w:r>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对建筑物周边的绿化带，树木进行重点针对性处理，减少白蚁危害及生存的几率。</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sz w:val="32"/>
          <w:szCs w:val="32"/>
        </w:rPr>
        <w:t>3</w:t>
      </w:r>
      <w:r>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来年复查治理：来年的三月底四月初进行一次全面的复查、进行预防性治理；八月底九月初再进行一次复查，预防性治理；对于新发现的白蚁危害进行全面灭治。</w:t>
      </w:r>
    </w:p>
    <w:p w:rsidR="00A502CC" w:rsidRPr="00AE4553" w:rsidRDefault="00191CE2" w:rsidP="00031D6F">
      <w:pPr>
        <w:spacing w:line="60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五</w:t>
      </w:r>
      <w:r w:rsidR="00A502CC" w:rsidRPr="00AE4553">
        <w:rPr>
          <w:rFonts w:ascii="方正黑体_GBK" w:eastAsia="方正黑体_GBK" w:hAnsi="宋体" w:cs="宋体" w:hint="eastAsia"/>
          <w:sz w:val="32"/>
          <w:szCs w:val="32"/>
        </w:rPr>
        <w:t>、</w:t>
      </w:r>
      <w:r w:rsidR="005516CE">
        <w:rPr>
          <w:rFonts w:ascii="方正黑体_GBK" w:eastAsia="方正黑体_GBK" w:hAnsi="宋体" w:cs="宋体" w:hint="eastAsia"/>
          <w:sz w:val="32"/>
          <w:szCs w:val="32"/>
        </w:rPr>
        <w:t>治理</w:t>
      </w:r>
      <w:r w:rsidR="000E4E95">
        <w:rPr>
          <w:rFonts w:ascii="方正黑体_GBK" w:eastAsia="方正黑体_GBK" w:hAnsi="宋体" w:cs="宋体" w:hint="eastAsia"/>
          <w:sz w:val="32"/>
          <w:szCs w:val="32"/>
        </w:rPr>
        <w:t>要求</w:t>
      </w:r>
    </w:p>
    <w:p w:rsidR="00C81157" w:rsidRDefault="00A502CC" w:rsidP="00031D6F">
      <w:pPr>
        <w:spacing w:line="600" w:lineRule="exact"/>
        <w:ind w:firstLineChars="200" w:firstLine="640"/>
        <w:outlineLvl w:val="0"/>
        <w:rPr>
          <w:rFonts w:ascii="方正仿宋_GBK" w:eastAsia="方正仿宋_GBK" w:hAnsi="宋体" w:cs="宋体"/>
          <w:sz w:val="32"/>
          <w:szCs w:val="32"/>
        </w:rPr>
      </w:pPr>
      <w:r w:rsidRPr="005D0156">
        <w:rPr>
          <w:rFonts w:ascii="方正仿宋_GBK" w:eastAsia="方正仿宋_GBK" w:hAnsi="宋体" w:cs="宋体" w:hint="eastAsia"/>
          <w:sz w:val="32"/>
          <w:szCs w:val="32"/>
        </w:rPr>
        <w:t xml:space="preserve"> </w:t>
      </w:r>
      <w:r w:rsidRPr="00496C0B">
        <w:rPr>
          <w:rFonts w:ascii="方正仿宋_GBK" w:eastAsia="方正仿宋_GBK" w:hAnsi="宋体" w:cs="宋体" w:hint="eastAsia"/>
          <w:sz w:val="32"/>
          <w:szCs w:val="32"/>
        </w:rPr>
        <w:t>1.合同签订6个月内，</w:t>
      </w:r>
      <w:r w:rsidR="003F0229">
        <w:rPr>
          <w:rFonts w:ascii="方正仿宋_GBK" w:eastAsia="方正仿宋_GBK" w:hAnsi="宋体" w:cs="宋体" w:hint="eastAsia"/>
          <w:sz w:val="32"/>
          <w:szCs w:val="32"/>
        </w:rPr>
        <w:t>乙方</w:t>
      </w:r>
      <w:r w:rsidRPr="00496C0B">
        <w:rPr>
          <w:rFonts w:ascii="方正仿宋_GBK" w:eastAsia="方正仿宋_GBK" w:hAnsi="宋体" w:cs="宋体" w:hint="eastAsia"/>
          <w:sz w:val="32"/>
          <w:szCs w:val="32"/>
        </w:rPr>
        <w:t>需全面开展并完成“全面普查、治理实施、检查与补漏、</w:t>
      </w:r>
      <w:r w:rsidRPr="005D0156">
        <w:rPr>
          <w:rFonts w:ascii="方正仿宋_GBK" w:eastAsia="方正仿宋_GBK" w:hAnsi="宋体" w:cs="宋体" w:hint="eastAsia"/>
          <w:sz w:val="32"/>
          <w:szCs w:val="32"/>
        </w:rPr>
        <w:t>预防性处理</w:t>
      </w:r>
      <w:r w:rsidRPr="00496C0B">
        <w:rPr>
          <w:rFonts w:ascii="方正仿宋_GBK" w:eastAsia="方正仿宋_GBK" w:hAnsi="宋体" w:cs="宋体" w:hint="eastAsia"/>
          <w:sz w:val="32"/>
          <w:szCs w:val="32"/>
        </w:rPr>
        <w:t>”等工作。</w:t>
      </w:r>
      <w:r>
        <w:rPr>
          <w:rFonts w:ascii="方正仿宋_GBK" w:eastAsia="方正仿宋_GBK" w:hAnsi="宋体" w:cs="宋体" w:hint="eastAsia"/>
          <w:sz w:val="32"/>
          <w:szCs w:val="32"/>
        </w:rPr>
        <w:t>合同签订6个月后，</w:t>
      </w:r>
      <w:r w:rsidR="003F0229">
        <w:rPr>
          <w:rFonts w:ascii="方正仿宋_GBK" w:eastAsia="方正仿宋_GBK" w:hAnsi="宋体" w:cs="宋体" w:hint="eastAsia"/>
          <w:sz w:val="32"/>
          <w:szCs w:val="32"/>
        </w:rPr>
        <w:t>甲方</w:t>
      </w:r>
      <w:r>
        <w:rPr>
          <w:rFonts w:ascii="方正仿宋_GBK" w:eastAsia="方正仿宋_GBK" w:hAnsi="宋体" w:cs="宋体" w:hint="eastAsia"/>
          <w:sz w:val="32"/>
          <w:szCs w:val="32"/>
        </w:rPr>
        <w:t>随时检查治理效果，</w:t>
      </w:r>
      <w:r w:rsidR="008B1147">
        <w:rPr>
          <w:rFonts w:ascii="方正仿宋_GBK" w:eastAsia="方正仿宋_GBK" w:hAnsi="宋体" w:cs="宋体" w:hint="eastAsia"/>
          <w:sz w:val="32"/>
          <w:szCs w:val="32"/>
        </w:rPr>
        <w:t>未治理的</w:t>
      </w:r>
      <w:r w:rsidR="000C74A9">
        <w:rPr>
          <w:rFonts w:ascii="方正仿宋_GBK" w:eastAsia="方正仿宋_GBK" w:hAnsi="宋体" w:cs="宋体" w:hint="eastAsia"/>
          <w:sz w:val="32"/>
          <w:szCs w:val="32"/>
        </w:rPr>
        <w:t>绿植</w:t>
      </w:r>
      <w:r w:rsidR="008B1147">
        <w:rPr>
          <w:rFonts w:ascii="方正仿宋_GBK" w:eastAsia="方正仿宋_GBK" w:hAnsi="宋体" w:cs="宋体" w:hint="eastAsia"/>
          <w:sz w:val="32"/>
          <w:szCs w:val="32"/>
        </w:rPr>
        <w:t>白蚁虫害不得超过5处</w:t>
      </w:r>
      <w:r w:rsidR="000C74A9">
        <w:rPr>
          <w:rFonts w:ascii="方正仿宋_GBK" w:eastAsia="方正仿宋_GBK" w:hAnsi="宋体" w:cs="宋体" w:hint="eastAsia"/>
          <w:sz w:val="32"/>
          <w:szCs w:val="32"/>
        </w:rPr>
        <w:t>（株）</w:t>
      </w:r>
      <w:r w:rsidR="0013460A">
        <w:rPr>
          <w:rFonts w:ascii="方正仿宋_GBK" w:eastAsia="方正仿宋_GBK" w:hAnsi="宋体" w:cs="宋体" w:hint="eastAsia"/>
          <w:sz w:val="32"/>
          <w:szCs w:val="32"/>
        </w:rPr>
        <w:t>，否则视为违约。</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2.</w:t>
      </w:r>
      <w:r w:rsidRPr="005D0156">
        <w:rPr>
          <w:rFonts w:ascii="方正仿宋_GBK" w:eastAsia="方正仿宋_GBK" w:hAnsi="宋体" w:cs="宋体" w:hint="eastAsia"/>
          <w:sz w:val="32"/>
          <w:szCs w:val="32"/>
        </w:rPr>
        <w:t>白蚁防治药物符合中华人民共和国国家安全质量标准、环保标准或行业标准；药物来源为国家建设部指定和农业部规定的（白蚁防治专用）药剂；具备出厂合格证、使用说明书和其它的技术资料，包装无破损</w:t>
      </w:r>
      <w:r w:rsidR="009C3D31">
        <w:rPr>
          <w:rFonts w:ascii="方正仿宋_GBK" w:eastAsia="方正仿宋_GBK" w:hAnsi="宋体" w:cs="宋体" w:hint="eastAsia"/>
          <w:sz w:val="32"/>
          <w:szCs w:val="32"/>
        </w:rPr>
        <w:t>。</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lastRenderedPageBreak/>
        <w:t>3.</w:t>
      </w:r>
      <w:r w:rsidRPr="005D0156">
        <w:rPr>
          <w:rFonts w:ascii="方正仿宋_GBK" w:eastAsia="方正仿宋_GBK" w:hAnsi="宋体" w:cs="宋体" w:hint="eastAsia"/>
          <w:sz w:val="32"/>
          <w:szCs w:val="32"/>
        </w:rPr>
        <w:t>防治技术标准严格按照《白蚁防治施工技术规程》（DBJ50-034-2004</w:t>
      </w:r>
      <w:r>
        <w:rPr>
          <w:rFonts w:ascii="方正仿宋_GBK" w:eastAsia="方正仿宋_GBK" w:hAnsi="宋体" w:cs="宋体" w:hint="eastAsia"/>
          <w:sz w:val="32"/>
          <w:szCs w:val="32"/>
        </w:rPr>
        <w:t>）执行，对树木</w:t>
      </w:r>
      <w:r w:rsidRPr="005D0156">
        <w:rPr>
          <w:rFonts w:ascii="方正仿宋_GBK" w:eastAsia="方正仿宋_GBK" w:hAnsi="宋体" w:cs="宋体" w:hint="eastAsia"/>
          <w:sz w:val="32"/>
          <w:szCs w:val="32"/>
        </w:rPr>
        <w:t>进行检查喷洒</w:t>
      </w:r>
      <w:r w:rsidR="009C3D31">
        <w:rPr>
          <w:rFonts w:ascii="方正仿宋_GBK" w:eastAsia="方正仿宋_GBK" w:hAnsi="宋体" w:cs="宋体" w:hint="eastAsia"/>
          <w:sz w:val="32"/>
          <w:szCs w:val="32"/>
        </w:rPr>
        <w:t>。</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4.</w:t>
      </w:r>
      <w:r w:rsidRPr="005D0156">
        <w:rPr>
          <w:rFonts w:ascii="方正仿宋_GBK" w:eastAsia="方正仿宋_GBK" w:hAnsi="宋体" w:cs="宋体" w:hint="eastAsia"/>
          <w:sz w:val="32"/>
          <w:szCs w:val="32"/>
        </w:rPr>
        <w:t>对于不方便点施药物的地方，则采用在小范围直接向蚁路或在危害物内活动的白蚁喷施氟虫胺等灭蚁粉剂、菊酯类或乐斯本乳油制剂</w:t>
      </w:r>
      <w:r w:rsidR="009C3D31">
        <w:rPr>
          <w:rFonts w:ascii="方正仿宋_GBK" w:eastAsia="方正仿宋_GBK" w:hAnsi="宋体" w:cs="宋体" w:hint="eastAsia"/>
          <w:sz w:val="32"/>
          <w:szCs w:val="32"/>
        </w:rPr>
        <w:t>。</w:t>
      </w:r>
    </w:p>
    <w:p w:rsidR="00A502CC"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5.</w:t>
      </w:r>
      <w:r w:rsidRPr="005D0156">
        <w:rPr>
          <w:rFonts w:ascii="方正仿宋_GBK" w:eastAsia="方正仿宋_GBK" w:hAnsi="宋体" w:cs="宋体" w:hint="eastAsia"/>
          <w:sz w:val="32"/>
          <w:szCs w:val="32"/>
        </w:rPr>
        <w:t>已存在较重蚁害树木的防治，则要根据泥被、蚁路、分群孔等特征，寻找白蚁活动场所、蚁路、蚁巢，并区分蚁种，有针对性的灭杀</w:t>
      </w:r>
      <w:r w:rsidR="009C3D31">
        <w:rPr>
          <w:rFonts w:ascii="方正仿宋_GBK" w:eastAsia="方正仿宋_GBK" w:hAnsi="宋体" w:cs="宋体" w:hint="eastAsia"/>
          <w:sz w:val="32"/>
          <w:szCs w:val="32"/>
        </w:rPr>
        <w:t>。</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6.</w:t>
      </w:r>
      <w:r w:rsidRPr="005D0156">
        <w:rPr>
          <w:rFonts w:ascii="方正仿宋_GBK" w:eastAsia="方正仿宋_GBK" w:hAnsi="宋体" w:cs="宋体" w:hint="eastAsia"/>
          <w:sz w:val="32"/>
          <w:szCs w:val="32"/>
        </w:rPr>
        <w:t>对老树进行选择性诱捕观察是否危害，观察到白蚁可进行诱杀，也可立即钻3-4个不同部位的检测孔寻找最佳施药点</w:t>
      </w:r>
      <w:r w:rsidR="009C3D31">
        <w:rPr>
          <w:rFonts w:ascii="方正仿宋_GBK" w:eastAsia="方正仿宋_GBK" w:hAnsi="宋体" w:cs="宋体" w:hint="eastAsia"/>
          <w:sz w:val="32"/>
          <w:szCs w:val="32"/>
        </w:rPr>
        <w:t>。</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7.</w:t>
      </w:r>
      <w:r w:rsidRPr="005D0156">
        <w:rPr>
          <w:rFonts w:ascii="方正仿宋_GBK" w:eastAsia="方正仿宋_GBK" w:hAnsi="宋体" w:cs="宋体" w:hint="eastAsia"/>
          <w:sz w:val="32"/>
          <w:szCs w:val="32"/>
        </w:rPr>
        <w:t>每年监测、巩固、跟踪除治效果，确保防治成效</w:t>
      </w:r>
      <w:r w:rsidR="009C3D31">
        <w:rPr>
          <w:rFonts w:ascii="方正仿宋_GBK" w:eastAsia="方正仿宋_GBK" w:hAnsi="宋体" w:cs="宋体" w:hint="eastAsia"/>
          <w:sz w:val="32"/>
          <w:szCs w:val="32"/>
        </w:rPr>
        <w:t>。</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8.</w:t>
      </w:r>
      <w:r w:rsidRPr="005D0156">
        <w:rPr>
          <w:rFonts w:ascii="方正仿宋_GBK" w:eastAsia="方正仿宋_GBK" w:hAnsi="宋体" w:cs="宋体" w:hint="eastAsia"/>
          <w:sz w:val="32"/>
          <w:szCs w:val="32"/>
        </w:rPr>
        <w:t>在白蚁防治施工中，</w:t>
      </w:r>
      <w:r w:rsidR="00253509">
        <w:rPr>
          <w:rFonts w:ascii="方正仿宋_GBK" w:eastAsia="方正仿宋_GBK" w:hAnsi="宋体" w:cs="宋体" w:hint="eastAsia"/>
          <w:sz w:val="32"/>
          <w:szCs w:val="32"/>
        </w:rPr>
        <w:t>乙方</w:t>
      </w:r>
      <w:r w:rsidRPr="005D0156">
        <w:rPr>
          <w:rFonts w:ascii="方正仿宋_GBK" w:eastAsia="方正仿宋_GBK" w:hAnsi="宋体" w:cs="宋体" w:hint="eastAsia"/>
          <w:sz w:val="32"/>
          <w:szCs w:val="32"/>
        </w:rPr>
        <w:t>要加强如药品、人员安全等方面的防治施工管理，因施工管理不善造成的损失和责任由</w:t>
      </w:r>
      <w:r w:rsidR="00253509">
        <w:rPr>
          <w:rFonts w:ascii="方正仿宋_GBK" w:eastAsia="方正仿宋_GBK" w:hAnsi="宋体" w:cs="宋体" w:hint="eastAsia"/>
          <w:sz w:val="32"/>
          <w:szCs w:val="32"/>
        </w:rPr>
        <w:t>乙方</w:t>
      </w:r>
      <w:r w:rsidRPr="005D0156">
        <w:rPr>
          <w:rFonts w:ascii="方正仿宋_GBK" w:eastAsia="方正仿宋_GBK" w:hAnsi="宋体" w:cs="宋体" w:hint="eastAsia"/>
          <w:sz w:val="32"/>
          <w:szCs w:val="32"/>
        </w:rPr>
        <w:t>自行负责。</w:t>
      </w:r>
      <w:r w:rsidR="00253509">
        <w:rPr>
          <w:rFonts w:ascii="方正仿宋_GBK" w:eastAsia="方正仿宋_GBK" w:hAnsi="宋体" w:cs="宋体" w:hint="eastAsia"/>
          <w:sz w:val="32"/>
          <w:szCs w:val="32"/>
        </w:rPr>
        <w:t>乙方</w:t>
      </w:r>
      <w:r w:rsidRPr="005D0156">
        <w:rPr>
          <w:rFonts w:ascii="方正仿宋_GBK" w:eastAsia="方正仿宋_GBK" w:hAnsi="宋体" w:cs="宋体" w:hint="eastAsia"/>
          <w:sz w:val="32"/>
          <w:szCs w:val="32"/>
        </w:rPr>
        <w:t>须文明施工，因野蛮施工造成的破坏</w:t>
      </w:r>
      <w:r w:rsidR="00253509">
        <w:rPr>
          <w:rFonts w:ascii="方正仿宋_GBK" w:eastAsia="方正仿宋_GBK" w:hAnsi="宋体" w:cs="宋体" w:hint="eastAsia"/>
          <w:sz w:val="32"/>
          <w:szCs w:val="32"/>
        </w:rPr>
        <w:t>由乙方</w:t>
      </w:r>
      <w:r w:rsidRPr="005D0156">
        <w:rPr>
          <w:rFonts w:ascii="方正仿宋_GBK" w:eastAsia="方正仿宋_GBK" w:hAnsi="宋体" w:cs="宋体" w:hint="eastAsia"/>
          <w:sz w:val="32"/>
          <w:szCs w:val="32"/>
        </w:rPr>
        <w:t>负责恢复</w:t>
      </w:r>
      <w:r w:rsidR="009C3D31">
        <w:rPr>
          <w:rFonts w:ascii="方正仿宋_GBK" w:eastAsia="方正仿宋_GBK" w:hAnsi="宋体" w:cs="宋体" w:hint="eastAsia"/>
          <w:sz w:val="32"/>
          <w:szCs w:val="32"/>
        </w:rPr>
        <w:t>。</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9.</w:t>
      </w:r>
      <w:r w:rsidR="00B00EE9">
        <w:rPr>
          <w:rFonts w:ascii="方正仿宋_GBK" w:eastAsia="方正仿宋_GBK" w:hAnsi="宋体" w:cs="宋体" w:hint="eastAsia"/>
          <w:sz w:val="32"/>
          <w:szCs w:val="32"/>
        </w:rPr>
        <w:t>乙方</w:t>
      </w:r>
      <w:r w:rsidR="0051708E">
        <w:rPr>
          <w:rFonts w:ascii="方正仿宋_GBK" w:eastAsia="方正仿宋_GBK" w:hAnsi="宋体" w:cs="宋体" w:hint="eastAsia"/>
          <w:sz w:val="32"/>
          <w:szCs w:val="32"/>
        </w:rPr>
        <w:t>现场施工人员</w:t>
      </w:r>
      <w:r w:rsidRPr="005D0156">
        <w:rPr>
          <w:rFonts w:ascii="方正仿宋_GBK" w:eastAsia="方正仿宋_GBK" w:hAnsi="宋体" w:cs="宋体" w:hint="eastAsia"/>
          <w:sz w:val="32"/>
          <w:szCs w:val="32"/>
        </w:rPr>
        <w:t>须穿着公司统一操作服、配带工牌</w:t>
      </w:r>
      <w:r w:rsidR="009C3D31">
        <w:rPr>
          <w:rFonts w:ascii="方正仿宋_GBK" w:eastAsia="方正仿宋_GBK" w:hAnsi="宋体" w:cs="宋体" w:hint="eastAsia"/>
          <w:sz w:val="32"/>
          <w:szCs w:val="32"/>
        </w:rPr>
        <w:t>。</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10.</w:t>
      </w:r>
      <w:r w:rsidR="00B00EE9">
        <w:rPr>
          <w:rFonts w:ascii="方正仿宋_GBK" w:eastAsia="方正仿宋_GBK" w:hAnsi="宋体" w:cs="宋体" w:hint="eastAsia"/>
          <w:sz w:val="32"/>
          <w:szCs w:val="32"/>
        </w:rPr>
        <w:t>乙方</w:t>
      </w:r>
      <w:r w:rsidRPr="005D0156">
        <w:rPr>
          <w:rFonts w:ascii="方正仿宋_GBK" w:eastAsia="方正仿宋_GBK" w:hAnsi="宋体" w:cs="宋体" w:hint="eastAsia"/>
          <w:sz w:val="32"/>
          <w:szCs w:val="32"/>
        </w:rPr>
        <w:t>工程人员在施工前应对作业区域进行相关检查，在确保符合施工条件的情况下方可作业</w:t>
      </w:r>
      <w:r w:rsidR="009C3D31">
        <w:rPr>
          <w:rFonts w:ascii="方正仿宋_GBK" w:eastAsia="方正仿宋_GBK" w:hAnsi="宋体" w:cs="宋体" w:hint="eastAsia"/>
          <w:sz w:val="32"/>
          <w:szCs w:val="32"/>
        </w:rPr>
        <w:t>。</w:t>
      </w:r>
    </w:p>
    <w:p w:rsidR="00A502CC" w:rsidRPr="005D0156"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11.</w:t>
      </w:r>
      <w:r w:rsidR="00B00EE9">
        <w:rPr>
          <w:rFonts w:ascii="方正仿宋_GBK" w:eastAsia="方正仿宋_GBK" w:hAnsi="宋体" w:cs="宋体" w:hint="eastAsia"/>
          <w:sz w:val="32"/>
          <w:szCs w:val="32"/>
        </w:rPr>
        <w:t>乙方</w:t>
      </w:r>
      <w:r w:rsidRPr="005D0156">
        <w:rPr>
          <w:rFonts w:ascii="方正仿宋_GBK" w:eastAsia="方正仿宋_GBK" w:hAnsi="宋体" w:cs="宋体" w:hint="eastAsia"/>
          <w:sz w:val="32"/>
          <w:szCs w:val="32"/>
        </w:rPr>
        <w:t>现场施工人员应严格遵守</w:t>
      </w:r>
      <w:r w:rsidR="00B00EE9">
        <w:rPr>
          <w:rFonts w:ascii="方正仿宋_GBK" w:eastAsia="方正仿宋_GBK" w:hAnsi="宋体" w:cs="宋体" w:hint="eastAsia"/>
          <w:sz w:val="32"/>
          <w:szCs w:val="32"/>
        </w:rPr>
        <w:t>甲方</w:t>
      </w:r>
      <w:r w:rsidRPr="005D0156">
        <w:rPr>
          <w:rFonts w:ascii="方正仿宋_GBK" w:eastAsia="方正仿宋_GBK" w:hAnsi="宋体" w:cs="宋体" w:hint="eastAsia"/>
          <w:sz w:val="32"/>
          <w:szCs w:val="32"/>
        </w:rPr>
        <w:t>的各项管理制度</w:t>
      </w:r>
      <w:r w:rsidR="009C3D31">
        <w:rPr>
          <w:rFonts w:ascii="方正仿宋_GBK" w:eastAsia="方正仿宋_GBK" w:hAnsi="宋体" w:cs="宋体" w:hint="eastAsia"/>
          <w:sz w:val="32"/>
          <w:szCs w:val="32"/>
        </w:rPr>
        <w:t>。</w:t>
      </w:r>
      <w:r w:rsidRPr="005D0156">
        <w:rPr>
          <w:rFonts w:ascii="方正仿宋_GBK" w:eastAsia="方正仿宋_GBK" w:hAnsi="宋体" w:cs="宋体" w:hint="eastAsia"/>
          <w:sz w:val="32"/>
          <w:szCs w:val="32"/>
        </w:rPr>
        <w:t xml:space="preserve"> </w:t>
      </w:r>
    </w:p>
    <w:p w:rsidR="00A502CC" w:rsidRDefault="00A502CC" w:rsidP="00031D6F">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12.</w:t>
      </w:r>
      <w:r w:rsidR="00B00EE9">
        <w:rPr>
          <w:rFonts w:ascii="方正仿宋_GBK" w:eastAsia="方正仿宋_GBK" w:hAnsi="宋体" w:cs="宋体" w:hint="eastAsia"/>
          <w:sz w:val="32"/>
          <w:szCs w:val="32"/>
        </w:rPr>
        <w:t>乙方施工完毕后，应请</w:t>
      </w:r>
      <w:r w:rsidR="005832A0">
        <w:rPr>
          <w:rFonts w:ascii="方正仿宋_GBK" w:eastAsia="方正仿宋_GBK" w:hAnsi="宋体" w:cs="宋体" w:hint="eastAsia"/>
          <w:sz w:val="32"/>
          <w:szCs w:val="32"/>
        </w:rPr>
        <w:t>甲方</w:t>
      </w:r>
      <w:r w:rsidRPr="005D0156">
        <w:rPr>
          <w:rFonts w:ascii="方正仿宋_GBK" w:eastAsia="方正仿宋_GBK" w:hAnsi="宋体" w:cs="宋体" w:hint="eastAsia"/>
          <w:sz w:val="32"/>
          <w:szCs w:val="32"/>
        </w:rPr>
        <w:t>监管人员检查并签字确认</w:t>
      </w:r>
      <w:r w:rsidR="009C3D31">
        <w:rPr>
          <w:rFonts w:ascii="方正仿宋_GBK" w:eastAsia="方正仿宋_GBK" w:hAnsi="宋体" w:cs="宋体" w:hint="eastAsia"/>
          <w:sz w:val="32"/>
          <w:szCs w:val="32"/>
        </w:rPr>
        <w:t>。</w:t>
      </w:r>
    </w:p>
    <w:p w:rsidR="00A502CC" w:rsidRPr="00887B3D" w:rsidRDefault="00D153B4" w:rsidP="00031D6F">
      <w:pPr>
        <w:spacing w:line="600" w:lineRule="exact"/>
        <w:ind w:firstLineChars="200" w:firstLine="640"/>
        <w:outlineLvl w:val="0"/>
        <w:rPr>
          <w:rFonts w:ascii="方正仿宋_GBK" w:eastAsia="方正仿宋_GBK" w:hAnsi="宋体" w:cs="宋体"/>
          <w:sz w:val="32"/>
          <w:szCs w:val="32"/>
        </w:rPr>
      </w:pPr>
      <w:r w:rsidRPr="00097407">
        <w:rPr>
          <w:rFonts w:ascii="方正仿宋_GBK" w:eastAsia="方正仿宋_GBK" w:hAnsi="宋体" w:cs="宋体" w:hint="eastAsia"/>
          <w:sz w:val="32"/>
          <w:szCs w:val="32"/>
        </w:rPr>
        <w:t>13.</w:t>
      </w:r>
      <w:r w:rsidR="00FB364B">
        <w:rPr>
          <w:rFonts w:ascii="方正仿宋_GBK" w:eastAsia="方正仿宋_GBK" w:hAnsi="宋体" w:cs="宋体" w:hint="eastAsia"/>
          <w:sz w:val="32"/>
          <w:szCs w:val="32"/>
        </w:rPr>
        <w:t>每半年至少开展一次</w:t>
      </w:r>
      <w:r w:rsidR="00A502CC" w:rsidRPr="00887B3D">
        <w:rPr>
          <w:rFonts w:ascii="方正仿宋_GBK" w:eastAsia="方正仿宋_GBK" w:hAnsi="宋体" w:cs="宋体" w:hint="eastAsia"/>
          <w:sz w:val="32"/>
          <w:szCs w:val="32"/>
        </w:rPr>
        <w:t>白蚁防治工作，</w:t>
      </w:r>
      <w:r w:rsidR="00FB364B">
        <w:rPr>
          <w:rFonts w:ascii="方正仿宋_GBK" w:eastAsia="方正仿宋_GBK" w:hAnsi="宋体" w:cs="宋体" w:hint="eastAsia"/>
          <w:sz w:val="32"/>
          <w:szCs w:val="32"/>
        </w:rPr>
        <w:t>并提交巡查、防治报告（附相关照片）。甲方</w:t>
      </w:r>
      <w:r w:rsidR="00A502CC" w:rsidRPr="00887B3D">
        <w:rPr>
          <w:rFonts w:ascii="方正仿宋_GBK" w:eastAsia="方正仿宋_GBK" w:hAnsi="宋体" w:cs="宋体" w:hint="eastAsia"/>
          <w:sz w:val="32"/>
          <w:szCs w:val="32"/>
        </w:rPr>
        <w:t>遇到白蚁危害等技术问题，</w:t>
      </w:r>
      <w:r w:rsidR="00853CB5">
        <w:rPr>
          <w:rFonts w:ascii="方正仿宋_GBK" w:eastAsia="方正仿宋_GBK" w:hAnsi="宋体" w:cs="宋体" w:hint="eastAsia"/>
          <w:sz w:val="32"/>
          <w:szCs w:val="32"/>
        </w:rPr>
        <w:t>乙方</w:t>
      </w:r>
      <w:r w:rsidR="00A502CC" w:rsidRPr="00887B3D">
        <w:rPr>
          <w:rFonts w:ascii="方正仿宋_GBK" w:eastAsia="方正仿宋_GBK" w:hAnsi="宋体" w:cs="宋体" w:hint="eastAsia"/>
          <w:sz w:val="32"/>
          <w:szCs w:val="32"/>
        </w:rPr>
        <w:lastRenderedPageBreak/>
        <w:t>应在1小时内响应，</w:t>
      </w:r>
      <w:r w:rsidR="00853CB5">
        <w:rPr>
          <w:rFonts w:ascii="方正仿宋_GBK" w:eastAsia="方正仿宋_GBK" w:hAnsi="宋体" w:cs="宋体" w:hint="eastAsia"/>
          <w:sz w:val="32"/>
          <w:szCs w:val="32"/>
        </w:rPr>
        <w:t>并在</w:t>
      </w:r>
      <w:r w:rsidR="00F92CA6">
        <w:rPr>
          <w:rFonts w:ascii="方正仿宋_GBK" w:eastAsia="方正仿宋_GBK" w:hAnsi="宋体" w:cs="宋体" w:hint="eastAsia"/>
          <w:sz w:val="32"/>
          <w:szCs w:val="32"/>
        </w:rPr>
        <w:t>24</w:t>
      </w:r>
      <w:r w:rsidR="00A502CC" w:rsidRPr="00887B3D">
        <w:rPr>
          <w:rFonts w:ascii="方正仿宋_GBK" w:eastAsia="方正仿宋_GBK" w:hAnsi="宋体" w:cs="宋体" w:hint="eastAsia"/>
          <w:sz w:val="32"/>
          <w:szCs w:val="32"/>
        </w:rPr>
        <w:t>小时内安排专业人员到达现场解决。</w:t>
      </w:r>
    </w:p>
    <w:p w:rsidR="00D70E60" w:rsidRDefault="00191CE2" w:rsidP="00031D6F">
      <w:pPr>
        <w:tabs>
          <w:tab w:val="left" w:pos="4678"/>
        </w:tabs>
        <w:adjustRightInd w:val="0"/>
        <w:snapToGrid w:val="0"/>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六</w:t>
      </w:r>
      <w:r w:rsidR="00D70E60">
        <w:rPr>
          <w:rFonts w:ascii="方正黑体_GBK" w:eastAsia="方正黑体_GBK" w:hint="eastAsia"/>
          <w:color w:val="000000"/>
          <w:sz w:val="32"/>
          <w:szCs w:val="32"/>
        </w:rPr>
        <w:t>、权利与义务</w:t>
      </w:r>
    </w:p>
    <w:p w:rsidR="00D70E60" w:rsidRDefault="00D70E60" w:rsidP="00031D6F">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（一）甲方权利</w:t>
      </w:r>
    </w:p>
    <w:p w:rsidR="002753E0" w:rsidRPr="006928B5" w:rsidRDefault="00B26FA9" w:rsidP="00031D6F">
      <w:pPr>
        <w:spacing w:line="600" w:lineRule="exact"/>
        <w:rPr>
          <w:rFonts w:ascii="方正仿宋_GBK" w:eastAsia="方正仿宋_GBK" w:hAnsi="宋体" w:cs="宋体"/>
          <w:sz w:val="32"/>
          <w:szCs w:val="32"/>
        </w:rPr>
      </w:pPr>
      <w:r w:rsidRPr="006928B5">
        <w:rPr>
          <w:rFonts w:ascii="方正仿宋_GBK" w:eastAsia="方正仿宋_GBK" w:hAnsi="宋体" w:cs="宋体" w:hint="eastAsia"/>
          <w:sz w:val="32"/>
          <w:szCs w:val="32"/>
        </w:rPr>
        <w:t xml:space="preserve"> </w:t>
      </w:r>
      <w:r w:rsidR="00633C7E" w:rsidRPr="006928B5">
        <w:rPr>
          <w:rFonts w:ascii="方正仿宋_GBK" w:eastAsia="方正仿宋_GBK" w:hAnsi="宋体" w:cs="宋体" w:hint="eastAsia"/>
          <w:sz w:val="32"/>
          <w:szCs w:val="32"/>
        </w:rPr>
        <w:t xml:space="preserve">  </w:t>
      </w:r>
      <w:r w:rsidR="006928B5">
        <w:rPr>
          <w:rFonts w:ascii="方正仿宋_GBK" w:eastAsia="方正仿宋_GBK" w:hAnsi="宋体" w:cs="宋体" w:hint="eastAsia"/>
          <w:sz w:val="32"/>
          <w:szCs w:val="32"/>
        </w:rPr>
        <w:t xml:space="preserve"> 1.</w:t>
      </w:r>
      <w:r w:rsidRPr="006928B5">
        <w:rPr>
          <w:rFonts w:ascii="方正仿宋_GBK" w:eastAsia="方正仿宋_GBK" w:hAnsi="宋体" w:cs="宋体" w:hint="eastAsia"/>
          <w:sz w:val="32"/>
          <w:szCs w:val="32"/>
        </w:rPr>
        <w:t>甲方</w:t>
      </w:r>
      <w:r w:rsidR="002A3309" w:rsidRPr="006928B5">
        <w:rPr>
          <w:rFonts w:ascii="方正仿宋_GBK" w:eastAsia="方正仿宋_GBK" w:hAnsi="宋体" w:cs="宋体" w:hint="eastAsia"/>
          <w:sz w:val="32"/>
          <w:szCs w:val="32"/>
        </w:rPr>
        <w:t>有权对乙方的工作执行情况进行监督、检查。</w:t>
      </w:r>
    </w:p>
    <w:p w:rsidR="00916269" w:rsidRPr="006928B5" w:rsidRDefault="002A3309" w:rsidP="00031D6F">
      <w:pPr>
        <w:spacing w:line="600" w:lineRule="exact"/>
        <w:ind w:firstLineChars="200" w:firstLine="640"/>
        <w:rPr>
          <w:rFonts w:ascii="方正仿宋_GBK" w:eastAsia="方正仿宋_GBK" w:hAnsi="宋体" w:cs="宋体"/>
          <w:sz w:val="32"/>
          <w:szCs w:val="32"/>
        </w:rPr>
      </w:pPr>
      <w:r w:rsidRPr="006928B5">
        <w:rPr>
          <w:rFonts w:ascii="方正仿宋_GBK" w:eastAsia="方正仿宋_GBK" w:hAnsi="宋体" w:cs="宋体" w:hint="eastAsia"/>
          <w:sz w:val="32"/>
          <w:szCs w:val="32"/>
        </w:rPr>
        <w:t>2.要求乙方采纳甲方提出的合理要求。</w:t>
      </w:r>
    </w:p>
    <w:p w:rsidR="00916269" w:rsidRPr="006928B5" w:rsidRDefault="00916269" w:rsidP="00031D6F">
      <w:pPr>
        <w:spacing w:line="600" w:lineRule="exact"/>
        <w:ind w:firstLineChars="200" w:firstLine="640"/>
        <w:rPr>
          <w:rFonts w:ascii="方正仿宋_GBK" w:eastAsia="方正仿宋_GBK" w:hAnsi="宋体" w:cs="宋体"/>
          <w:sz w:val="32"/>
          <w:szCs w:val="32"/>
        </w:rPr>
      </w:pPr>
      <w:r w:rsidRPr="006928B5">
        <w:rPr>
          <w:rFonts w:ascii="方正仿宋_GBK" w:eastAsia="方正仿宋_GBK" w:hAnsi="宋体" w:cs="宋体" w:hint="eastAsia"/>
          <w:sz w:val="32"/>
          <w:szCs w:val="32"/>
        </w:rPr>
        <w:t>3.合同约定甲方的其他权利。</w:t>
      </w:r>
    </w:p>
    <w:p w:rsidR="00916269" w:rsidRPr="006928B5" w:rsidRDefault="00633C7E" w:rsidP="00031D6F">
      <w:pPr>
        <w:spacing w:line="600" w:lineRule="exact"/>
        <w:ind w:firstLineChars="200" w:firstLine="640"/>
        <w:rPr>
          <w:rFonts w:ascii="方正楷体_GBK" w:eastAsia="方正楷体_GBK"/>
          <w:sz w:val="32"/>
          <w:szCs w:val="32"/>
        </w:rPr>
      </w:pPr>
      <w:r w:rsidRPr="006928B5">
        <w:rPr>
          <w:rFonts w:ascii="方正楷体_GBK" w:eastAsia="方正楷体_GBK" w:hint="eastAsia"/>
          <w:sz w:val="32"/>
          <w:szCs w:val="32"/>
        </w:rPr>
        <w:t>（二）</w:t>
      </w:r>
      <w:r w:rsidR="00916269" w:rsidRPr="006928B5">
        <w:rPr>
          <w:rFonts w:ascii="方正楷体_GBK" w:eastAsia="方正楷体_GBK" w:hint="eastAsia"/>
          <w:sz w:val="32"/>
          <w:szCs w:val="32"/>
        </w:rPr>
        <w:t>甲方义务</w:t>
      </w:r>
    </w:p>
    <w:p w:rsidR="00B26FA9" w:rsidRPr="00AA0CC1" w:rsidRDefault="00633C7E" w:rsidP="00031D6F">
      <w:pPr>
        <w:spacing w:line="600" w:lineRule="exact"/>
        <w:ind w:firstLineChars="200" w:firstLine="640"/>
        <w:rPr>
          <w:rFonts w:ascii="方正仿宋_GBK" w:eastAsia="方正仿宋_GBK" w:hAnsi="宋体" w:cs="宋体"/>
          <w:sz w:val="32"/>
          <w:szCs w:val="32"/>
        </w:rPr>
      </w:pPr>
      <w:r w:rsidRPr="00AA0CC1">
        <w:rPr>
          <w:rFonts w:ascii="方正仿宋_GBK" w:eastAsia="方正仿宋_GBK" w:hAnsi="宋体" w:cs="宋体" w:hint="eastAsia"/>
          <w:sz w:val="32"/>
          <w:szCs w:val="32"/>
        </w:rPr>
        <w:t>1.</w:t>
      </w:r>
      <w:r w:rsidR="00B26FA9" w:rsidRPr="00AA0CC1">
        <w:rPr>
          <w:rFonts w:ascii="方正仿宋_GBK" w:eastAsia="方正仿宋_GBK" w:hAnsi="宋体" w:cs="宋体" w:hint="eastAsia"/>
          <w:sz w:val="32"/>
          <w:szCs w:val="32"/>
        </w:rPr>
        <w:t>应把白蚁防治工作纳入管理工作程序，积极配合乙方做好白蚁预防的宣传工作，搜集防治区域内白蚁情况并及时信息反馈给乙方，配合乙方开展白蚁防治的实施工作。</w:t>
      </w:r>
    </w:p>
    <w:p w:rsidR="00B26FA9" w:rsidRPr="00AA0CC1" w:rsidRDefault="00B26FA9" w:rsidP="00031D6F">
      <w:pPr>
        <w:spacing w:line="600" w:lineRule="exact"/>
        <w:rPr>
          <w:rFonts w:ascii="方正仿宋_GBK" w:eastAsia="方正仿宋_GBK" w:hAnsi="宋体" w:cs="宋体"/>
          <w:sz w:val="32"/>
          <w:szCs w:val="32"/>
        </w:rPr>
      </w:pPr>
      <w:r w:rsidRPr="00AA0CC1">
        <w:rPr>
          <w:rFonts w:ascii="方正仿宋_GBK" w:eastAsia="方正仿宋_GBK" w:hAnsi="宋体" w:cs="宋体" w:hint="eastAsia"/>
          <w:sz w:val="32"/>
          <w:szCs w:val="32"/>
        </w:rPr>
        <w:t xml:space="preserve"> </w:t>
      </w:r>
      <w:r w:rsidR="00AD0AA5">
        <w:rPr>
          <w:rFonts w:ascii="方正仿宋_GBK" w:eastAsia="方正仿宋_GBK" w:hAnsi="宋体" w:cs="宋体" w:hint="eastAsia"/>
          <w:sz w:val="32"/>
          <w:szCs w:val="32"/>
        </w:rPr>
        <w:t xml:space="preserve">   2.</w:t>
      </w:r>
      <w:r w:rsidRPr="00AA0CC1">
        <w:rPr>
          <w:rFonts w:ascii="方正仿宋_GBK" w:eastAsia="方正仿宋_GBK" w:hAnsi="宋体" w:cs="宋体" w:hint="eastAsia"/>
          <w:sz w:val="32"/>
          <w:szCs w:val="32"/>
        </w:rPr>
        <w:t>认真搞好区域内的枯木、树枝、废旧木材、树叶、纸板等清除工作，在乙方技术人员的指导下根据需要建立有关的白蚁档案资料，并及时完善。</w:t>
      </w:r>
    </w:p>
    <w:p w:rsidR="00B26FA9" w:rsidRPr="00AA0CC1" w:rsidRDefault="00AD0AA5" w:rsidP="00031D6F">
      <w:pPr>
        <w:spacing w:line="600" w:lineRule="exact"/>
        <w:rPr>
          <w:rFonts w:ascii="方正仿宋_GBK" w:eastAsia="方正仿宋_GBK" w:hAnsi="宋体" w:cs="宋体"/>
          <w:sz w:val="32"/>
          <w:szCs w:val="32"/>
        </w:rPr>
      </w:pPr>
      <w:r>
        <w:rPr>
          <w:rFonts w:ascii="方正仿宋_GBK" w:eastAsia="方正仿宋_GBK" w:hAnsi="宋体" w:cs="宋体" w:hint="eastAsia"/>
          <w:sz w:val="32"/>
          <w:szCs w:val="32"/>
        </w:rPr>
        <w:t xml:space="preserve">    3.</w:t>
      </w:r>
      <w:r w:rsidR="00B26FA9" w:rsidRPr="00AA0CC1">
        <w:rPr>
          <w:rFonts w:ascii="方正仿宋_GBK" w:eastAsia="方正仿宋_GBK" w:hAnsi="宋体" w:cs="宋体" w:hint="eastAsia"/>
          <w:sz w:val="32"/>
          <w:szCs w:val="32"/>
        </w:rPr>
        <w:t>突发性的白蚁出现时，应尽快通知以便及时处理。</w:t>
      </w:r>
    </w:p>
    <w:p w:rsidR="0081702A" w:rsidRPr="006928B5" w:rsidRDefault="0081702A" w:rsidP="00031D6F">
      <w:pPr>
        <w:spacing w:line="600" w:lineRule="exact"/>
        <w:ind w:firstLineChars="200" w:firstLine="640"/>
        <w:rPr>
          <w:rFonts w:ascii="方正楷体_GBK" w:eastAsia="方正楷体_GBK"/>
          <w:sz w:val="32"/>
          <w:szCs w:val="32"/>
        </w:rPr>
      </w:pPr>
      <w:r w:rsidRPr="006928B5">
        <w:rPr>
          <w:rFonts w:ascii="方正楷体_GBK" w:eastAsia="方正楷体_GBK" w:hint="eastAsia"/>
          <w:sz w:val="32"/>
          <w:szCs w:val="32"/>
        </w:rPr>
        <w:t>（三）乙方权利</w:t>
      </w:r>
    </w:p>
    <w:p w:rsidR="002173BA" w:rsidRDefault="002173BA" w:rsidP="00031D6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sidR="00664E5B">
        <w:rPr>
          <w:rFonts w:ascii="方正仿宋_GBK" w:eastAsia="方正仿宋_GBK" w:hint="eastAsia"/>
          <w:sz w:val="32"/>
          <w:szCs w:val="32"/>
        </w:rPr>
        <w:t>有权按合同约定</w:t>
      </w:r>
      <w:r>
        <w:rPr>
          <w:rFonts w:ascii="方正仿宋_GBK" w:eastAsia="方正仿宋_GBK" w:hint="eastAsia"/>
          <w:sz w:val="32"/>
          <w:szCs w:val="32"/>
        </w:rPr>
        <w:t>从甲方收取</w:t>
      </w:r>
      <w:r w:rsidR="0098613F">
        <w:rPr>
          <w:rFonts w:ascii="方正仿宋_GBK" w:eastAsia="方正仿宋_GBK" w:hint="eastAsia"/>
          <w:sz w:val="32"/>
          <w:szCs w:val="32"/>
        </w:rPr>
        <w:t>治理费用</w:t>
      </w:r>
      <w:r>
        <w:rPr>
          <w:rFonts w:ascii="方正仿宋_GBK" w:eastAsia="方正仿宋_GBK" w:hint="eastAsia"/>
          <w:sz w:val="32"/>
          <w:szCs w:val="32"/>
        </w:rPr>
        <w:t>。</w:t>
      </w:r>
    </w:p>
    <w:p w:rsidR="002173BA" w:rsidRDefault="002173BA" w:rsidP="00031D6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2.有权向甲方提出合理化建议。</w:t>
      </w:r>
    </w:p>
    <w:p w:rsidR="002173BA" w:rsidRDefault="002173BA" w:rsidP="00031D6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3.有权获得履行合同必要的协助。</w:t>
      </w:r>
    </w:p>
    <w:p w:rsidR="00B26FA9" w:rsidRPr="006928B5" w:rsidRDefault="0081702A" w:rsidP="00031D6F">
      <w:pPr>
        <w:spacing w:line="600" w:lineRule="exact"/>
        <w:ind w:firstLineChars="200" w:firstLine="640"/>
        <w:rPr>
          <w:rFonts w:ascii="方正楷体_GBK" w:eastAsia="方正楷体_GBK"/>
          <w:sz w:val="32"/>
          <w:szCs w:val="32"/>
        </w:rPr>
      </w:pPr>
      <w:r w:rsidRPr="006928B5">
        <w:rPr>
          <w:rFonts w:ascii="方正楷体_GBK" w:eastAsia="方正楷体_GBK" w:hint="eastAsia"/>
          <w:sz w:val="32"/>
          <w:szCs w:val="32"/>
        </w:rPr>
        <w:t>（四）</w:t>
      </w:r>
      <w:r w:rsidR="00BB2423" w:rsidRPr="006928B5">
        <w:rPr>
          <w:rFonts w:ascii="方正楷体_GBK" w:eastAsia="方正楷体_GBK" w:hint="eastAsia"/>
          <w:sz w:val="32"/>
          <w:szCs w:val="32"/>
        </w:rPr>
        <w:t>乙方义务</w:t>
      </w:r>
    </w:p>
    <w:p w:rsidR="005832A0" w:rsidRPr="004008D7" w:rsidRDefault="00B26FA9" w:rsidP="00031D6F">
      <w:pPr>
        <w:spacing w:line="600" w:lineRule="exact"/>
        <w:ind w:firstLineChars="200" w:firstLine="640"/>
        <w:rPr>
          <w:rFonts w:ascii="方正仿宋_GBK" w:eastAsia="方正仿宋_GBK"/>
          <w:sz w:val="32"/>
          <w:szCs w:val="32"/>
        </w:rPr>
      </w:pPr>
      <w:r w:rsidRPr="004008D7">
        <w:rPr>
          <w:rFonts w:ascii="方正仿宋_GBK" w:eastAsia="方正仿宋_GBK" w:hint="eastAsia"/>
          <w:sz w:val="32"/>
          <w:szCs w:val="32"/>
        </w:rPr>
        <w:t>1</w:t>
      </w:r>
      <w:r w:rsidR="00D33090">
        <w:rPr>
          <w:rFonts w:ascii="方正仿宋_GBK" w:eastAsia="方正仿宋_GBK" w:hint="eastAsia"/>
          <w:sz w:val="32"/>
          <w:szCs w:val="32"/>
        </w:rPr>
        <w:t>.</w:t>
      </w:r>
      <w:r w:rsidR="005832A0" w:rsidRPr="004008D7">
        <w:rPr>
          <w:rFonts w:ascii="方正仿宋_GBK" w:eastAsia="方正仿宋_GBK" w:hint="eastAsia"/>
          <w:sz w:val="32"/>
          <w:szCs w:val="32"/>
        </w:rPr>
        <w:t>严格履行本合同第</w:t>
      </w:r>
      <w:r w:rsidR="000E4E95">
        <w:rPr>
          <w:rFonts w:ascii="方正仿宋_GBK" w:eastAsia="方正仿宋_GBK" w:hint="eastAsia"/>
          <w:sz w:val="32"/>
          <w:szCs w:val="32"/>
        </w:rPr>
        <w:t>四条</w:t>
      </w:r>
      <w:r w:rsidR="00203964">
        <w:rPr>
          <w:rFonts w:ascii="方正仿宋_GBK" w:eastAsia="方正仿宋_GBK" w:hint="eastAsia"/>
          <w:sz w:val="32"/>
          <w:szCs w:val="32"/>
        </w:rPr>
        <w:t>（治理措施）</w:t>
      </w:r>
      <w:r w:rsidR="000E4E95">
        <w:rPr>
          <w:rFonts w:ascii="方正仿宋_GBK" w:eastAsia="方正仿宋_GBK" w:hint="eastAsia"/>
          <w:sz w:val="32"/>
          <w:szCs w:val="32"/>
        </w:rPr>
        <w:t>、第五</w:t>
      </w:r>
      <w:r w:rsidR="005832A0" w:rsidRPr="004008D7">
        <w:rPr>
          <w:rFonts w:ascii="方正仿宋_GBK" w:eastAsia="方正仿宋_GBK" w:hint="eastAsia"/>
          <w:sz w:val="32"/>
          <w:szCs w:val="32"/>
        </w:rPr>
        <w:t>条</w:t>
      </w:r>
      <w:r w:rsidR="00203964">
        <w:rPr>
          <w:rFonts w:ascii="方正仿宋_GBK" w:eastAsia="方正仿宋_GBK" w:hint="eastAsia"/>
          <w:sz w:val="32"/>
          <w:szCs w:val="32"/>
        </w:rPr>
        <w:t>（</w:t>
      </w:r>
      <w:r w:rsidR="00F0116F">
        <w:rPr>
          <w:rFonts w:ascii="方正仿宋_GBK" w:eastAsia="方正仿宋_GBK" w:hint="eastAsia"/>
          <w:sz w:val="32"/>
          <w:szCs w:val="32"/>
        </w:rPr>
        <w:t>治理要求</w:t>
      </w:r>
      <w:r w:rsidR="00203964">
        <w:rPr>
          <w:rFonts w:ascii="方正仿宋_GBK" w:eastAsia="方正仿宋_GBK" w:hint="eastAsia"/>
          <w:sz w:val="32"/>
          <w:szCs w:val="32"/>
        </w:rPr>
        <w:t>）</w:t>
      </w:r>
      <w:r w:rsidR="00F0116F">
        <w:rPr>
          <w:rFonts w:ascii="方正仿宋_GBK" w:eastAsia="方正仿宋_GBK" w:hint="eastAsia"/>
          <w:sz w:val="32"/>
          <w:szCs w:val="32"/>
        </w:rPr>
        <w:t>的内容</w:t>
      </w:r>
      <w:r w:rsidR="005832A0" w:rsidRPr="004008D7">
        <w:rPr>
          <w:rFonts w:ascii="方正仿宋_GBK" w:eastAsia="方正仿宋_GBK" w:hint="eastAsia"/>
          <w:sz w:val="32"/>
          <w:szCs w:val="32"/>
        </w:rPr>
        <w:t>。</w:t>
      </w:r>
    </w:p>
    <w:p w:rsidR="00A425A5" w:rsidRDefault="00B26FA9" w:rsidP="00031D6F">
      <w:pPr>
        <w:spacing w:line="600" w:lineRule="exact"/>
        <w:ind w:firstLineChars="200" w:firstLine="640"/>
        <w:rPr>
          <w:rFonts w:ascii="方正仿宋_GBK" w:eastAsia="方正仿宋_GBK"/>
          <w:sz w:val="32"/>
          <w:szCs w:val="32"/>
        </w:rPr>
      </w:pPr>
      <w:r w:rsidRPr="004008D7">
        <w:rPr>
          <w:rFonts w:ascii="方正仿宋_GBK" w:eastAsia="方正仿宋_GBK" w:hint="eastAsia"/>
          <w:sz w:val="32"/>
          <w:szCs w:val="32"/>
        </w:rPr>
        <w:t>2</w:t>
      </w:r>
      <w:r w:rsidR="006332D0">
        <w:rPr>
          <w:rFonts w:ascii="方正仿宋_GBK" w:eastAsia="方正仿宋_GBK" w:hint="eastAsia"/>
          <w:sz w:val="32"/>
          <w:szCs w:val="32"/>
        </w:rPr>
        <w:t>.</w:t>
      </w:r>
      <w:r w:rsidR="00A425A5">
        <w:rPr>
          <w:rFonts w:ascii="方正仿宋_GBK" w:eastAsia="方正仿宋_GBK" w:hint="eastAsia"/>
          <w:sz w:val="32"/>
          <w:szCs w:val="32"/>
        </w:rPr>
        <w:t>遵守学校各项管理规定和合同约定</w:t>
      </w:r>
      <w:r w:rsidR="00D035B4">
        <w:rPr>
          <w:rFonts w:ascii="方正仿宋_GBK" w:eastAsia="方正仿宋_GBK" w:hint="eastAsia"/>
          <w:sz w:val="32"/>
          <w:szCs w:val="32"/>
        </w:rPr>
        <w:t>，接受甲方的工作</w:t>
      </w:r>
      <w:r w:rsidR="00D035B4">
        <w:rPr>
          <w:rFonts w:ascii="方正仿宋_GBK" w:eastAsia="方正仿宋_GBK" w:hint="eastAsia"/>
          <w:sz w:val="32"/>
          <w:szCs w:val="32"/>
        </w:rPr>
        <w:lastRenderedPageBreak/>
        <w:t>监督和检查</w:t>
      </w:r>
      <w:r w:rsidR="00A425A5">
        <w:rPr>
          <w:rFonts w:ascii="方正仿宋_GBK" w:eastAsia="方正仿宋_GBK" w:hint="eastAsia"/>
          <w:sz w:val="32"/>
          <w:szCs w:val="32"/>
        </w:rPr>
        <w:t>。</w:t>
      </w:r>
    </w:p>
    <w:p w:rsidR="00B26FA9" w:rsidRDefault="00A425A5" w:rsidP="00031D6F">
      <w:pPr>
        <w:pStyle w:val="a0"/>
        <w:spacing w:after="0" w:line="600" w:lineRule="exact"/>
        <w:ind w:firstLineChars="200" w:firstLine="640"/>
        <w:rPr>
          <w:rFonts w:ascii="方正仿宋_GBK" w:eastAsia="方正仿宋_GBK"/>
          <w:sz w:val="32"/>
          <w:szCs w:val="32"/>
        </w:rPr>
      </w:pPr>
      <w:r>
        <w:rPr>
          <w:rFonts w:ascii="方正仿宋_GBK" w:eastAsia="方正仿宋_GBK" w:hint="eastAsia"/>
          <w:sz w:val="32"/>
          <w:szCs w:val="32"/>
        </w:rPr>
        <w:t>3.</w:t>
      </w:r>
      <w:r w:rsidR="0098782C" w:rsidRPr="004008D7">
        <w:rPr>
          <w:rFonts w:ascii="方正仿宋_GBK" w:eastAsia="方正仿宋_GBK" w:hint="eastAsia"/>
          <w:sz w:val="32"/>
          <w:szCs w:val="32"/>
        </w:rPr>
        <w:t>承担白蚁治理造成</w:t>
      </w:r>
      <w:r w:rsidR="002676B4">
        <w:rPr>
          <w:rFonts w:ascii="方正仿宋_GBK" w:eastAsia="方正仿宋_GBK" w:hint="eastAsia"/>
          <w:sz w:val="32"/>
          <w:szCs w:val="32"/>
        </w:rPr>
        <w:t>的包括但不限于</w:t>
      </w:r>
      <w:r w:rsidR="0098782C" w:rsidRPr="004008D7">
        <w:rPr>
          <w:rFonts w:ascii="方正仿宋_GBK" w:eastAsia="方正仿宋_GBK" w:hint="eastAsia"/>
          <w:sz w:val="32"/>
          <w:szCs w:val="32"/>
        </w:rPr>
        <w:t>人畜伤害</w:t>
      </w:r>
      <w:r w:rsidR="005052F4" w:rsidRPr="004008D7">
        <w:rPr>
          <w:rFonts w:ascii="方正仿宋_GBK" w:eastAsia="方正仿宋_GBK" w:hint="eastAsia"/>
          <w:sz w:val="32"/>
          <w:szCs w:val="32"/>
        </w:rPr>
        <w:t>、财物破坏</w:t>
      </w:r>
      <w:r w:rsidR="004E6D31">
        <w:rPr>
          <w:rFonts w:ascii="方正仿宋_GBK" w:eastAsia="方正仿宋_GBK" w:hint="eastAsia"/>
          <w:sz w:val="32"/>
          <w:szCs w:val="32"/>
        </w:rPr>
        <w:t>的</w:t>
      </w:r>
      <w:r w:rsidR="00B85F04">
        <w:rPr>
          <w:rFonts w:ascii="方正仿宋_GBK" w:eastAsia="方正仿宋_GBK" w:hint="eastAsia"/>
          <w:sz w:val="32"/>
          <w:szCs w:val="32"/>
        </w:rPr>
        <w:t>一切</w:t>
      </w:r>
      <w:r w:rsidR="0098782C" w:rsidRPr="004008D7">
        <w:rPr>
          <w:rFonts w:ascii="方正仿宋_GBK" w:eastAsia="方正仿宋_GBK" w:hint="eastAsia"/>
          <w:sz w:val="32"/>
          <w:szCs w:val="32"/>
        </w:rPr>
        <w:t>责任。</w:t>
      </w:r>
    </w:p>
    <w:p w:rsidR="00604C27" w:rsidRDefault="00191CE2" w:rsidP="00031D6F">
      <w:pPr>
        <w:tabs>
          <w:tab w:val="left" w:pos="4678"/>
        </w:tabs>
        <w:adjustRightInd w:val="0"/>
        <w:snapToGrid w:val="0"/>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七</w:t>
      </w:r>
      <w:r w:rsidR="00604C27">
        <w:rPr>
          <w:rFonts w:ascii="方正黑体_GBK" w:eastAsia="方正黑体_GBK" w:hint="eastAsia"/>
          <w:color w:val="000000"/>
          <w:sz w:val="32"/>
          <w:szCs w:val="32"/>
        </w:rPr>
        <w:t>、违约责任</w:t>
      </w:r>
    </w:p>
    <w:p w:rsidR="008202A2" w:rsidRDefault="00604C27" w:rsidP="008202A2">
      <w:pPr>
        <w:spacing w:line="600" w:lineRule="exact"/>
        <w:ind w:firstLineChars="200" w:firstLine="640"/>
        <w:outlineLvl w:val="0"/>
        <w:rPr>
          <w:rFonts w:ascii="方正仿宋_GBK" w:eastAsia="方正仿宋_GBK" w:hAnsi="宋体" w:cs="宋体"/>
          <w:sz w:val="32"/>
          <w:szCs w:val="32"/>
        </w:rPr>
      </w:pPr>
      <w:r>
        <w:rPr>
          <w:rFonts w:ascii="方正仿宋_GBK" w:eastAsia="方正仿宋_GBK" w:hAnsi="Times New Roman" w:hint="eastAsia"/>
          <w:sz w:val="32"/>
          <w:szCs w:val="32"/>
        </w:rPr>
        <w:t>（一）</w:t>
      </w:r>
      <w:r w:rsidR="008202A2">
        <w:rPr>
          <w:rFonts w:ascii="方正仿宋_GBK" w:eastAsia="方正仿宋_GBK" w:hAnsi="宋体" w:cs="宋体" w:hint="eastAsia"/>
          <w:sz w:val="32"/>
          <w:szCs w:val="32"/>
        </w:rPr>
        <w:t>甲方随时检查治理效果，未治理的绿植白蚁虫害不得超过5处（株）。对超过5处（株）的，每处（株）扣除履约保证金500元；甲方次月开展检查，如对白蚁虫害仍未开展治理的，每处（株）仍扣除履约保证金500元，直至乙方整改完毕为止。</w:t>
      </w:r>
    </w:p>
    <w:p w:rsidR="008202A2" w:rsidRPr="004008D7" w:rsidRDefault="008202A2" w:rsidP="005072FA">
      <w:pPr>
        <w:spacing w:line="600" w:lineRule="exact"/>
        <w:ind w:firstLineChars="200" w:firstLine="640"/>
        <w:rPr>
          <w:rFonts w:ascii="方正仿宋_GBK" w:eastAsia="方正仿宋_GBK"/>
          <w:sz w:val="32"/>
          <w:szCs w:val="32"/>
        </w:rPr>
      </w:pPr>
      <w:r w:rsidRPr="005072FA">
        <w:rPr>
          <w:rFonts w:ascii="方正仿宋_GBK" w:eastAsia="方正仿宋_GBK" w:hAnsi="宋体" w:cs="宋体" w:hint="eastAsia"/>
          <w:sz w:val="32"/>
          <w:szCs w:val="32"/>
        </w:rPr>
        <w:t>（二）对未严格履行本合同第四条（治理措施）、第五条（治</w:t>
      </w:r>
      <w:r>
        <w:rPr>
          <w:rFonts w:ascii="方正仿宋_GBK" w:eastAsia="方正仿宋_GBK" w:hint="eastAsia"/>
          <w:sz w:val="32"/>
          <w:szCs w:val="32"/>
        </w:rPr>
        <w:t>理要求）内容的，</w:t>
      </w:r>
      <w:r w:rsidR="00C705E9">
        <w:rPr>
          <w:rFonts w:ascii="方正仿宋_GBK" w:eastAsia="方正仿宋_GBK" w:hint="eastAsia"/>
          <w:sz w:val="32"/>
          <w:szCs w:val="32"/>
        </w:rPr>
        <w:t>针对每一个问题</w:t>
      </w:r>
      <w:r>
        <w:rPr>
          <w:rFonts w:ascii="方正仿宋_GBK" w:eastAsia="方正仿宋_GBK" w:hint="eastAsia"/>
          <w:sz w:val="32"/>
          <w:szCs w:val="32"/>
        </w:rPr>
        <w:t>，扣除履约保证金500元</w:t>
      </w:r>
      <w:r w:rsidRPr="004008D7">
        <w:rPr>
          <w:rFonts w:ascii="方正仿宋_GBK" w:eastAsia="方正仿宋_GBK" w:hint="eastAsia"/>
          <w:sz w:val="32"/>
          <w:szCs w:val="32"/>
        </w:rPr>
        <w:t>。</w:t>
      </w:r>
      <w:r>
        <w:rPr>
          <w:rFonts w:ascii="方正仿宋_GBK" w:eastAsia="方正仿宋_GBK" w:hint="eastAsia"/>
          <w:sz w:val="32"/>
          <w:szCs w:val="32"/>
        </w:rPr>
        <w:t>甲方次月再次检查，如仍未整改存在的问题，</w:t>
      </w:r>
      <w:r w:rsidR="00C705E9">
        <w:rPr>
          <w:rFonts w:ascii="方正仿宋_GBK" w:eastAsia="方正仿宋_GBK" w:hint="eastAsia"/>
          <w:sz w:val="32"/>
          <w:szCs w:val="32"/>
        </w:rPr>
        <w:t>针对每一个问题</w:t>
      </w:r>
      <w:r>
        <w:rPr>
          <w:rFonts w:ascii="方正仿宋_GBK" w:eastAsia="方正仿宋_GBK" w:hint="eastAsia"/>
          <w:sz w:val="32"/>
          <w:szCs w:val="32"/>
        </w:rPr>
        <w:t>，扣除履约保证金500元，直至乙方整改完毕为止。</w:t>
      </w:r>
    </w:p>
    <w:p w:rsidR="00604C27" w:rsidRDefault="005072FA" w:rsidP="00031D6F">
      <w:pPr>
        <w:spacing w:line="600" w:lineRule="exact"/>
        <w:ind w:firstLineChars="200" w:firstLine="640"/>
        <w:jc w:val="left"/>
        <w:rPr>
          <w:rFonts w:ascii="方正仿宋_GBK" w:eastAsia="方正仿宋_GBK"/>
          <w:sz w:val="32"/>
          <w:szCs w:val="32"/>
        </w:rPr>
      </w:pPr>
      <w:r>
        <w:rPr>
          <w:rFonts w:ascii="方正仿宋_GBK" w:eastAsia="方正仿宋_GBK" w:hAnsi="Times New Roman" w:hint="eastAsia"/>
          <w:sz w:val="32"/>
          <w:szCs w:val="32"/>
        </w:rPr>
        <w:t>（三）</w:t>
      </w:r>
      <w:r w:rsidR="00604C27">
        <w:rPr>
          <w:rFonts w:ascii="方正仿宋_GBK" w:eastAsia="方正仿宋_GBK" w:hAnsi="Times New Roman" w:hint="eastAsia"/>
          <w:sz w:val="32"/>
          <w:szCs w:val="32"/>
        </w:rPr>
        <w:t>乙方未按本合同约定履行相关义务或</w:t>
      </w:r>
      <w:r w:rsidR="003830B3">
        <w:rPr>
          <w:rFonts w:ascii="方正仿宋_GBK" w:eastAsia="方正仿宋_GBK" w:hAnsi="Times New Roman" w:hint="eastAsia"/>
          <w:sz w:val="32"/>
          <w:szCs w:val="32"/>
        </w:rPr>
        <w:t>未</w:t>
      </w:r>
      <w:r w:rsidR="00604C27">
        <w:rPr>
          <w:rFonts w:ascii="方正仿宋_GBK" w:eastAsia="方正仿宋_GBK" w:hint="eastAsia"/>
          <w:sz w:val="32"/>
          <w:szCs w:val="32"/>
        </w:rPr>
        <w:t>按要求</w:t>
      </w:r>
      <w:r w:rsidR="008943F2">
        <w:rPr>
          <w:rFonts w:ascii="方正仿宋_GBK" w:eastAsia="方正仿宋_GBK" w:hAnsi="Times New Roman" w:hint="eastAsia"/>
          <w:sz w:val="32"/>
          <w:szCs w:val="32"/>
        </w:rPr>
        <w:t>提供相关服务，</w:t>
      </w:r>
      <w:r w:rsidR="00D25254">
        <w:rPr>
          <w:rFonts w:ascii="方正仿宋_GBK" w:eastAsia="方正仿宋_GBK" w:hint="eastAsia"/>
          <w:sz w:val="32"/>
          <w:szCs w:val="32"/>
        </w:rPr>
        <w:t>乙方需承担由此造成的包括但不限于经济赔偿的一切责任，</w:t>
      </w:r>
      <w:r w:rsidR="008943F2">
        <w:rPr>
          <w:rFonts w:ascii="方正仿宋_GBK" w:eastAsia="方正仿宋_GBK" w:hAnsi="Times New Roman" w:hint="eastAsia"/>
          <w:sz w:val="32"/>
          <w:szCs w:val="32"/>
        </w:rPr>
        <w:t>且</w:t>
      </w:r>
      <w:r w:rsidR="004F1637">
        <w:rPr>
          <w:rFonts w:ascii="方正仿宋_GBK" w:eastAsia="方正仿宋_GBK" w:hAnsi="Times New Roman" w:hint="eastAsia"/>
          <w:sz w:val="32"/>
          <w:szCs w:val="32"/>
        </w:rPr>
        <w:t>甲方可提前终止合同</w:t>
      </w:r>
      <w:r w:rsidR="008943F2">
        <w:rPr>
          <w:rFonts w:ascii="方正仿宋_GBK" w:eastAsia="方正仿宋_GBK" w:hAnsi="Times New Roman" w:hint="eastAsia"/>
          <w:sz w:val="32"/>
          <w:szCs w:val="32"/>
        </w:rPr>
        <w:t>并</w:t>
      </w:r>
      <w:r w:rsidR="006300E7">
        <w:rPr>
          <w:rFonts w:ascii="方正仿宋_GBK" w:eastAsia="方正仿宋_GBK" w:hAnsi="Times New Roman" w:hint="eastAsia"/>
          <w:sz w:val="32"/>
          <w:szCs w:val="32"/>
        </w:rPr>
        <w:t>不承担违约责任</w:t>
      </w:r>
      <w:r w:rsidR="004F1637">
        <w:rPr>
          <w:rFonts w:ascii="方正仿宋_GBK" w:eastAsia="方正仿宋_GBK" w:hAnsi="Times New Roman" w:hint="eastAsia"/>
          <w:sz w:val="32"/>
          <w:szCs w:val="32"/>
        </w:rPr>
        <w:t>。</w:t>
      </w:r>
    </w:p>
    <w:p w:rsidR="00604C27" w:rsidRDefault="005072FA" w:rsidP="00031D6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w:t>
      </w:r>
      <w:r w:rsidR="00604C27">
        <w:rPr>
          <w:rFonts w:ascii="方正仿宋_GBK" w:eastAsia="方正仿宋_GBK" w:hint="eastAsia"/>
          <w:sz w:val="32"/>
          <w:szCs w:val="32"/>
        </w:rPr>
        <w:t>）因乙方原因造成合同提前终止的，乙方需承担由此造成的包括</w:t>
      </w:r>
      <w:r w:rsidR="00D25254">
        <w:rPr>
          <w:rFonts w:ascii="方正仿宋_GBK" w:eastAsia="方正仿宋_GBK" w:hint="eastAsia"/>
          <w:sz w:val="32"/>
          <w:szCs w:val="32"/>
        </w:rPr>
        <w:t>但不限于</w:t>
      </w:r>
      <w:r w:rsidR="00604C27">
        <w:rPr>
          <w:rFonts w:ascii="方正仿宋_GBK" w:eastAsia="方正仿宋_GBK" w:hint="eastAsia"/>
          <w:sz w:val="32"/>
          <w:szCs w:val="32"/>
        </w:rPr>
        <w:t>经济</w:t>
      </w:r>
      <w:r w:rsidR="00D25254">
        <w:rPr>
          <w:rFonts w:ascii="方正仿宋_GBK" w:eastAsia="方正仿宋_GBK" w:hint="eastAsia"/>
          <w:sz w:val="32"/>
          <w:szCs w:val="32"/>
        </w:rPr>
        <w:t>赔偿</w:t>
      </w:r>
      <w:r w:rsidR="00180124">
        <w:rPr>
          <w:rFonts w:ascii="方正仿宋_GBK" w:eastAsia="方正仿宋_GBK" w:hint="eastAsia"/>
          <w:sz w:val="32"/>
          <w:szCs w:val="32"/>
        </w:rPr>
        <w:t>的一切责任</w:t>
      </w:r>
      <w:r w:rsidR="00604C27">
        <w:rPr>
          <w:rFonts w:ascii="方正仿宋_GBK" w:eastAsia="方正仿宋_GBK" w:hint="eastAsia"/>
          <w:sz w:val="32"/>
          <w:szCs w:val="32"/>
        </w:rPr>
        <w:t>。</w:t>
      </w:r>
    </w:p>
    <w:p w:rsidR="00B207DF" w:rsidRDefault="005072FA" w:rsidP="00031D6F">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（五</w:t>
      </w:r>
      <w:r w:rsidR="00B207DF">
        <w:rPr>
          <w:rFonts w:ascii="方正仿宋_GBK" w:eastAsia="方正仿宋_GBK" w:hint="eastAsia"/>
          <w:sz w:val="32"/>
          <w:szCs w:val="32"/>
        </w:rPr>
        <w:t>）因甲方原因造成合同提前终止的，</w:t>
      </w:r>
      <w:r w:rsidR="00B207DF">
        <w:rPr>
          <w:rFonts w:ascii="方正仿宋_GBK" w:eastAsia="方正仿宋_GBK" w:hAnsi="Times New Roman" w:hint="eastAsia"/>
          <w:sz w:val="32"/>
          <w:szCs w:val="32"/>
        </w:rPr>
        <w:t>或不履行甲方义务的，乙方有权追究违约责任。</w:t>
      </w:r>
    </w:p>
    <w:p w:rsidR="008678EA" w:rsidRPr="003C2542" w:rsidRDefault="00BB744E" w:rsidP="00031D6F">
      <w:pPr>
        <w:tabs>
          <w:tab w:val="left" w:pos="4678"/>
        </w:tabs>
        <w:adjustRightInd w:val="0"/>
        <w:snapToGrid w:val="0"/>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八</w:t>
      </w:r>
      <w:r w:rsidR="008678EA" w:rsidRPr="003C2542">
        <w:rPr>
          <w:rFonts w:ascii="方正黑体_GBK" w:eastAsia="方正黑体_GBK" w:hint="eastAsia"/>
          <w:color w:val="000000"/>
          <w:sz w:val="32"/>
          <w:szCs w:val="32"/>
        </w:rPr>
        <w:t>、其他</w:t>
      </w:r>
    </w:p>
    <w:p w:rsidR="008678EA" w:rsidRDefault="008678EA" w:rsidP="00031D6F">
      <w:pPr>
        <w:spacing w:line="600" w:lineRule="exact"/>
        <w:ind w:firstLineChars="200" w:firstLine="640"/>
        <w:rPr>
          <w:rFonts w:ascii="方正仿宋_GBK" w:eastAsia="方正仿宋_GBK"/>
          <w:color w:val="000000"/>
          <w:sz w:val="32"/>
          <w:szCs w:val="32"/>
        </w:rPr>
      </w:pPr>
      <w:r>
        <w:rPr>
          <w:rFonts w:ascii="方正仿宋_GBK" w:eastAsia="方正仿宋_GBK" w:hint="eastAsia"/>
          <w:sz w:val="32"/>
          <w:szCs w:val="32"/>
        </w:rPr>
        <w:t>（一）本合同执行期间，如遇不可抗力因素</w:t>
      </w:r>
      <w:r>
        <w:rPr>
          <w:rFonts w:ascii="方正仿宋_GBK" w:eastAsia="方正仿宋_GBK" w:hint="eastAsia"/>
          <w:color w:val="000000"/>
          <w:sz w:val="32"/>
          <w:szCs w:val="32"/>
        </w:rPr>
        <w:t>致使本合同</w:t>
      </w:r>
      <w:r>
        <w:rPr>
          <w:rFonts w:ascii="方正仿宋_GBK" w:eastAsia="方正仿宋_GBK" w:hint="eastAsia"/>
          <w:color w:val="000000"/>
          <w:sz w:val="32"/>
          <w:szCs w:val="32"/>
        </w:rPr>
        <w:lastRenderedPageBreak/>
        <w:t>不能履行的，一方应向另一方发出解除合同通知，通知到达对方后，本合同即行解除，双方不得要求对方承担任何赔偿或补偿责任。</w:t>
      </w:r>
    </w:p>
    <w:p w:rsidR="008678EA" w:rsidRDefault="00384056" w:rsidP="003C31E9">
      <w:pPr>
        <w:pStyle w:val="a0"/>
        <w:spacing w:after="0" w:line="600" w:lineRule="exact"/>
        <w:ind w:firstLineChars="200" w:firstLine="640"/>
        <w:rPr>
          <w:rFonts w:ascii="方正仿宋_GBK" w:eastAsia="方正仿宋_GBK"/>
          <w:sz w:val="32"/>
          <w:szCs w:val="32"/>
        </w:rPr>
      </w:pPr>
      <w:r>
        <w:rPr>
          <w:rFonts w:ascii="方正仿宋_GBK" w:eastAsia="方正仿宋_GBK" w:hint="eastAsia"/>
          <w:sz w:val="32"/>
          <w:szCs w:val="32"/>
        </w:rPr>
        <w:t>（二）本项目的招标书、投标书和特殊承诺是本合同不可分割的部分，具有同等法律效力。</w:t>
      </w:r>
    </w:p>
    <w:p w:rsidR="003C31E9" w:rsidRDefault="003C31E9" w:rsidP="003C31E9">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（三）双方在协议履行过程中发生争议的，本着公平合理、诚实信用的原则协商解决；不能协商解决的，任何一方均可向重庆仲裁委员会申请仲裁或合同履行地人民法院提起起诉。</w:t>
      </w:r>
    </w:p>
    <w:p w:rsidR="00B26FA9" w:rsidRPr="00E140B0" w:rsidRDefault="00384056" w:rsidP="00762711">
      <w:pPr>
        <w:spacing w:line="600" w:lineRule="exact"/>
        <w:ind w:firstLineChars="200" w:firstLine="640"/>
        <w:rPr>
          <w:rFonts w:ascii="方正仿宋_GBK" w:eastAsia="方正仿宋_GBK"/>
          <w:sz w:val="32"/>
          <w:szCs w:val="32"/>
        </w:rPr>
      </w:pPr>
      <w:r w:rsidRPr="00E140B0">
        <w:rPr>
          <w:rFonts w:ascii="方正仿宋_GBK" w:eastAsia="方正仿宋_GBK" w:hint="eastAsia"/>
          <w:sz w:val="32"/>
          <w:szCs w:val="32"/>
        </w:rPr>
        <w:t>（</w:t>
      </w:r>
      <w:r w:rsidR="003C31E9">
        <w:rPr>
          <w:rFonts w:ascii="方正仿宋_GBK" w:eastAsia="方正仿宋_GBK" w:hint="eastAsia"/>
          <w:sz w:val="32"/>
          <w:szCs w:val="32"/>
        </w:rPr>
        <w:t>四</w:t>
      </w:r>
      <w:r w:rsidRPr="00E140B0">
        <w:rPr>
          <w:rFonts w:ascii="方正仿宋_GBK" w:eastAsia="方正仿宋_GBK" w:hint="eastAsia"/>
          <w:sz w:val="32"/>
          <w:szCs w:val="32"/>
        </w:rPr>
        <w:t>）</w:t>
      </w:r>
      <w:r w:rsidR="00B26FA9" w:rsidRPr="00E140B0">
        <w:rPr>
          <w:rFonts w:ascii="方正仿宋_GBK" w:eastAsia="方正仿宋_GBK" w:hint="eastAsia"/>
          <w:sz w:val="32"/>
          <w:szCs w:val="32"/>
        </w:rPr>
        <w:t>本合同一式</w:t>
      </w:r>
      <w:r w:rsidR="0068233E" w:rsidRPr="00E140B0">
        <w:rPr>
          <w:rFonts w:ascii="方正仿宋_GBK" w:eastAsia="方正仿宋_GBK" w:hint="eastAsia"/>
          <w:sz w:val="32"/>
          <w:szCs w:val="32"/>
        </w:rPr>
        <w:t>陆</w:t>
      </w:r>
      <w:r w:rsidR="00B26FA9" w:rsidRPr="00E140B0">
        <w:rPr>
          <w:rFonts w:ascii="方正仿宋_GBK" w:eastAsia="方正仿宋_GBK" w:hint="eastAsia"/>
          <w:sz w:val="32"/>
          <w:szCs w:val="32"/>
        </w:rPr>
        <w:t>份，经双方签字或盖章后生效。甲</w:t>
      </w:r>
      <w:r w:rsidR="0068233E" w:rsidRPr="00E140B0">
        <w:rPr>
          <w:rFonts w:ascii="方正仿宋_GBK" w:eastAsia="方正仿宋_GBK" w:hint="eastAsia"/>
          <w:sz w:val="32"/>
          <w:szCs w:val="32"/>
        </w:rPr>
        <w:t>方持四份，乙方</w:t>
      </w:r>
      <w:r w:rsidR="00B26FA9" w:rsidRPr="00E140B0">
        <w:rPr>
          <w:rFonts w:ascii="方正仿宋_GBK" w:eastAsia="方正仿宋_GBK" w:hint="eastAsia"/>
          <w:sz w:val="32"/>
          <w:szCs w:val="32"/>
        </w:rPr>
        <w:t>持二份。</w:t>
      </w:r>
    </w:p>
    <w:p w:rsidR="003C31E9" w:rsidRDefault="003C31E9" w:rsidP="00031D6F">
      <w:pPr>
        <w:spacing w:line="600" w:lineRule="exact"/>
        <w:rPr>
          <w:rFonts w:ascii="方正仿宋_GBK" w:eastAsia="方正仿宋_GBK"/>
          <w:sz w:val="32"/>
          <w:szCs w:val="32"/>
        </w:rPr>
      </w:pPr>
    </w:p>
    <w:p w:rsidR="00AD4A99" w:rsidRDefault="00AD4A99" w:rsidP="00AD4A99">
      <w:pPr>
        <w:pStyle w:val="a0"/>
        <w:ind w:firstLine="210"/>
      </w:pPr>
    </w:p>
    <w:p w:rsidR="00AD4A99" w:rsidRPr="00AD4A99" w:rsidRDefault="00AD4A99" w:rsidP="00AD4A99">
      <w:pPr>
        <w:pStyle w:val="a0"/>
        <w:ind w:firstLine="210"/>
      </w:pPr>
    </w:p>
    <w:p w:rsidR="00A63068" w:rsidRDefault="00A63068" w:rsidP="00031D6F">
      <w:pPr>
        <w:spacing w:line="600" w:lineRule="exact"/>
        <w:rPr>
          <w:rFonts w:ascii="方正仿宋_GBK" w:eastAsia="方正仿宋_GBK"/>
          <w:sz w:val="32"/>
          <w:szCs w:val="32"/>
        </w:rPr>
      </w:pPr>
      <w:r>
        <w:rPr>
          <w:rFonts w:ascii="方正仿宋_GBK" w:eastAsia="方正仿宋_GBK" w:hint="eastAsia"/>
          <w:sz w:val="32"/>
          <w:szCs w:val="32"/>
        </w:rPr>
        <w:t>甲方：西南政法大学          乙方：</w:t>
      </w:r>
      <w:r w:rsidR="00FE3F58">
        <w:rPr>
          <w:rFonts w:ascii="方正仿宋_GBK" w:eastAsia="方正仿宋_GBK"/>
          <w:sz w:val="32"/>
          <w:szCs w:val="32"/>
        </w:rPr>
        <w:t xml:space="preserve"> </w:t>
      </w:r>
    </w:p>
    <w:p w:rsidR="00A63068" w:rsidRDefault="00A63068" w:rsidP="00031D6F">
      <w:pPr>
        <w:spacing w:line="600" w:lineRule="exact"/>
        <w:rPr>
          <w:rFonts w:ascii="方正仿宋_GBK" w:eastAsia="方正仿宋_GBK"/>
          <w:sz w:val="32"/>
          <w:szCs w:val="32"/>
        </w:rPr>
      </w:pPr>
      <w:r>
        <w:rPr>
          <w:rFonts w:ascii="方正仿宋_GBK" w:eastAsia="方正仿宋_GBK" w:hint="eastAsia"/>
          <w:sz w:val="32"/>
          <w:szCs w:val="32"/>
        </w:rPr>
        <w:t>法定代表人：                法定代表人：</w:t>
      </w:r>
    </w:p>
    <w:p w:rsidR="00A63068" w:rsidRDefault="00A63068" w:rsidP="00031D6F">
      <w:pPr>
        <w:spacing w:line="600" w:lineRule="exact"/>
        <w:rPr>
          <w:rFonts w:ascii="方正仿宋_GBK" w:eastAsia="方正仿宋_GBK"/>
          <w:sz w:val="32"/>
          <w:szCs w:val="32"/>
        </w:rPr>
      </w:pPr>
      <w:r>
        <w:rPr>
          <w:rFonts w:ascii="方正仿宋_GBK" w:eastAsia="方正仿宋_GBK" w:hint="eastAsia"/>
          <w:sz w:val="32"/>
          <w:szCs w:val="32"/>
        </w:rPr>
        <w:t>签订时间：  年  月  日      签订时间：    年  月   日</w:t>
      </w:r>
    </w:p>
    <w:p w:rsidR="00903C06" w:rsidRDefault="00903C06" w:rsidP="00031D6F">
      <w:pPr>
        <w:pStyle w:val="a0"/>
        <w:spacing w:after="0" w:line="600" w:lineRule="exact"/>
        <w:ind w:firstLineChars="0" w:firstLine="0"/>
        <w:rPr>
          <w:rFonts w:ascii="方正仿宋_GBK" w:eastAsia="方正仿宋_GBK"/>
          <w:sz w:val="32"/>
          <w:szCs w:val="32"/>
        </w:rPr>
      </w:pPr>
      <w:r>
        <w:rPr>
          <w:rFonts w:ascii="方正仿宋_GBK" w:eastAsia="方正仿宋_GBK" w:hint="eastAsia"/>
          <w:sz w:val="32"/>
          <w:szCs w:val="32"/>
        </w:rPr>
        <w:t>甲方</w:t>
      </w:r>
      <w:r w:rsidRPr="00BD716C">
        <w:rPr>
          <w:rFonts w:ascii="方正仿宋_GBK" w:eastAsia="方正仿宋_GBK" w:hint="eastAsia"/>
          <w:sz w:val="32"/>
          <w:szCs w:val="32"/>
        </w:rPr>
        <w:t>经办人</w:t>
      </w:r>
      <w:r>
        <w:rPr>
          <w:rFonts w:ascii="方正仿宋_GBK" w:eastAsia="方正仿宋_GBK" w:hint="eastAsia"/>
          <w:sz w:val="32"/>
          <w:szCs w:val="32"/>
        </w:rPr>
        <w:t>及联系电话</w:t>
      </w:r>
      <w:r w:rsidRPr="00BD716C">
        <w:rPr>
          <w:rFonts w:ascii="方正仿宋_GBK" w:eastAsia="方正仿宋_GBK" w:hint="eastAsia"/>
          <w:sz w:val="32"/>
          <w:szCs w:val="32"/>
        </w:rPr>
        <w:t>：</w:t>
      </w:r>
      <w:r>
        <w:rPr>
          <w:rFonts w:ascii="方正仿宋_GBK" w:eastAsia="方正仿宋_GBK" w:hint="eastAsia"/>
          <w:sz w:val="32"/>
          <w:szCs w:val="32"/>
        </w:rPr>
        <w:t xml:space="preserve">   </w:t>
      </w:r>
    </w:p>
    <w:p w:rsidR="00903C06" w:rsidRPr="00903C06" w:rsidRDefault="00903C06" w:rsidP="003C31E9">
      <w:pPr>
        <w:pStyle w:val="a0"/>
        <w:spacing w:after="0" w:line="600" w:lineRule="exact"/>
        <w:ind w:firstLineChars="0" w:firstLine="0"/>
      </w:pPr>
      <w:r>
        <w:rPr>
          <w:rFonts w:ascii="方正仿宋_GBK" w:eastAsia="方正仿宋_GBK" w:hint="eastAsia"/>
          <w:sz w:val="32"/>
          <w:szCs w:val="32"/>
        </w:rPr>
        <w:t>乙方</w:t>
      </w:r>
      <w:r w:rsidRPr="00BD716C">
        <w:rPr>
          <w:rFonts w:ascii="方正仿宋_GBK" w:eastAsia="方正仿宋_GBK" w:hint="eastAsia"/>
          <w:sz w:val="32"/>
          <w:szCs w:val="32"/>
        </w:rPr>
        <w:t>经办人</w:t>
      </w:r>
      <w:r>
        <w:rPr>
          <w:rFonts w:ascii="方正仿宋_GBK" w:eastAsia="方正仿宋_GBK" w:hint="eastAsia"/>
          <w:sz w:val="32"/>
          <w:szCs w:val="32"/>
        </w:rPr>
        <w:t>及联系电话：</w:t>
      </w:r>
      <w:r w:rsidRPr="00BD716C">
        <w:rPr>
          <w:rFonts w:ascii="方正仿宋_GBK" w:eastAsia="方正仿宋_GBK" w:hint="eastAsia"/>
          <w:sz w:val="32"/>
          <w:szCs w:val="32"/>
        </w:rPr>
        <w:t xml:space="preserve"> </w:t>
      </w:r>
    </w:p>
    <w:sectPr w:rsidR="00903C06" w:rsidRPr="00903C0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F07" w:rsidRDefault="00B15F07" w:rsidP="00E34B22">
      <w:r>
        <w:separator/>
      </w:r>
    </w:p>
  </w:endnote>
  <w:endnote w:type="continuationSeparator" w:id="0">
    <w:p w:rsidR="00B15F07" w:rsidRDefault="00B15F07" w:rsidP="00E3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022771"/>
      <w:docPartObj>
        <w:docPartGallery w:val="Page Numbers (Bottom of Page)"/>
        <w:docPartUnique/>
      </w:docPartObj>
    </w:sdtPr>
    <w:sdtContent>
      <w:p w:rsidR="00B57308" w:rsidRDefault="00B57308">
        <w:pPr>
          <w:pStyle w:val="aa"/>
          <w:jc w:val="center"/>
        </w:pPr>
        <w:r>
          <w:fldChar w:fldCharType="begin"/>
        </w:r>
        <w:r>
          <w:instrText>PAGE   \* MERGEFORMAT</w:instrText>
        </w:r>
        <w:r>
          <w:fldChar w:fldCharType="separate"/>
        </w:r>
        <w:r w:rsidRPr="00B57308">
          <w:rPr>
            <w:noProof/>
            <w:lang w:val="zh-CN"/>
          </w:rPr>
          <w:t>8</w:t>
        </w:r>
        <w:r>
          <w:fldChar w:fldCharType="end"/>
        </w:r>
      </w:p>
    </w:sdtContent>
  </w:sdt>
  <w:p w:rsidR="00B57308" w:rsidRDefault="00B573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F07" w:rsidRDefault="00B15F07" w:rsidP="00E34B22">
      <w:r>
        <w:separator/>
      </w:r>
    </w:p>
  </w:footnote>
  <w:footnote w:type="continuationSeparator" w:id="0">
    <w:p w:rsidR="00B15F07" w:rsidRDefault="00B15F07" w:rsidP="00E3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21ED8"/>
    <w:multiLevelType w:val="singleLevel"/>
    <w:tmpl w:val="53521ED8"/>
    <w:lvl w:ilvl="0">
      <w:start w:val="7"/>
      <w:numFmt w:val="chineseCounting"/>
      <w:suff w:val="nothing"/>
      <w:lvlText w:val="%1、"/>
      <w:lvlJc w:val="left"/>
      <w:pPr>
        <w:ind w:left="0" w:firstLine="0"/>
      </w:pPr>
    </w:lvl>
  </w:abstractNum>
  <w:abstractNum w:abstractNumId="1" w15:restartNumberingAfterBreak="0">
    <w:nsid w:val="5354E996"/>
    <w:multiLevelType w:val="singleLevel"/>
    <w:tmpl w:val="5354E996"/>
    <w:lvl w:ilvl="0">
      <w:start w:val="2"/>
      <w:numFmt w:val="chineseCounting"/>
      <w:suff w:val="nothing"/>
      <w:lvlText w:val="%1、"/>
      <w:lvlJc w:val="left"/>
      <w:pPr>
        <w:ind w:left="0" w:firstLine="0"/>
      </w:pPr>
    </w:lvl>
  </w:abstractNum>
  <w:num w:numId="1">
    <w:abstractNumId w:val="1"/>
    <w:lvlOverride w:ilvl="0">
      <w:startOverride w:val="2"/>
    </w:lvlOverride>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DE"/>
    <w:rsid w:val="00000740"/>
    <w:rsid w:val="000232DB"/>
    <w:rsid w:val="00031D6F"/>
    <w:rsid w:val="000627FD"/>
    <w:rsid w:val="000653C5"/>
    <w:rsid w:val="00097407"/>
    <w:rsid w:val="000A2388"/>
    <w:rsid w:val="000C74A9"/>
    <w:rsid w:val="000E4E95"/>
    <w:rsid w:val="0013460A"/>
    <w:rsid w:val="00141CDE"/>
    <w:rsid w:val="001422AB"/>
    <w:rsid w:val="001552D6"/>
    <w:rsid w:val="00180124"/>
    <w:rsid w:val="00191CE2"/>
    <w:rsid w:val="001C6D5C"/>
    <w:rsid w:val="001C7B6E"/>
    <w:rsid w:val="00203964"/>
    <w:rsid w:val="002052E8"/>
    <w:rsid w:val="00212121"/>
    <w:rsid w:val="002173BA"/>
    <w:rsid w:val="00222F5F"/>
    <w:rsid w:val="002304E8"/>
    <w:rsid w:val="0024216B"/>
    <w:rsid w:val="00253509"/>
    <w:rsid w:val="002646C6"/>
    <w:rsid w:val="002676B4"/>
    <w:rsid w:val="0027187D"/>
    <w:rsid w:val="0027301F"/>
    <w:rsid w:val="002753E0"/>
    <w:rsid w:val="00275961"/>
    <w:rsid w:val="002847A3"/>
    <w:rsid w:val="002A3309"/>
    <w:rsid w:val="002C7B80"/>
    <w:rsid w:val="00303AF4"/>
    <w:rsid w:val="0033330D"/>
    <w:rsid w:val="00335A33"/>
    <w:rsid w:val="003672B9"/>
    <w:rsid w:val="00381596"/>
    <w:rsid w:val="003830B3"/>
    <w:rsid w:val="00384056"/>
    <w:rsid w:val="003A1468"/>
    <w:rsid w:val="003B4B7D"/>
    <w:rsid w:val="003B5E4A"/>
    <w:rsid w:val="003C2542"/>
    <w:rsid w:val="003C31E9"/>
    <w:rsid w:val="003D28D0"/>
    <w:rsid w:val="003F0229"/>
    <w:rsid w:val="004008D7"/>
    <w:rsid w:val="00421697"/>
    <w:rsid w:val="00484815"/>
    <w:rsid w:val="00495011"/>
    <w:rsid w:val="004B78AD"/>
    <w:rsid w:val="004C10E0"/>
    <w:rsid w:val="004E6D31"/>
    <w:rsid w:val="004F1637"/>
    <w:rsid w:val="005052F4"/>
    <w:rsid w:val="005072FA"/>
    <w:rsid w:val="0051708E"/>
    <w:rsid w:val="00520F0F"/>
    <w:rsid w:val="0053299C"/>
    <w:rsid w:val="00543AC4"/>
    <w:rsid w:val="005516CE"/>
    <w:rsid w:val="00552F15"/>
    <w:rsid w:val="00553622"/>
    <w:rsid w:val="00555425"/>
    <w:rsid w:val="005805E0"/>
    <w:rsid w:val="005832A0"/>
    <w:rsid w:val="005A2AF4"/>
    <w:rsid w:val="005A7A3E"/>
    <w:rsid w:val="00604C27"/>
    <w:rsid w:val="00614914"/>
    <w:rsid w:val="00616757"/>
    <w:rsid w:val="00616BE7"/>
    <w:rsid w:val="00622E8C"/>
    <w:rsid w:val="0062392D"/>
    <w:rsid w:val="006300E7"/>
    <w:rsid w:val="006332D0"/>
    <w:rsid w:val="00633C7E"/>
    <w:rsid w:val="00664E5B"/>
    <w:rsid w:val="0067378B"/>
    <w:rsid w:val="00674C57"/>
    <w:rsid w:val="0068233E"/>
    <w:rsid w:val="006928B5"/>
    <w:rsid w:val="006A6478"/>
    <w:rsid w:val="006B3192"/>
    <w:rsid w:val="006F55CE"/>
    <w:rsid w:val="00705669"/>
    <w:rsid w:val="007240DE"/>
    <w:rsid w:val="00727FDC"/>
    <w:rsid w:val="00740804"/>
    <w:rsid w:val="00762711"/>
    <w:rsid w:val="00764023"/>
    <w:rsid w:val="007679D0"/>
    <w:rsid w:val="0079440B"/>
    <w:rsid w:val="00797D93"/>
    <w:rsid w:val="007D064B"/>
    <w:rsid w:val="00816CE5"/>
    <w:rsid w:val="0081702A"/>
    <w:rsid w:val="008202A2"/>
    <w:rsid w:val="00853CB5"/>
    <w:rsid w:val="008678EA"/>
    <w:rsid w:val="0088225B"/>
    <w:rsid w:val="008943F2"/>
    <w:rsid w:val="008A4186"/>
    <w:rsid w:val="008A5881"/>
    <w:rsid w:val="008B1147"/>
    <w:rsid w:val="008D6512"/>
    <w:rsid w:val="009012EE"/>
    <w:rsid w:val="00903781"/>
    <w:rsid w:val="00903C06"/>
    <w:rsid w:val="00916269"/>
    <w:rsid w:val="009322D2"/>
    <w:rsid w:val="0095418B"/>
    <w:rsid w:val="00957906"/>
    <w:rsid w:val="00963553"/>
    <w:rsid w:val="00965E8A"/>
    <w:rsid w:val="0098613F"/>
    <w:rsid w:val="00986736"/>
    <w:rsid w:val="0098782C"/>
    <w:rsid w:val="009A21A7"/>
    <w:rsid w:val="009A7F37"/>
    <w:rsid w:val="009C3D31"/>
    <w:rsid w:val="009C45F2"/>
    <w:rsid w:val="009D1EA7"/>
    <w:rsid w:val="009D4CF6"/>
    <w:rsid w:val="009F3491"/>
    <w:rsid w:val="00A03A9C"/>
    <w:rsid w:val="00A15E0E"/>
    <w:rsid w:val="00A170B0"/>
    <w:rsid w:val="00A30F17"/>
    <w:rsid w:val="00A319D4"/>
    <w:rsid w:val="00A425A5"/>
    <w:rsid w:val="00A45A65"/>
    <w:rsid w:val="00A502CC"/>
    <w:rsid w:val="00A63068"/>
    <w:rsid w:val="00A640F7"/>
    <w:rsid w:val="00A7625E"/>
    <w:rsid w:val="00A81DE6"/>
    <w:rsid w:val="00A954B6"/>
    <w:rsid w:val="00AA0CC1"/>
    <w:rsid w:val="00AB72C2"/>
    <w:rsid w:val="00AD0AA5"/>
    <w:rsid w:val="00AD4A99"/>
    <w:rsid w:val="00B00EE9"/>
    <w:rsid w:val="00B15F07"/>
    <w:rsid w:val="00B17135"/>
    <w:rsid w:val="00B207DF"/>
    <w:rsid w:val="00B21CF3"/>
    <w:rsid w:val="00B26FA9"/>
    <w:rsid w:val="00B2745F"/>
    <w:rsid w:val="00B27AF9"/>
    <w:rsid w:val="00B52E09"/>
    <w:rsid w:val="00B57308"/>
    <w:rsid w:val="00B63840"/>
    <w:rsid w:val="00B8453C"/>
    <w:rsid w:val="00B85F04"/>
    <w:rsid w:val="00BB2423"/>
    <w:rsid w:val="00BB744E"/>
    <w:rsid w:val="00BC6CEF"/>
    <w:rsid w:val="00BD716C"/>
    <w:rsid w:val="00C20808"/>
    <w:rsid w:val="00C705E9"/>
    <w:rsid w:val="00C81157"/>
    <w:rsid w:val="00C81976"/>
    <w:rsid w:val="00C8357A"/>
    <w:rsid w:val="00C84997"/>
    <w:rsid w:val="00CB5A79"/>
    <w:rsid w:val="00CE3A85"/>
    <w:rsid w:val="00CF3B8B"/>
    <w:rsid w:val="00D035B4"/>
    <w:rsid w:val="00D05391"/>
    <w:rsid w:val="00D153B4"/>
    <w:rsid w:val="00D25254"/>
    <w:rsid w:val="00D33090"/>
    <w:rsid w:val="00D42C2A"/>
    <w:rsid w:val="00D46AE5"/>
    <w:rsid w:val="00D70E60"/>
    <w:rsid w:val="00D72440"/>
    <w:rsid w:val="00D92A49"/>
    <w:rsid w:val="00DA5824"/>
    <w:rsid w:val="00DC0843"/>
    <w:rsid w:val="00DF58DE"/>
    <w:rsid w:val="00E07204"/>
    <w:rsid w:val="00E140B0"/>
    <w:rsid w:val="00E256F8"/>
    <w:rsid w:val="00E34B22"/>
    <w:rsid w:val="00E37FD4"/>
    <w:rsid w:val="00E51DBE"/>
    <w:rsid w:val="00E80221"/>
    <w:rsid w:val="00E8116E"/>
    <w:rsid w:val="00E84574"/>
    <w:rsid w:val="00EA25D2"/>
    <w:rsid w:val="00EB40F1"/>
    <w:rsid w:val="00ED245F"/>
    <w:rsid w:val="00EF1C09"/>
    <w:rsid w:val="00F0116F"/>
    <w:rsid w:val="00F25B13"/>
    <w:rsid w:val="00F437B4"/>
    <w:rsid w:val="00F80411"/>
    <w:rsid w:val="00F81641"/>
    <w:rsid w:val="00F92CA6"/>
    <w:rsid w:val="00FB364B"/>
    <w:rsid w:val="00FD34A1"/>
    <w:rsid w:val="00FD3A0E"/>
    <w:rsid w:val="00FD7B62"/>
    <w:rsid w:val="00FE2DE2"/>
    <w:rsid w:val="00FE3F58"/>
    <w:rsid w:val="00FF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F2E576-F8CF-4B20-962C-8E0399AE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26FA9"/>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B26FA9"/>
    <w:pPr>
      <w:spacing w:after="120"/>
    </w:pPr>
  </w:style>
  <w:style w:type="character" w:customStyle="1" w:styleId="a5">
    <w:name w:val="正文文本 字符"/>
    <w:basedOn w:val="a1"/>
    <w:link w:val="a4"/>
    <w:uiPriority w:val="99"/>
    <w:semiHidden/>
    <w:rsid w:val="00B26FA9"/>
    <w:rPr>
      <w:rFonts w:ascii="Calibri" w:eastAsia="宋体" w:hAnsi="Calibri" w:cs="Times New Roman"/>
    </w:rPr>
  </w:style>
  <w:style w:type="paragraph" w:styleId="a0">
    <w:name w:val="Body Text First Indent"/>
    <w:basedOn w:val="a4"/>
    <w:link w:val="a6"/>
    <w:uiPriority w:val="99"/>
    <w:unhideWhenUsed/>
    <w:rsid w:val="00B26FA9"/>
    <w:pPr>
      <w:ind w:firstLineChars="100" w:firstLine="420"/>
    </w:pPr>
  </w:style>
  <w:style w:type="character" w:customStyle="1" w:styleId="a6">
    <w:name w:val="正文首行缩进 字符"/>
    <w:basedOn w:val="a5"/>
    <w:link w:val="a0"/>
    <w:uiPriority w:val="99"/>
    <w:rsid w:val="00B26FA9"/>
    <w:rPr>
      <w:rFonts w:ascii="Calibri" w:eastAsia="宋体" w:hAnsi="Calibri" w:cs="Times New Roman"/>
    </w:rPr>
  </w:style>
  <w:style w:type="paragraph" w:styleId="a7">
    <w:name w:val="List Paragraph"/>
    <w:basedOn w:val="a"/>
    <w:uiPriority w:val="34"/>
    <w:qFormat/>
    <w:rsid w:val="005805E0"/>
    <w:pPr>
      <w:ind w:firstLineChars="200" w:firstLine="420"/>
    </w:pPr>
  </w:style>
  <w:style w:type="paragraph" w:styleId="a8">
    <w:name w:val="header"/>
    <w:basedOn w:val="a"/>
    <w:link w:val="a9"/>
    <w:uiPriority w:val="99"/>
    <w:unhideWhenUsed/>
    <w:rsid w:val="00E34B2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E34B22"/>
    <w:rPr>
      <w:rFonts w:ascii="Calibri" w:eastAsia="宋体" w:hAnsi="Calibri" w:cs="Times New Roman"/>
      <w:sz w:val="18"/>
      <w:szCs w:val="18"/>
    </w:rPr>
  </w:style>
  <w:style w:type="paragraph" w:styleId="aa">
    <w:name w:val="footer"/>
    <w:basedOn w:val="a"/>
    <w:link w:val="ab"/>
    <w:uiPriority w:val="99"/>
    <w:unhideWhenUsed/>
    <w:rsid w:val="00E34B22"/>
    <w:pPr>
      <w:tabs>
        <w:tab w:val="center" w:pos="4153"/>
        <w:tab w:val="right" w:pos="8306"/>
      </w:tabs>
      <w:snapToGrid w:val="0"/>
      <w:jc w:val="left"/>
    </w:pPr>
    <w:rPr>
      <w:sz w:val="18"/>
      <w:szCs w:val="18"/>
    </w:rPr>
  </w:style>
  <w:style w:type="character" w:customStyle="1" w:styleId="ab">
    <w:name w:val="页脚 字符"/>
    <w:basedOn w:val="a1"/>
    <w:link w:val="aa"/>
    <w:uiPriority w:val="99"/>
    <w:rsid w:val="00E34B2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515</Words>
  <Characters>2942</Characters>
  <Application>Microsoft Office Word</Application>
  <DocSecurity>0</DocSecurity>
  <Lines>24</Lines>
  <Paragraphs>6</Paragraphs>
  <ScaleCrop>false</ScaleCrop>
  <Company>微软中国</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张超</dc:creator>
  <cp:keywords/>
  <dc:description/>
  <cp:lastModifiedBy>倪庆红</cp:lastModifiedBy>
  <cp:revision>2</cp:revision>
  <dcterms:created xsi:type="dcterms:W3CDTF">2022-06-07T04:43:00Z</dcterms:created>
  <dcterms:modified xsi:type="dcterms:W3CDTF">2022-06-07T04:43:00Z</dcterms:modified>
</cp:coreProperties>
</file>