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14E" w:rsidRDefault="00643B9F">
      <w:pPr>
        <w:spacing w:line="520" w:lineRule="exact"/>
        <w:contextualSpacing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乐山师范学院</w:t>
      </w:r>
      <w:r w:rsidR="00A76165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2022年</w:t>
      </w:r>
      <w:r w:rsidR="00B80C4B" w:rsidRPr="00B80C4B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5月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校内</w:t>
      </w:r>
      <w:r w:rsidR="00CB50D6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白蚁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Cs w:val="32"/>
        </w:rPr>
        <w:t>治理采购公告</w:t>
      </w:r>
    </w:p>
    <w:tbl>
      <w:tblPr>
        <w:tblStyle w:val="a7"/>
        <w:tblW w:w="9159" w:type="dxa"/>
        <w:tblLook w:val="04A0"/>
      </w:tblPr>
      <w:tblGrid>
        <w:gridCol w:w="2184"/>
        <w:gridCol w:w="6975"/>
      </w:tblGrid>
      <w:tr w:rsidR="0060014E" w:rsidRPr="008E0819">
        <w:trPr>
          <w:trHeight w:val="395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采购人</w:t>
            </w:r>
          </w:p>
        </w:tc>
        <w:tc>
          <w:tcPr>
            <w:tcW w:w="6975" w:type="dxa"/>
            <w:vAlign w:val="center"/>
          </w:tcPr>
          <w:p w:rsidR="0060014E" w:rsidRPr="008E0819" w:rsidRDefault="00290EA6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乐山师范学院</w:t>
            </w:r>
          </w:p>
        </w:tc>
      </w:tr>
      <w:tr w:rsidR="0060014E" w:rsidRPr="008E0819">
        <w:trPr>
          <w:trHeight w:val="416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采购项目名称</w:t>
            </w:r>
          </w:p>
        </w:tc>
        <w:tc>
          <w:tcPr>
            <w:tcW w:w="6975" w:type="dxa"/>
            <w:vAlign w:val="center"/>
          </w:tcPr>
          <w:p w:rsidR="0060014E" w:rsidRPr="008E0819" w:rsidRDefault="00A76165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乐山师范学院2022年</w:t>
            </w:r>
            <w:r w:rsidR="00B80C4B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5月</w:t>
            </w:r>
            <w:r w:rsidR="00643B9F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校内</w:t>
            </w:r>
            <w:r w:rsidR="00CB50D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白蚁</w:t>
            </w:r>
            <w:r w:rsidR="00643B9F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治理</w:t>
            </w:r>
          </w:p>
        </w:tc>
      </w:tr>
      <w:tr w:rsidR="0060014E" w:rsidRPr="008E0819">
        <w:trPr>
          <w:trHeight w:val="421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ind w:firstLineChars="100" w:firstLine="240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预算金额（万元）</w:t>
            </w:r>
          </w:p>
        </w:tc>
        <w:tc>
          <w:tcPr>
            <w:tcW w:w="6975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4.6284</w:t>
            </w:r>
          </w:p>
        </w:tc>
      </w:tr>
      <w:tr w:rsidR="0060014E" w:rsidRPr="008E0819">
        <w:trPr>
          <w:trHeight w:val="4988"/>
        </w:trPr>
        <w:tc>
          <w:tcPr>
            <w:tcW w:w="2184" w:type="dxa"/>
            <w:vAlign w:val="center"/>
          </w:tcPr>
          <w:p w:rsidR="0060014E" w:rsidRPr="008E0819" w:rsidRDefault="0060014E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供应商应当具备的资格条件</w:t>
            </w:r>
          </w:p>
          <w:p w:rsidR="0060014E" w:rsidRPr="008E0819" w:rsidRDefault="0060014E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75" w:type="dxa"/>
          </w:tcPr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（一）供应商应具备《中华人民共和国政府采购法》第二十二条规定的下列条件：</w:t>
            </w:r>
            <w:bookmarkStart w:id="0" w:name="_Toc320624220"/>
            <w:bookmarkStart w:id="1" w:name="_Toc320624224"/>
            <w:bookmarkStart w:id="2" w:name="_Toc320624219"/>
            <w:bookmarkStart w:id="3" w:name="_Toc320624214"/>
            <w:bookmarkStart w:id="4" w:name="_Toc320624222"/>
            <w:bookmarkStart w:id="5" w:name="_Toc320624215"/>
            <w:bookmarkStart w:id="6" w:name="_Toc320624218"/>
            <w:bookmarkStart w:id="7" w:name="_Toc320624216"/>
            <w:bookmarkStart w:id="8" w:name="_Toc320624213"/>
            <w:bookmarkStart w:id="9" w:name="_Toc320624212"/>
            <w:bookmarkStart w:id="10" w:name="_Toc320624221"/>
            <w:bookmarkStart w:id="11" w:name="_Toc320624223"/>
            <w:bookmarkStart w:id="12" w:name="_Toc3206242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1.提供具有独立承担民事责任的能力的承诺函原件；</w:t>
            </w:r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  <w:lang w:val="zh-CN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2.提供具有良好的商业信誉或健全的财务会计制度的承诺函原件；</w:t>
            </w:r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3.提供具有履行合同所必需的设备和专业技术能力的承诺函原件：</w:t>
            </w:r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4.提供具有依法缴纳税收和社会保障资金的良好记录的承诺函原件：</w:t>
            </w:r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5.提供参加采购活动前三年内，在经营活动中没有重大违法记录的承诺函原件；</w:t>
            </w:r>
          </w:p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6.法律 、行政法规规定的其他条件；</w:t>
            </w:r>
          </w:p>
          <w:p w:rsidR="0060014E" w:rsidRPr="008E0819" w:rsidRDefault="00643B9F" w:rsidP="00CB50D6">
            <w:pPr>
              <w:widowControl/>
              <w:spacing w:line="400" w:lineRule="exact"/>
              <w:contextualSpacing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（二）本项目特定的资格要求</w:t>
            </w:r>
            <w:r w:rsidR="006630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="007B29D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2019年1月1日以来具备</w:t>
            </w:r>
            <w:r w:rsidR="00CB50D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</w:t>
            </w:r>
            <w:r w:rsidR="007B29D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个治理</w:t>
            </w:r>
            <w:r w:rsidR="00CB50D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白蚁</w:t>
            </w:r>
            <w:r w:rsidR="007B29D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类相关业绩（提供成交通知书或合同协议书或验收报告等证明材料）。</w:t>
            </w:r>
          </w:p>
        </w:tc>
      </w:tr>
      <w:tr w:rsidR="0060014E" w:rsidRPr="008E0819">
        <w:tc>
          <w:tcPr>
            <w:tcW w:w="2184" w:type="dxa"/>
            <w:vAlign w:val="center"/>
          </w:tcPr>
          <w:p w:rsidR="0060014E" w:rsidRPr="008E0819" w:rsidRDefault="00643B9F" w:rsidP="00CB22B0">
            <w:pPr>
              <w:widowControl/>
              <w:spacing w:line="400" w:lineRule="exact"/>
              <w:ind w:firstLineChars="100" w:firstLine="240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供应商报名</w:t>
            </w:r>
            <w:r w:rsidR="00CB22B0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时间、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方式</w:t>
            </w:r>
            <w:r w:rsidR="00CB22B0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、联系人及联系电话</w:t>
            </w:r>
          </w:p>
        </w:tc>
        <w:tc>
          <w:tcPr>
            <w:tcW w:w="6975" w:type="dxa"/>
          </w:tcPr>
          <w:p w:rsidR="00CB22B0" w:rsidRPr="008E0819" w:rsidRDefault="00CB22B0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时间：2022年05月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日-</w:t>
            </w:r>
            <w:r w:rsidR="00F60FE2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2022年</w:t>
            </w:r>
            <w:r w:rsidR="00954F3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  <w:r w:rsidR="00F60FE2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5月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19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="00F60FE2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18:00</w:t>
            </w:r>
          </w:p>
          <w:p w:rsidR="00CB22B0" w:rsidRPr="008E0819" w:rsidRDefault="00CB22B0" w:rsidP="00CB22B0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方式：</w:t>
            </w:r>
            <w:r w:rsidR="00643B9F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电话报名</w:t>
            </w:r>
          </w:p>
          <w:p w:rsidR="00CB22B0" w:rsidRPr="008E0819" w:rsidRDefault="00643B9F" w:rsidP="00CB22B0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联系人：李博</w:t>
            </w:r>
          </w:p>
          <w:p w:rsidR="0060014E" w:rsidRPr="008E0819" w:rsidRDefault="00643B9F" w:rsidP="00CB22B0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联系电话：15196426365</w:t>
            </w:r>
          </w:p>
        </w:tc>
      </w:tr>
      <w:tr w:rsidR="0060014E" w:rsidRPr="008E0819">
        <w:trPr>
          <w:trHeight w:val="527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ind w:firstLineChars="100" w:firstLine="240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公告发布时间</w:t>
            </w:r>
          </w:p>
        </w:tc>
        <w:tc>
          <w:tcPr>
            <w:tcW w:w="6975" w:type="dxa"/>
            <w:vAlign w:val="center"/>
          </w:tcPr>
          <w:p w:rsidR="0060014E" w:rsidRPr="008E0819" w:rsidRDefault="00643B9F" w:rsidP="00290EA6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2022年05月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0014E" w:rsidRPr="008E0819">
        <w:trPr>
          <w:trHeight w:val="614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采购评审地点</w:t>
            </w:r>
          </w:p>
        </w:tc>
        <w:tc>
          <w:tcPr>
            <w:tcW w:w="6975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乐山师范学院后勤保障服务部办公楼3楼会议室</w:t>
            </w:r>
          </w:p>
        </w:tc>
      </w:tr>
      <w:tr w:rsidR="0060014E" w:rsidRPr="008E0819">
        <w:trPr>
          <w:trHeight w:val="614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采购谈判时间</w:t>
            </w:r>
          </w:p>
        </w:tc>
        <w:tc>
          <w:tcPr>
            <w:tcW w:w="6975" w:type="dxa"/>
            <w:vAlign w:val="center"/>
          </w:tcPr>
          <w:p w:rsidR="0060014E" w:rsidRPr="008E0819" w:rsidRDefault="00A76165" w:rsidP="00290EA6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2022年05月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  <w:r w:rsidR="004B3C75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时 </w:t>
            </w:r>
            <w:r w:rsidR="00290E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00</w:t>
            </w:r>
            <w:r w:rsidR="004B3C75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60014E" w:rsidRPr="008E0819">
        <w:trPr>
          <w:trHeight w:val="614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响应文件制作要求</w:t>
            </w:r>
          </w:p>
        </w:tc>
        <w:tc>
          <w:tcPr>
            <w:tcW w:w="6975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一式两份，</w:t>
            </w:r>
            <w:r w:rsidR="00E260AF" w:rsidRPr="008E08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加盖单位鲜章</w:t>
            </w:r>
            <w:r w:rsidR="00E260AF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密封递交</w:t>
            </w:r>
          </w:p>
        </w:tc>
      </w:tr>
      <w:tr w:rsidR="0060014E" w:rsidRPr="008E0819">
        <w:trPr>
          <w:trHeight w:val="557"/>
        </w:trPr>
        <w:tc>
          <w:tcPr>
            <w:tcW w:w="2184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975" w:type="dxa"/>
            <w:vAlign w:val="center"/>
          </w:tcPr>
          <w:p w:rsidR="0060014E" w:rsidRPr="008E0819" w:rsidRDefault="00643B9F">
            <w:pPr>
              <w:widowControl/>
              <w:spacing w:line="400" w:lineRule="exact"/>
              <w:contextualSpacing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采购需求（附件</w:t>
            </w:r>
            <w:r w:rsidR="00A76165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="00A76165" w:rsidRPr="008E08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及响应文件格式（附件2）</w:t>
            </w:r>
          </w:p>
        </w:tc>
      </w:tr>
    </w:tbl>
    <w:p w:rsidR="0060014E" w:rsidRPr="008E0819" w:rsidRDefault="0060014E">
      <w:pPr>
        <w:adjustRightInd w:val="0"/>
        <w:snapToGrid w:val="0"/>
        <w:spacing w:line="540" w:lineRule="exact"/>
        <w:rPr>
          <w:rFonts w:ascii="仿宋" w:eastAsia="仿宋" w:hAnsi="仿宋"/>
          <w:szCs w:val="32"/>
        </w:rPr>
      </w:pPr>
    </w:p>
    <w:tbl>
      <w:tblPr>
        <w:tblW w:w="9800" w:type="dxa"/>
        <w:tblInd w:w="-62" w:type="dxa"/>
        <w:tblLayout w:type="fixed"/>
        <w:tblLook w:val="04A0"/>
      </w:tblPr>
      <w:tblGrid>
        <w:gridCol w:w="725"/>
        <w:gridCol w:w="2505"/>
        <w:gridCol w:w="5280"/>
        <w:gridCol w:w="1290"/>
      </w:tblGrid>
      <w:tr w:rsidR="0060014E" w:rsidRPr="008E0819" w:rsidTr="009B0036">
        <w:trPr>
          <w:trHeight w:val="84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B68" w:rsidRPr="008E0819" w:rsidRDefault="00643B9F" w:rsidP="000A3B6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lastRenderedPageBreak/>
              <w:t>附件</w:t>
            </w:r>
            <w:r w:rsidR="00A76165" w:rsidRPr="008E081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</w:t>
            </w:r>
            <w:r w:rsidR="00203032" w:rsidRPr="008E081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：采购需求</w:t>
            </w:r>
          </w:p>
          <w:p w:rsidR="0060014E" w:rsidRPr="008E0819" w:rsidRDefault="000A3B68" w:rsidP="000A3B6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1、</w:t>
            </w:r>
            <w:r w:rsidR="00643B9F" w:rsidRPr="008E08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乐山师范学院2022年校内</w:t>
            </w:r>
            <w:r w:rsidR="00CB50D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白蚁</w:t>
            </w:r>
            <w:r w:rsidR="00643B9F" w:rsidRPr="008E08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治理区域</w:t>
            </w:r>
          </w:p>
        </w:tc>
      </w:tr>
      <w:tr w:rsidR="0060014E" w:rsidRPr="008E0819" w:rsidTr="009B0036">
        <w:trPr>
          <w:trHeight w:val="4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部门名称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防治地点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面积（㎡）</w:t>
            </w:r>
          </w:p>
        </w:tc>
      </w:tr>
      <w:tr w:rsidR="0060014E" w:rsidRPr="008E0819" w:rsidTr="009B0036">
        <w:trPr>
          <w:trHeight w:val="4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信息技术与实验保障处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武珈山5栋102 公租房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3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后保部饮食服务中心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嘉汇苑食堂一楼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1000.00 </w:t>
            </w:r>
          </w:p>
        </w:tc>
      </w:tr>
      <w:tr w:rsidR="0060014E" w:rsidRPr="008E0819" w:rsidTr="009B0036">
        <w:trPr>
          <w:trHeight w:val="4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后保部饮食服务中心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北校区桂苑外卖店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20.00 </w:t>
            </w:r>
          </w:p>
        </w:tc>
      </w:tr>
      <w:tr w:rsidR="0060014E" w:rsidRPr="008E0819" w:rsidTr="009B0036">
        <w:trPr>
          <w:trHeight w:val="5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后保部饮食服务中心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百景苑一楼食堂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4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0014E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武伽山7幢一单元1-3号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36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音乐学院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古筝排练厅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300.00 </w:t>
            </w:r>
          </w:p>
        </w:tc>
      </w:tr>
      <w:tr w:rsidR="0060014E" w:rsidRPr="008E0819" w:rsidTr="009B0036">
        <w:trPr>
          <w:trHeight w:val="46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音乐学院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民乐排练厅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200.00 </w:t>
            </w:r>
          </w:p>
        </w:tc>
      </w:tr>
      <w:tr w:rsidR="0060014E" w:rsidRPr="008E0819" w:rsidTr="009B0036">
        <w:trPr>
          <w:trHeight w:val="4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音乐学院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电钢教室2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36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音乐学院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实验设备科一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4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新1幢3楼值班室厕所内及外墙，310外墙，320阳台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50.00 </w:t>
            </w:r>
          </w:p>
        </w:tc>
      </w:tr>
      <w:tr w:rsidR="0060014E" w:rsidRPr="008E0819" w:rsidTr="009B0036">
        <w:trPr>
          <w:trHeight w:val="4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百4幢值班室阳台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50.00 </w:t>
            </w:r>
          </w:p>
        </w:tc>
      </w:tr>
      <w:tr w:rsidR="0060014E" w:rsidRPr="008E0819" w:rsidTr="009B0036">
        <w:trPr>
          <w:trHeight w:val="3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学10幢A区105，B区111，B区113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200.00 </w:t>
            </w:r>
          </w:p>
        </w:tc>
      </w:tr>
      <w:tr w:rsidR="0060014E" w:rsidRPr="008E0819" w:rsidTr="009B0036">
        <w:trPr>
          <w:trHeight w:val="46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学1幢101，102,104,112,114,115,116，值班室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600.00 </w:t>
            </w:r>
          </w:p>
        </w:tc>
      </w:tr>
      <w:tr w:rsidR="0060014E" w:rsidRPr="008E0819" w:rsidTr="009B0036">
        <w:trPr>
          <w:trHeight w:val="41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新2大门口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30.00 </w:t>
            </w:r>
          </w:p>
        </w:tc>
      </w:tr>
      <w:tr w:rsidR="0060014E" w:rsidRPr="008E0819" w:rsidTr="009B0036">
        <w:trPr>
          <w:trHeight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新3幢值班室阳台和125寝室厕所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50.00 </w:t>
            </w:r>
          </w:p>
        </w:tc>
      </w:tr>
      <w:tr w:rsidR="0060014E" w:rsidRPr="008E0819" w:rsidTr="009B0036">
        <w:trPr>
          <w:trHeight w:val="4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学4幢值班室及大门口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30.00 </w:t>
            </w:r>
          </w:p>
        </w:tc>
      </w:tr>
      <w:tr w:rsidR="0060014E" w:rsidRPr="008E0819" w:rsidTr="009B0036">
        <w:trPr>
          <w:trHeight w:val="36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新2幢108门口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80.00 </w:t>
            </w:r>
          </w:p>
        </w:tc>
      </w:tr>
      <w:tr w:rsidR="0060014E" w:rsidRPr="008E0819" w:rsidTr="009B0036">
        <w:trPr>
          <w:trHeight w:val="4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百6幢105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70.00 </w:t>
            </w:r>
          </w:p>
        </w:tc>
      </w:tr>
      <w:tr w:rsidR="0060014E" w:rsidRPr="008E0819" w:rsidTr="009B0036">
        <w:trPr>
          <w:trHeight w:val="5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百8幢值班室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50.00 </w:t>
            </w:r>
          </w:p>
        </w:tc>
      </w:tr>
      <w:tr w:rsidR="0060014E" w:rsidRPr="008E0819" w:rsidTr="009B0036">
        <w:trPr>
          <w:trHeight w:val="52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公寓中心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百2幢105寝室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80.00 </w:t>
            </w:r>
          </w:p>
        </w:tc>
      </w:tr>
      <w:tr w:rsidR="0060014E" w:rsidRPr="008E0819" w:rsidTr="009B0036">
        <w:trPr>
          <w:trHeight w:val="50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信息技术与实验保障处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实训楼多动能厅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1200.00 </w:t>
            </w:r>
          </w:p>
        </w:tc>
      </w:tr>
      <w:tr w:rsidR="0060014E" w:rsidRPr="008E0819" w:rsidTr="009B0036">
        <w:trPr>
          <w:trHeight w:val="4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美术与设计学院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弘毅楼</w:t>
            </w:r>
            <w:r w:rsidRPr="008E0819">
              <w:rPr>
                <w:rStyle w:val="font31"/>
                <w:rFonts w:ascii="仿宋" w:eastAsia="仿宋" w:hAnsi="仿宋" w:hint="default"/>
              </w:rPr>
              <w:t>210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400.00 </w:t>
            </w:r>
          </w:p>
        </w:tc>
      </w:tr>
      <w:tr w:rsidR="0060014E" w:rsidRPr="008E0819" w:rsidTr="009B0036">
        <w:trPr>
          <w:trHeight w:val="122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乐山师范学院教育科学学院（附属幼儿园）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1、负一层网球场周边、水沟、卫生间、楼梯，约320平方；2、一层教学楼所有门框和墙裙、操场、绿化带（花草、树木），园外周边约1000平方；3、二层教学楼、库房、平台，约630平方。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2100.00 </w:t>
            </w:r>
          </w:p>
        </w:tc>
      </w:tr>
      <w:tr w:rsidR="0060014E" w:rsidRPr="008E0819" w:rsidTr="009B0036">
        <w:trPr>
          <w:trHeight w:val="5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乐山师范学院教育科学学院（特教B幢）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104教室外厕所外周边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200.00 </w:t>
            </w:r>
          </w:p>
        </w:tc>
      </w:tr>
      <w:tr w:rsidR="0060014E" w:rsidRPr="008E0819" w:rsidTr="009B0036">
        <w:trPr>
          <w:trHeight w:val="4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旅游学院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北校区旅游学院办公楼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500.00 </w:t>
            </w:r>
          </w:p>
        </w:tc>
      </w:tr>
      <w:tr w:rsidR="0060014E" w:rsidRPr="008E0819" w:rsidTr="009B0036">
        <w:trPr>
          <w:trHeight w:val="41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旅游学院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北校区旅游学院实验楼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600.00 </w:t>
            </w:r>
          </w:p>
        </w:tc>
      </w:tr>
      <w:tr w:rsidR="0060014E" w:rsidRPr="008E0819" w:rsidTr="009B0036">
        <w:trPr>
          <w:trHeight w:val="3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外国语学院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办公楼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500.00 </w:t>
            </w:r>
          </w:p>
        </w:tc>
      </w:tr>
      <w:tr w:rsidR="0060014E" w:rsidRPr="008E0819" w:rsidTr="009B0036">
        <w:trPr>
          <w:trHeight w:val="46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国际合作与交流处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百果苑19幢401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100.00 </w:t>
            </w:r>
          </w:p>
        </w:tc>
      </w:tr>
      <w:tr w:rsidR="0060014E" w:rsidRPr="008E0819" w:rsidTr="009B0036">
        <w:trPr>
          <w:trHeight w:val="41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离退休工作处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会议室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150.00 </w:t>
            </w:r>
          </w:p>
        </w:tc>
      </w:tr>
      <w:tr w:rsidR="0060014E" w:rsidRPr="008E0819" w:rsidTr="009B0036">
        <w:trPr>
          <w:trHeight w:val="5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离退休工作处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办公室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150.00 </w:t>
            </w:r>
          </w:p>
        </w:tc>
      </w:tr>
      <w:tr w:rsidR="0060014E" w:rsidRPr="008E0819" w:rsidTr="009B0036">
        <w:trPr>
          <w:trHeight w:val="41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离退休工作处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活动室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200.00 </w:t>
            </w:r>
          </w:p>
        </w:tc>
      </w:tr>
      <w:tr w:rsidR="0060014E" w:rsidRPr="008E0819" w:rsidTr="009B0036">
        <w:trPr>
          <w:trHeight w:val="5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体育学院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北校区学院运动场管理中心办公区域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60.00 </w:t>
            </w:r>
          </w:p>
        </w:tc>
      </w:tr>
      <w:tr w:rsidR="0060014E" w:rsidRPr="008E0819" w:rsidTr="009B0036">
        <w:trPr>
          <w:trHeight w:val="41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体育学院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北斗山体育学院教学片区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300.00 </w:t>
            </w:r>
          </w:p>
        </w:tc>
      </w:tr>
      <w:tr w:rsidR="0060014E" w:rsidRPr="008E0819" w:rsidTr="009B0036">
        <w:trPr>
          <w:trHeight w:val="5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后勤保障</w:t>
            </w:r>
            <w:r w:rsidR="00D73D98" w:rsidRPr="008E0819">
              <w:rPr>
                <w:rFonts w:ascii="仿宋" w:eastAsia="仿宋" w:hAnsi="仿宋" w:cs="宋体" w:hint="eastAsia"/>
                <w:color w:val="000000"/>
                <w:sz w:val="22"/>
              </w:rPr>
              <w:t>服务</w:t>
            </w: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部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特教楼A栋地下室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50.00 </w:t>
            </w:r>
          </w:p>
        </w:tc>
      </w:tr>
      <w:tr w:rsidR="0060014E" w:rsidRPr="008E0819" w:rsidTr="009B0036">
        <w:trPr>
          <w:trHeight w:val="3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35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图书馆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0014E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1200.00 </w:t>
            </w:r>
          </w:p>
        </w:tc>
      </w:tr>
      <w:tr w:rsidR="0060014E" w:rsidRPr="008E0819" w:rsidTr="009B0036">
        <w:trPr>
          <w:trHeight w:val="374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合计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4E" w:rsidRPr="008E0819" w:rsidRDefault="00643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 xml:space="preserve">11020.00 </w:t>
            </w:r>
          </w:p>
        </w:tc>
      </w:tr>
    </w:tbl>
    <w:p w:rsidR="0060014E" w:rsidRPr="008E0819" w:rsidRDefault="000A3B68" w:rsidP="00873DB5">
      <w:pPr>
        <w:adjustRightInd w:val="0"/>
        <w:snapToGrid w:val="0"/>
        <w:spacing w:line="540" w:lineRule="exact"/>
        <w:rPr>
          <w:rFonts w:ascii="仿宋" w:eastAsia="仿宋" w:hAnsi="仿宋"/>
          <w:sz w:val="28"/>
          <w:szCs w:val="28"/>
        </w:rPr>
      </w:pPr>
      <w:r w:rsidRPr="008E0819">
        <w:rPr>
          <w:rFonts w:ascii="仿宋" w:eastAsia="仿宋" w:hAnsi="仿宋" w:hint="eastAsia"/>
          <w:sz w:val="28"/>
          <w:szCs w:val="28"/>
        </w:rPr>
        <w:t>2、报价方式：</w:t>
      </w:r>
      <w:r w:rsidR="00873DB5" w:rsidRPr="008E0819">
        <w:rPr>
          <w:rFonts w:ascii="仿宋" w:eastAsia="仿宋" w:hAnsi="仿宋" w:hint="eastAsia"/>
          <w:sz w:val="28"/>
          <w:szCs w:val="28"/>
        </w:rPr>
        <w:t>供应</w:t>
      </w:r>
      <w:r w:rsidR="00CE6EDF" w:rsidRPr="008E0819">
        <w:rPr>
          <w:rFonts w:ascii="仿宋" w:eastAsia="仿宋" w:hAnsi="仿宋" w:hint="eastAsia"/>
          <w:sz w:val="28"/>
          <w:szCs w:val="28"/>
        </w:rPr>
        <w:t>商填</w:t>
      </w:r>
      <w:r w:rsidR="00873DB5" w:rsidRPr="008E0819">
        <w:rPr>
          <w:rFonts w:ascii="仿宋" w:eastAsia="仿宋" w:hAnsi="仿宋" w:hint="eastAsia"/>
          <w:sz w:val="28"/>
          <w:szCs w:val="28"/>
        </w:rPr>
        <w:t>报单价，以实际治理面积结算；供应商</w:t>
      </w:r>
      <w:r w:rsidR="00B50463" w:rsidRPr="008E0819">
        <w:rPr>
          <w:rFonts w:ascii="仿宋" w:eastAsia="仿宋" w:hAnsi="仿宋" w:hint="eastAsia"/>
          <w:sz w:val="28"/>
          <w:szCs w:val="28"/>
        </w:rPr>
        <w:t>所报</w:t>
      </w:r>
      <w:r w:rsidR="00873DB5" w:rsidRPr="008E0819">
        <w:rPr>
          <w:rFonts w:ascii="仿宋" w:eastAsia="仿宋" w:hAnsi="仿宋" w:hint="eastAsia"/>
          <w:sz w:val="28"/>
          <w:szCs w:val="28"/>
        </w:rPr>
        <w:t>单价应包括治理服务过程产生的材料费</w:t>
      </w:r>
      <w:r w:rsidR="00CE6EDF" w:rsidRPr="008E0819">
        <w:rPr>
          <w:rFonts w:ascii="仿宋" w:eastAsia="仿宋" w:hAnsi="仿宋" w:hint="eastAsia"/>
          <w:sz w:val="28"/>
          <w:szCs w:val="28"/>
        </w:rPr>
        <w:t>（含药品）</w:t>
      </w:r>
      <w:r w:rsidR="00873DB5" w:rsidRPr="008E0819">
        <w:rPr>
          <w:rFonts w:ascii="仿宋" w:eastAsia="仿宋" w:hAnsi="仿宋" w:hint="eastAsia"/>
          <w:sz w:val="28"/>
          <w:szCs w:val="28"/>
        </w:rPr>
        <w:t>、人工费、保险费及质保期内质保服务产生的所有其他有关各项的含税费用</w:t>
      </w:r>
      <w:r w:rsidR="00E13CB0">
        <w:rPr>
          <w:rFonts w:ascii="仿宋" w:eastAsia="仿宋" w:hAnsi="仿宋" w:hint="eastAsia"/>
          <w:sz w:val="28"/>
          <w:szCs w:val="28"/>
        </w:rPr>
        <w:t>；</w:t>
      </w:r>
      <w:r w:rsidR="009B0036">
        <w:rPr>
          <w:rFonts w:ascii="仿宋" w:eastAsia="仿宋" w:hAnsi="仿宋" w:hint="eastAsia"/>
          <w:sz w:val="28"/>
          <w:szCs w:val="28"/>
        </w:rPr>
        <w:t>最高限价</w:t>
      </w:r>
      <w:r w:rsidR="009B0036">
        <w:rPr>
          <w:rFonts w:ascii="仿宋" w:eastAsia="仿宋" w:hAnsi="仿宋"/>
          <w:sz w:val="28"/>
          <w:szCs w:val="28"/>
        </w:rPr>
        <w:t>4</w:t>
      </w:r>
      <w:r w:rsidR="009B0036" w:rsidRPr="009B0036">
        <w:rPr>
          <w:rFonts w:ascii="仿宋" w:eastAsia="仿宋" w:hAnsi="仿宋"/>
          <w:sz w:val="28"/>
          <w:szCs w:val="28"/>
        </w:rPr>
        <w:t>6284</w:t>
      </w:r>
      <w:r w:rsidR="009B0036">
        <w:rPr>
          <w:rFonts w:ascii="仿宋" w:eastAsia="仿宋" w:hAnsi="仿宋" w:hint="eastAsia"/>
          <w:sz w:val="28"/>
          <w:szCs w:val="28"/>
        </w:rPr>
        <w:t>元，</w:t>
      </w:r>
      <w:r w:rsidR="00E13CB0">
        <w:rPr>
          <w:rFonts w:ascii="仿宋" w:eastAsia="仿宋" w:hAnsi="仿宋" w:hint="eastAsia"/>
          <w:sz w:val="28"/>
          <w:szCs w:val="28"/>
        </w:rPr>
        <w:t>供应商报价不得超过最高限价，否则响应文件无效</w:t>
      </w:r>
      <w:r w:rsidR="00873DB5" w:rsidRPr="008E0819">
        <w:rPr>
          <w:rFonts w:ascii="仿宋" w:eastAsia="仿宋" w:hAnsi="仿宋" w:hint="eastAsia"/>
          <w:sz w:val="28"/>
          <w:szCs w:val="28"/>
        </w:rPr>
        <w:t>。</w:t>
      </w:r>
    </w:p>
    <w:p w:rsidR="000A3B68" w:rsidRPr="008E0819" w:rsidRDefault="000A3B68">
      <w:pPr>
        <w:adjustRightInd w:val="0"/>
        <w:snapToGrid w:val="0"/>
        <w:spacing w:line="540" w:lineRule="exact"/>
        <w:rPr>
          <w:rFonts w:ascii="仿宋" w:eastAsia="仿宋" w:hAnsi="仿宋"/>
          <w:sz w:val="28"/>
          <w:szCs w:val="28"/>
        </w:rPr>
      </w:pPr>
      <w:r w:rsidRPr="008E0819">
        <w:rPr>
          <w:rFonts w:ascii="仿宋" w:eastAsia="仿宋" w:hAnsi="仿宋" w:hint="eastAsia"/>
          <w:sz w:val="28"/>
          <w:szCs w:val="28"/>
        </w:rPr>
        <w:t>3、</w:t>
      </w:r>
      <w:r w:rsidR="00873DB5" w:rsidRPr="008E0819">
        <w:rPr>
          <w:rFonts w:ascii="仿宋" w:eastAsia="仿宋" w:hAnsi="仿宋" w:hint="eastAsia"/>
          <w:sz w:val="28"/>
          <w:szCs w:val="28"/>
        </w:rPr>
        <w:t>完工</w:t>
      </w:r>
      <w:r w:rsidRPr="008E0819">
        <w:rPr>
          <w:rFonts w:ascii="仿宋" w:eastAsia="仿宋" w:hAnsi="仿宋" w:hint="eastAsia"/>
          <w:sz w:val="28"/>
          <w:szCs w:val="28"/>
        </w:rPr>
        <w:t>期限：</w:t>
      </w:r>
      <w:r w:rsidR="00873DB5" w:rsidRPr="008E0819">
        <w:rPr>
          <w:rFonts w:ascii="仿宋" w:eastAsia="仿宋" w:hAnsi="仿宋" w:hint="eastAsia"/>
          <w:sz w:val="28"/>
          <w:szCs w:val="28"/>
        </w:rPr>
        <w:t>开工后15天内完成治理</w:t>
      </w:r>
    </w:p>
    <w:p w:rsidR="000A3B68" w:rsidRPr="008E0819" w:rsidRDefault="000A3B68">
      <w:pPr>
        <w:adjustRightInd w:val="0"/>
        <w:snapToGrid w:val="0"/>
        <w:spacing w:line="540" w:lineRule="exact"/>
        <w:rPr>
          <w:rFonts w:ascii="仿宋" w:eastAsia="仿宋" w:hAnsi="仿宋"/>
          <w:sz w:val="28"/>
          <w:szCs w:val="28"/>
        </w:rPr>
      </w:pPr>
      <w:r w:rsidRPr="008E0819">
        <w:rPr>
          <w:rFonts w:ascii="仿宋" w:eastAsia="仿宋" w:hAnsi="仿宋" w:hint="eastAsia"/>
          <w:sz w:val="28"/>
          <w:szCs w:val="28"/>
        </w:rPr>
        <w:t>4、</w:t>
      </w:r>
      <w:r w:rsidR="00873DB5" w:rsidRPr="008E0819">
        <w:rPr>
          <w:rFonts w:ascii="仿宋" w:eastAsia="仿宋" w:hAnsi="仿宋" w:hint="eastAsia"/>
          <w:sz w:val="28"/>
          <w:szCs w:val="28"/>
        </w:rPr>
        <w:t>质保期限</w:t>
      </w:r>
      <w:r w:rsidRPr="008E0819">
        <w:rPr>
          <w:rFonts w:ascii="仿宋" w:eastAsia="仿宋" w:hAnsi="仿宋" w:hint="eastAsia"/>
          <w:sz w:val="28"/>
          <w:szCs w:val="28"/>
        </w:rPr>
        <w:t>：</w:t>
      </w:r>
      <w:r w:rsidR="00873DB5" w:rsidRPr="008E0819">
        <w:rPr>
          <w:rFonts w:ascii="仿宋" w:eastAsia="仿宋" w:hAnsi="仿宋" w:hint="eastAsia"/>
          <w:sz w:val="28"/>
          <w:szCs w:val="28"/>
        </w:rPr>
        <w:t>验收合格之日起1年</w:t>
      </w:r>
    </w:p>
    <w:p w:rsidR="00203032" w:rsidRPr="008E0819" w:rsidRDefault="00B50463">
      <w:pPr>
        <w:adjustRightInd w:val="0"/>
        <w:snapToGrid w:val="0"/>
        <w:spacing w:line="540" w:lineRule="exact"/>
        <w:rPr>
          <w:rFonts w:ascii="仿宋" w:eastAsia="仿宋" w:hAnsi="仿宋"/>
          <w:sz w:val="28"/>
          <w:szCs w:val="28"/>
        </w:rPr>
      </w:pPr>
      <w:r w:rsidRPr="008E0819">
        <w:rPr>
          <w:rFonts w:ascii="仿宋" w:eastAsia="仿宋" w:hAnsi="仿宋" w:hint="eastAsia"/>
          <w:sz w:val="28"/>
          <w:szCs w:val="28"/>
        </w:rPr>
        <w:t>5、付款方式：验收合格后，供应商提供有效等额发票后，采购人一次性转账支付。</w:t>
      </w:r>
    </w:p>
    <w:p w:rsidR="00203032" w:rsidRPr="008E0819" w:rsidRDefault="00203032">
      <w:pPr>
        <w:adjustRightInd w:val="0"/>
        <w:snapToGrid w:val="0"/>
        <w:spacing w:line="540" w:lineRule="exact"/>
        <w:rPr>
          <w:rFonts w:ascii="仿宋" w:eastAsia="仿宋" w:hAnsi="仿宋"/>
          <w:sz w:val="30"/>
          <w:szCs w:val="30"/>
        </w:rPr>
      </w:pPr>
      <w:r w:rsidRPr="008E0819">
        <w:rPr>
          <w:rFonts w:ascii="仿宋" w:eastAsia="仿宋" w:hAnsi="仿宋" w:hint="eastAsia"/>
          <w:sz w:val="30"/>
          <w:szCs w:val="30"/>
        </w:rPr>
        <w:lastRenderedPageBreak/>
        <w:t>附件2：</w:t>
      </w:r>
      <w:r w:rsidR="00E260AF" w:rsidRPr="008E0819">
        <w:rPr>
          <w:rFonts w:ascii="仿宋" w:eastAsia="仿宋" w:hAnsi="仿宋" w:hint="eastAsia"/>
          <w:sz w:val="30"/>
          <w:szCs w:val="30"/>
        </w:rPr>
        <w:t>响应文件格式</w:t>
      </w:r>
    </w:p>
    <w:p w:rsidR="00203032" w:rsidRPr="008E0819" w:rsidRDefault="00203032">
      <w:pPr>
        <w:adjustRightInd w:val="0"/>
        <w:snapToGrid w:val="0"/>
        <w:spacing w:line="540" w:lineRule="exact"/>
        <w:rPr>
          <w:rFonts w:ascii="仿宋" w:eastAsia="仿宋" w:hAnsi="仿宋"/>
          <w:szCs w:val="32"/>
        </w:rPr>
      </w:pPr>
    </w:p>
    <w:p w:rsidR="00E260AF" w:rsidRPr="008E0819" w:rsidRDefault="00E260AF" w:rsidP="00E260AF">
      <w:pPr>
        <w:spacing w:line="600" w:lineRule="auto"/>
        <w:jc w:val="center"/>
        <w:rPr>
          <w:rFonts w:ascii="仿宋" w:eastAsia="仿宋" w:hAnsi="仿宋"/>
          <w:b/>
          <w:bCs/>
          <w:color w:val="000000"/>
          <w:sz w:val="48"/>
          <w:szCs w:val="48"/>
          <w:u w:val="single"/>
        </w:rPr>
      </w:pPr>
      <w:bookmarkStart w:id="13" w:name="_Toc183582232"/>
      <w:bookmarkStart w:id="14" w:name="_Toc217446057"/>
      <w:bookmarkStart w:id="15" w:name="_Toc183682369"/>
      <w:r w:rsidRPr="008E0819">
        <w:rPr>
          <w:rFonts w:ascii="仿宋" w:eastAsia="仿宋" w:hAnsi="仿宋" w:hint="eastAsia"/>
          <w:b/>
          <w:bCs/>
          <w:color w:val="000000"/>
          <w:sz w:val="48"/>
          <w:szCs w:val="48"/>
          <w:u w:val="single"/>
        </w:rPr>
        <w:t>乐山师范学院2022年</w:t>
      </w:r>
      <w:r w:rsidR="00CE6EDF" w:rsidRPr="008E0819">
        <w:rPr>
          <w:rFonts w:ascii="仿宋" w:eastAsia="仿宋" w:hAnsi="仿宋" w:hint="eastAsia"/>
          <w:b/>
          <w:bCs/>
          <w:color w:val="000000"/>
          <w:sz w:val="48"/>
          <w:szCs w:val="48"/>
          <w:u w:val="single"/>
        </w:rPr>
        <w:t>5月</w:t>
      </w:r>
      <w:r w:rsidRPr="008E0819">
        <w:rPr>
          <w:rFonts w:ascii="仿宋" w:eastAsia="仿宋" w:hAnsi="仿宋" w:hint="eastAsia"/>
          <w:b/>
          <w:bCs/>
          <w:color w:val="000000"/>
          <w:sz w:val="48"/>
          <w:szCs w:val="48"/>
          <w:u w:val="single"/>
        </w:rPr>
        <w:t>校内</w:t>
      </w:r>
      <w:r w:rsidR="00CB50D6">
        <w:rPr>
          <w:rFonts w:ascii="仿宋" w:eastAsia="仿宋" w:hAnsi="仿宋" w:hint="eastAsia"/>
          <w:b/>
          <w:bCs/>
          <w:color w:val="000000"/>
          <w:sz w:val="48"/>
          <w:szCs w:val="48"/>
          <w:u w:val="single"/>
        </w:rPr>
        <w:t>白蚁</w:t>
      </w:r>
      <w:r w:rsidRPr="008E0819">
        <w:rPr>
          <w:rFonts w:ascii="仿宋" w:eastAsia="仿宋" w:hAnsi="仿宋" w:hint="eastAsia"/>
          <w:b/>
          <w:bCs/>
          <w:color w:val="000000"/>
          <w:sz w:val="48"/>
          <w:szCs w:val="48"/>
          <w:u w:val="single"/>
        </w:rPr>
        <w:t>治理</w:t>
      </w:r>
    </w:p>
    <w:p w:rsidR="00E260AF" w:rsidRPr="008E0819" w:rsidRDefault="00E260AF" w:rsidP="00E260AF">
      <w:pPr>
        <w:spacing w:line="600" w:lineRule="auto"/>
        <w:jc w:val="center"/>
        <w:rPr>
          <w:rFonts w:ascii="仿宋" w:eastAsia="仿宋" w:hAnsi="仿宋"/>
          <w:b/>
          <w:color w:val="000000"/>
          <w:sz w:val="48"/>
          <w:szCs w:val="48"/>
          <w:u w:val="single"/>
        </w:rPr>
      </w:pPr>
      <w:r w:rsidRPr="008E0819">
        <w:rPr>
          <w:rFonts w:ascii="仿宋" w:eastAsia="仿宋" w:hAnsi="仿宋" w:hint="eastAsia"/>
          <w:b/>
          <w:color w:val="000000"/>
          <w:sz w:val="48"/>
          <w:szCs w:val="48"/>
        </w:rPr>
        <w:t xml:space="preserve">项目  </w:t>
      </w:r>
    </w:p>
    <w:p w:rsidR="00E260AF" w:rsidRPr="008E0819" w:rsidRDefault="00E260AF" w:rsidP="00E260AF">
      <w:pPr>
        <w:rPr>
          <w:rFonts w:ascii="仿宋" w:eastAsia="仿宋" w:hAnsi="仿宋"/>
          <w:b/>
          <w:color w:val="000000"/>
          <w:sz w:val="84"/>
          <w:szCs w:val="84"/>
        </w:rPr>
      </w:pPr>
    </w:p>
    <w:p w:rsidR="00E260AF" w:rsidRPr="008E0819" w:rsidRDefault="00E260AF" w:rsidP="00E260AF">
      <w:pPr>
        <w:spacing w:line="720" w:lineRule="auto"/>
        <w:jc w:val="center"/>
        <w:rPr>
          <w:rFonts w:ascii="仿宋" w:eastAsia="仿宋" w:hAnsi="仿宋"/>
          <w:b/>
          <w:color w:val="000000"/>
          <w:sz w:val="84"/>
          <w:szCs w:val="84"/>
        </w:rPr>
      </w:pPr>
      <w:r w:rsidRPr="008E0819">
        <w:rPr>
          <w:rFonts w:ascii="仿宋" w:eastAsia="仿宋" w:hAnsi="仿宋" w:hint="eastAsia"/>
          <w:b/>
          <w:color w:val="000000"/>
          <w:sz w:val="84"/>
          <w:szCs w:val="84"/>
        </w:rPr>
        <w:t>响</w:t>
      </w:r>
    </w:p>
    <w:p w:rsidR="00E260AF" w:rsidRPr="008E0819" w:rsidRDefault="00E260AF" w:rsidP="00E260AF">
      <w:pPr>
        <w:spacing w:line="720" w:lineRule="auto"/>
        <w:jc w:val="center"/>
        <w:rPr>
          <w:rFonts w:ascii="仿宋" w:eastAsia="仿宋" w:hAnsi="仿宋"/>
          <w:b/>
          <w:color w:val="000000"/>
          <w:sz w:val="84"/>
          <w:szCs w:val="84"/>
        </w:rPr>
      </w:pPr>
      <w:r w:rsidRPr="008E0819">
        <w:rPr>
          <w:rFonts w:ascii="仿宋" w:eastAsia="仿宋" w:hAnsi="仿宋" w:hint="eastAsia"/>
          <w:b/>
          <w:color w:val="000000"/>
          <w:sz w:val="84"/>
          <w:szCs w:val="84"/>
        </w:rPr>
        <w:t>应</w:t>
      </w:r>
    </w:p>
    <w:p w:rsidR="00E260AF" w:rsidRPr="008E0819" w:rsidRDefault="00E260AF" w:rsidP="00E260AF">
      <w:pPr>
        <w:spacing w:line="720" w:lineRule="auto"/>
        <w:jc w:val="center"/>
        <w:rPr>
          <w:rFonts w:ascii="仿宋" w:eastAsia="仿宋" w:hAnsi="仿宋"/>
          <w:b/>
          <w:color w:val="000000"/>
          <w:sz w:val="84"/>
          <w:szCs w:val="84"/>
        </w:rPr>
      </w:pPr>
      <w:r w:rsidRPr="008E0819">
        <w:rPr>
          <w:rFonts w:ascii="仿宋" w:eastAsia="仿宋" w:hAnsi="仿宋" w:hint="eastAsia"/>
          <w:b/>
          <w:color w:val="000000"/>
          <w:sz w:val="84"/>
          <w:szCs w:val="84"/>
        </w:rPr>
        <w:t>文</w:t>
      </w:r>
    </w:p>
    <w:p w:rsidR="00E260AF" w:rsidRPr="008E0819" w:rsidRDefault="00E260AF" w:rsidP="00E260AF">
      <w:pPr>
        <w:spacing w:line="720" w:lineRule="auto"/>
        <w:jc w:val="center"/>
        <w:rPr>
          <w:rFonts w:ascii="仿宋" w:eastAsia="仿宋" w:hAnsi="仿宋"/>
          <w:b/>
          <w:color w:val="000000"/>
          <w:sz w:val="84"/>
          <w:szCs w:val="84"/>
        </w:rPr>
      </w:pPr>
      <w:r w:rsidRPr="008E0819">
        <w:rPr>
          <w:rFonts w:ascii="仿宋" w:eastAsia="仿宋" w:hAnsi="仿宋" w:hint="eastAsia"/>
          <w:b/>
          <w:color w:val="000000"/>
          <w:sz w:val="84"/>
          <w:szCs w:val="84"/>
        </w:rPr>
        <w:t>件</w:t>
      </w: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 w:val="52"/>
          <w:szCs w:val="52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 w:val="52"/>
          <w:szCs w:val="52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 w:val="52"/>
          <w:szCs w:val="52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  <w:u w:val="single"/>
        </w:rPr>
      </w:pPr>
      <w:r w:rsidRPr="008E0819">
        <w:rPr>
          <w:rFonts w:ascii="仿宋" w:eastAsia="仿宋" w:hAnsi="仿宋" w:hint="eastAsia"/>
          <w:b/>
          <w:color w:val="000000"/>
          <w:szCs w:val="32"/>
        </w:rPr>
        <w:t>供应商：</w:t>
      </w:r>
      <w:r w:rsidRPr="008E0819">
        <w:rPr>
          <w:rFonts w:ascii="仿宋" w:eastAsia="仿宋" w:hAnsi="仿宋" w:hint="eastAsia"/>
          <w:b/>
          <w:color w:val="000000"/>
          <w:szCs w:val="32"/>
          <w:u w:val="single"/>
        </w:rPr>
        <w:t xml:space="preserve">               </w:t>
      </w:r>
      <w:r w:rsidRPr="008E0819">
        <w:rPr>
          <w:rFonts w:ascii="仿宋" w:eastAsia="仿宋" w:hAnsi="仿宋" w:hint="eastAsia"/>
          <w:b/>
          <w:color w:val="000000"/>
          <w:szCs w:val="32"/>
        </w:rPr>
        <w:t>（盖单位章）</w:t>
      </w: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  <w:u w:val="single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</w:rPr>
      </w:pPr>
      <w:r w:rsidRPr="008E0819">
        <w:rPr>
          <w:rFonts w:ascii="仿宋" w:eastAsia="仿宋" w:hAnsi="仿宋" w:hint="eastAsia"/>
          <w:b/>
          <w:color w:val="000000"/>
          <w:szCs w:val="32"/>
          <w:u w:val="single"/>
        </w:rPr>
        <w:t xml:space="preserve">     </w:t>
      </w:r>
      <w:r w:rsidRPr="008E0819">
        <w:rPr>
          <w:rFonts w:ascii="仿宋" w:eastAsia="仿宋" w:hAnsi="仿宋" w:hint="eastAsia"/>
          <w:b/>
          <w:color w:val="000000"/>
          <w:szCs w:val="32"/>
        </w:rPr>
        <w:t>年</w:t>
      </w:r>
      <w:r w:rsidRPr="008E0819">
        <w:rPr>
          <w:rFonts w:ascii="仿宋" w:eastAsia="仿宋" w:hAnsi="仿宋" w:hint="eastAsia"/>
          <w:b/>
          <w:color w:val="000000"/>
          <w:szCs w:val="32"/>
          <w:u w:val="single"/>
        </w:rPr>
        <w:t xml:space="preserve">      </w:t>
      </w:r>
      <w:r w:rsidRPr="008E0819">
        <w:rPr>
          <w:rFonts w:ascii="仿宋" w:eastAsia="仿宋" w:hAnsi="仿宋" w:hint="eastAsia"/>
          <w:b/>
          <w:color w:val="000000"/>
          <w:szCs w:val="32"/>
        </w:rPr>
        <w:t>月</w:t>
      </w:r>
      <w:r w:rsidRPr="008E0819">
        <w:rPr>
          <w:rFonts w:ascii="仿宋" w:eastAsia="仿宋" w:hAnsi="仿宋" w:hint="eastAsia"/>
          <w:b/>
          <w:color w:val="000000"/>
          <w:szCs w:val="32"/>
          <w:u w:val="single"/>
        </w:rPr>
        <w:t xml:space="preserve">      </w:t>
      </w:r>
      <w:r w:rsidRPr="008E0819">
        <w:rPr>
          <w:rFonts w:ascii="仿宋" w:eastAsia="仿宋" w:hAnsi="仿宋" w:hint="eastAsia"/>
          <w:b/>
          <w:color w:val="000000"/>
          <w:szCs w:val="32"/>
        </w:rPr>
        <w:t>日</w:t>
      </w:r>
    </w:p>
    <w:p w:rsidR="009B0036" w:rsidRDefault="009B0036" w:rsidP="00E260AF">
      <w:pPr>
        <w:jc w:val="center"/>
        <w:rPr>
          <w:rFonts w:ascii="仿宋" w:eastAsia="仿宋" w:hAnsi="仿宋"/>
          <w:b/>
          <w:color w:val="000000"/>
          <w:szCs w:val="32"/>
        </w:rPr>
      </w:pPr>
    </w:p>
    <w:p w:rsidR="009B0036" w:rsidRDefault="009B0036" w:rsidP="00E260AF">
      <w:pPr>
        <w:jc w:val="center"/>
        <w:rPr>
          <w:rFonts w:ascii="仿宋" w:eastAsia="仿宋" w:hAnsi="仿宋"/>
          <w:b/>
          <w:color w:val="000000"/>
          <w:szCs w:val="32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</w:rPr>
      </w:pPr>
      <w:r w:rsidRPr="008E0819">
        <w:rPr>
          <w:rFonts w:ascii="仿宋" w:eastAsia="仿宋" w:hAnsi="仿宋" w:hint="eastAsia"/>
          <w:b/>
          <w:color w:val="000000"/>
          <w:szCs w:val="32"/>
        </w:rPr>
        <w:lastRenderedPageBreak/>
        <w:t>一、法定代表人授权书</w:t>
      </w: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 w:val="44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乐山师范学院：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本授权声明：</w:t>
      </w:r>
      <w:r w:rsidRPr="008E081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XXX        </w:t>
      </w:r>
      <w:r w:rsidRPr="008E0819">
        <w:rPr>
          <w:rFonts w:ascii="仿宋" w:eastAsia="仿宋" w:hAnsi="仿宋" w:hint="eastAsia"/>
          <w:color w:val="000000"/>
          <w:sz w:val="28"/>
          <w:szCs w:val="28"/>
        </w:rPr>
        <w:t xml:space="preserve">（单位名称）, </w:t>
      </w:r>
      <w:r w:rsidRPr="008E081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XXX      </w:t>
      </w:r>
      <w:r w:rsidRPr="008E0819">
        <w:rPr>
          <w:rFonts w:ascii="仿宋" w:eastAsia="仿宋" w:hAnsi="仿宋" w:hint="eastAsia"/>
          <w:color w:val="000000"/>
          <w:sz w:val="28"/>
          <w:szCs w:val="28"/>
        </w:rPr>
        <w:t>（法定代表人姓名、职务）授权</w:t>
      </w:r>
      <w:r w:rsidRPr="008E081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XXX       </w:t>
      </w:r>
      <w:r w:rsidRPr="008E0819">
        <w:rPr>
          <w:rFonts w:ascii="仿宋" w:eastAsia="仿宋" w:hAnsi="仿宋" w:hint="eastAsia"/>
          <w:color w:val="000000"/>
          <w:sz w:val="28"/>
          <w:szCs w:val="28"/>
        </w:rPr>
        <w:t>（被授权人姓名、职务）为我方参加</w:t>
      </w:r>
      <w:r w:rsidRPr="008E081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="0067648A" w:rsidRPr="008E0819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乐山师范学院2022年</w:t>
      </w:r>
      <w:r w:rsidR="00CE6EDF" w:rsidRPr="008E0819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5月</w:t>
      </w:r>
      <w:r w:rsidR="0067648A" w:rsidRPr="008E0819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校内</w:t>
      </w:r>
      <w:r w:rsidR="00CB50D6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白蚁</w:t>
      </w:r>
      <w:r w:rsidR="0067648A" w:rsidRPr="008E0819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治理</w:t>
      </w:r>
      <w:r w:rsidRPr="008E081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8E0819">
        <w:rPr>
          <w:rFonts w:ascii="仿宋" w:eastAsia="仿宋" w:hAnsi="仿宋" w:hint="eastAsia"/>
          <w:color w:val="000000"/>
          <w:sz w:val="28"/>
          <w:szCs w:val="28"/>
        </w:rPr>
        <w:t>项目采购活动的合法代表，以我方名义全权处理该项目有关谈判、报价、签订合同以及执行合同等一切事宜。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特此声明。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供应商名称：XXX（盖单位公章）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法定代表人（签字或盖章）：XXX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授权代表签字：XXX</w:t>
      </w:r>
    </w:p>
    <w:p w:rsidR="00E260AF" w:rsidRPr="008E0819" w:rsidRDefault="00E260AF" w:rsidP="00E260AF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E0819">
        <w:rPr>
          <w:rFonts w:ascii="仿宋" w:eastAsia="仿宋" w:hAnsi="仿宋" w:hint="eastAsia"/>
          <w:color w:val="000000"/>
          <w:sz w:val="28"/>
          <w:szCs w:val="28"/>
        </w:rPr>
        <w:t>日    期：XXX年XXX月XXX日</w:t>
      </w: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  <w:sz w:val="28"/>
          <w:szCs w:val="28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  <w:szCs w:val="21"/>
        </w:rPr>
      </w:pPr>
      <w:r w:rsidRPr="008E0819">
        <w:rPr>
          <w:rFonts w:ascii="仿宋" w:eastAsia="仿宋" w:hAnsi="仿宋" w:hint="eastAsia"/>
          <w:color w:val="000000"/>
          <w:szCs w:val="21"/>
        </w:rPr>
        <w:t>附：法定代表人（负责人）身份证复印件、委托代理人身份证复印件。</w:t>
      </w: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  <w:szCs w:val="21"/>
        </w:rPr>
      </w:pPr>
      <w:r w:rsidRPr="008E0819">
        <w:rPr>
          <w:rFonts w:ascii="仿宋" w:eastAsia="仿宋" w:hAnsi="仿宋" w:hint="eastAsia"/>
          <w:color w:val="000000"/>
          <w:szCs w:val="21"/>
        </w:rPr>
        <w:t>注：若法定代表人（负责人）本人参加，则只需提供本人身份证复印件，无须提供授权书，以下章节序号依次自行修改。</w:t>
      </w: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  <w:szCs w:val="21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13CB0" w:rsidRDefault="00E13CB0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13CB0" w:rsidRPr="008E0819" w:rsidRDefault="00E13CB0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rPr>
          <w:rFonts w:ascii="仿宋" w:eastAsia="仿宋" w:hAnsi="仿宋"/>
          <w:color w:val="000000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  <w:r w:rsidRPr="008E0819">
        <w:rPr>
          <w:rFonts w:ascii="仿宋" w:eastAsia="仿宋" w:hAnsi="仿宋" w:cs="Arial" w:hint="eastAsia"/>
          <w:b/>
          <w:bCs/>
          <w:color w:val="000000"/>
          <w:szCs w:val="32"/>
        </w:rPr>
        <w:lastRenderedPageBreak/>
        <w:t>二、供应商证明文件</w:t>
      </w: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Default="00E260AF" w:rsidP="00E260AF">
      <w:pPr>
        <w:spacing w:line="400" w:lineRule="exact"/>
        <w:ind w:firstLineChars="200" w:firstLine="562"/>
        <w:jc w:val="left"/>
        <w:rPr>
          <w:rFonts w:ascii="仿宋" w:eastAsia="仿宋" w:hAnsi="仿宋" w:cs="Arial"/>
          <w:b/>
          <w:bCs/>
          <w:color w:val="000000"/>
          <w:sz w:val="28"/>
          <w:szCs w:val="28"/>
        </w:rPr>
      </w:pPr>
      <w:r w:rsidRPr="008E0819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1、供应商营业执照副本复印件加盖单位鲜章</w:t>
      </w:r>
    </w:p>
    <w:p w:rsidR="009B0036" w:rsidRPr="008E0819" w:rsidRDefault="009B0036" w:rsidP="00E260AF">
      <w:pPr>
        <w:spacing w:line="400" w:lineRule="exact"/>
        <w:ind w:firstLineChars="200" w:firstLine="562"/>
        <w:jc w:val="left"/>
        <w:rPr>
          <w:rFonts w:ascii="仿宋" w:eastAsia="仿宋" w:hAnsi="仿宋" w:cs="Arial"/>
          <w:b/>
          <w:bCs/>
          <w:color w:val="00000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2、</w:t>
      </w:r>
      <w:r w:rsidRPr="009B0036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2019年1月1日以来具备</w:t>
      </w:r>
      <w:r w:rsidR="00CB50D6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2</w:t>
      </w:r>
      <w:r w:rsidRPr="009B0036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个治理</w:t>
      </w:r>
      <w:r w:rsidR="00CB50D6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白蚁</w:t>
      </w:r>
      <w:r w:rsidRPr="009B0036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类相关业绩（提供成交通知书或合同协议书或验收报告等证明材料）</w:t>
      </w:r>
      <w:r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复印件</w:t>
      </w:r>
      <w:r w:rsidRPr="008E0819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加盖单位鲜章</w:t>
      </w:r>
    </w:p>
    <w:p w:rsidR="00E260AF" w:rsidRPr="008E0819" w:rsidRDefault="009B0036" w:rsidP="00E260AF">
      <w:pPr>
        <w:spacing w:line="400" w:lineRule="exact"/>
        <w:ind w:firstLineChars="200" w:firstLine="562"/>
        <w:jc w:val="left"/>
        <w:rPr>
          <w:rFonts w:ascii="仿宋" w:eastAsia="仿宋" w:hAnsi="仿宋" w:cs="Arial"/>
          <w:b/>
          <w:bCs/>
          <w:color w:val="00000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3</w:t>
      </w:r>
      <w:r w:rsidR="00E260AF" w:rsidRPr="008E0819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、供应商认为应该提供的其它证明文件</w:t>
      </w: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0"/>
        <w:jc w:val="center"/>
        <w:rPr>
          <w:rFonts w:ascii="仿宋" w:eastAsia="仿宋" w:hAnsi="仿宋" w:cs="Arial"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9B0036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6018EB" w:rsidRPr="008E0819" w:rsidRDefault="006018EB" w:rsidP="00E260AF">
      <w:pPr>
        <w:spacing w:line="400" w:lineRule="exact"/>
        <w:ind w:firstLineChars="200" w:firstLine="643"/>
        <w:jc w:val="center"/>
        <w:rPr>
          <w:rFonts w:ascii="仿宋" w:eastAsia="仿宋" w:hAnsi="仿宋" w:cs="Arial"/>
          <w:b/>
          <w:bCs/>
          <w:color w:val="000000"/>
          <w:szCs w:val="32"/>
        </w:rPr>
      </w:pPr>
    </w:p>
    <w:p w:rsidR="00E260AF" w:rsidRPr="008E0819" w:rsidRDefault="00E260AF" w:rsidP="00E260AF">
      <w:pPr>
        <w:spacing w:line="400" w:lineRule="exact"/>
        <w:jc w:val="center"/>
        <w:rPr>
          <w:rFonts w:ascii="仿宋" w:eastAsia="仿宋" w:hAnsi="仿宋"/>
          <w:b/>
          <w:color w:val="000000"/>
          <w:szCs w:val="32"/>
        </w:rPr>
      </w:pPr>
      <w:r w:rsidRPr="008E0819">
        <w:rPr>
          <w:rFonts w:ascii="仿宋" w:eastAsia="仿宋" w:hAnsi="仿宋" w:cs="Arial" w:hint="eastAsia"/>
          <w:b/>
          <w:bCs/>
          <w:color w:val="000000"/>
          <w:szCs w:val="32"/>
        </w:rPr>
        <w:lastRenderedPageBreak/>
        <w:t>三</w:t>
      </w:r>
      <w:r w:rsidRPr="008E0819">
        <w:rPr>
          <w:rFonts w:ascii="仿宋" w:eastAsia="仿宋" w:hAnsi="仿宋" w:hint="eastAsia"/>
          <w:b/>
          <w:color w:val="000000"/>
          <w:szCs w:val="32"/>
        </w:rPr>
        <w:t>、承诺函</w:t>
      </w:r>
    </w:p>
    <w:p w:rsidR="00E260AF" w:rsidRPr="008E0819" w:rsidRDefault="00E260AF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乐山师范学院：</w:t>
      </w:r>
    </w:p>
    <w:p w:rsidR="00E260AF" w:rsidRPr="008E0819" w:rsidRDefault="006018EB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我公司作为本次采购项目的供应商，根据采购公告</w:t>
      </w:r>
      <w:r w:rsidR="00E260AF" w:rsidRPr="008E0819">
        <w:rPr>
          <w:rFonts w:ascii="仿宋" w:eastAsia="仿宋" w:hAnsi="仿宋" w:hint="eastAsia"/>
          <w:color w:val="000000"/>
          <w:sz w:val="24"/>
        </w:rPr>
        <w:t>文件要求，现郑重承诺如下：</w:t>
      </w:r>
    </w:p>
    <w:p w:rsidR="00E260AF" w:rsidRPr="008E0819" w:rsidRDefault="00E260AF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一、本项目规定的条件：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1.具有独立承担民事责任的能力；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2.具有良好的商业信誉或健全的财务会计制度；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3.具有履行合同所必需的设备和专业技术能力：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4.具有依法缴纳税收和社会保障资金的良好记录：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5.参加采购活动前三年内，在经营活动中没有重大违法记录；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6.法律 、行政法规规定的其他条件；</w:t>
      </w:r>
    </w:p>
    <w:p w:rsidR="006018EB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    7.本项目特定的资格要求：</w:t>
      </w:r>
      <w:r w:rsidR="00B022EA" w:rsidRPr="00B022EA">
        <w:rPr>
          <w:rFonts w:ascii="仿宋" w:eastAsia="仿宋" w:hAnsi="仿宋" w:hint="eastAsia"/>
          <w:color w:val="000000" w:themeColor="text1"/>
          <w:sz w:val="24"/>
          <w:szCs w:val="24"/>
        </w:rPr>
        <w:t>2019年1月1日以来具备</w:t>
      </w:r>
      <w:r w:rsidR="00CB50D6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B022EA" w:rsidRPr="00B022EA">
        <w:rPr>
          <w:rFonts w:ascii="仿宋" w:eastAsia="仿宋" w:hAnsi="仿宋" w:hint="eastAsia"/>
          <w:color w:val="000000" w:themeColor="text1"/>
          <w:sz w:val="24"/>
          <w:szCs w:val="24"/>
        </w:rPr>
        <w:t>个治理</w:t>
      </w:r>
      <w:r w:rsidR="00CB50D6">
        <w:rPr>
          <w:rFonts w:ascii="仿宋" w:eastAsia="仿宋" w:hAnsi="仿宋" w:hint="eastAsia"/>
          <w:color w:val="000000" w:themeColor="text1"/>
          <w:sz w:val="24"/>
          <w:szCs w:val="24"/>
        </w:rPr>
        <w:t>白蚁</w:t>
      </w:r>
      <w:r w:rsidR="00B022EA" w:rsidRPr="00B022EA">
        <w:rPr>
          <w:rFonts w:ascii="仿宋" w:eastAsia="仿宋" w:hAnsi="仿宋" w:hint="eastAsia"/>
          <w:color w:val="000000" w:themeColor="text1"/>
          <w:sz w:val="24"/>
          <w:szCs w:val="24"/>
        </w:rPr>
        <w:t>类相关业绩</w:t>
      </w:r>
      <w:r w:rsidRPr="008E0819">
        <w:rPr>
          <w:rFonts w:ascii="仿宋" w:eastAsia="仿宋" w:hAnsi="仿宋" w:hint="eastAsia"/>
          <w:color w:val="000000"/>
          <w:sz w:val="24"/>
        </w:rPr>
        <w:t>。</w:t>
      </w:r>
    </w:p>
    <w:p w:rsidR="00E260AF" w:rsidRPr="008E0819" w:rsidRDefault="006018EB" w:rsidP="006018EB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二</w:t>
      </w:r>
      <w:r w:rsidR="00E260AF" w:rsidRPr="008E0819">
        <w:rPr>
          <w:rFonts w:ascii="仿宋" w:eastAsia="仿宋" w:hAnsi="仿宋" w:hint="eastAsia"/>
          <w:color w:val="000000"/>
          <w:sz w:val="24"/>
        </w:rPr>
        <w:t>.服务期间，严格遵守学校疫情防控要求。供应商进场前，须严格遵守学校疫情防控管理规定，因供应商原因导致学校发生疫情，一切责任由供应商承担</w:t>
      </w:r>
      <w:r w:rsidRPr="008E0819">
        <w:rPr>
          <w:rFonts w:ascii="仿宋" w:eastAsia="仿宋" w:hAnsi="仿宋" w:hint="eastAsia"/>
          <w:color w:val="000000"/>
          <w:sz w:val="24"/>
        </w:rPr>
        <w:t>。</w:t>
      </w:r>
    </w:p>
    <w:p w:rsidR="00E260AF" w:rsidRPr="008E0819" w:rsidRDefault="006018EB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三</w:t>
      </w:r>
      <w:r w:rsidR="00E260AF" w:rsidRPr="008E0819">
        <w:rPr>
          <w:rFonts w:ascii="仿宋" w:eastAsia="仿宋" w:hAnsi="仿宋" w:hint="eastAsia"/>
          <w:color w:val="000000"/>
          <w:sz w:val="24"/>
        </w:rPr>
        <w:t>、响应文件中提供的任何资料和技术、服务、商务等响应承诺情况都是真实的、有效的、合法的。</w:t>
      </w:r>
    </w:p>
    <w:p w:rsidR="00E260AF" w:rsidRPr="008E0819" w:rsidRDefault="00E260AF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 w:rsidR="00E260AF" w:rsidRPr="008E0819" w:rsidRDefault="00E260AF" w:rsidP="00E260AF">
      <w:pPr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供应商名称：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  </w:t>
      </w:r>
      <w:r w:rsidRPr="008E0819">
        <w:rPr>
          <w:rFonts w:ascii="仿宋" w:eastAsia="仿宋" w:hAnsi="仿宋" w:hint="eastAsia"/>
          <w:color w:val="000000"/>
          <w:sz w:val="24"/>
        </w:rPr>
        <w:t>（盖章）</w:t>
      </w: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法定代表人或授权代表（签字或盖章）：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   </w:t>
      </w: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 xml:space="preserve">日    期： 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</w:t>
      </w:r>
      <w:r w:rsidRPr="008E0819">
        <w:rPr>
          <w:rFonts w:ascii="仿宋" w:eastAsia="仿宋" w:hAnsi="仿宋" w:hint="eastAsia"/>
          <w:color w:val="000000"/>
          <w:sz w:val="24"/>
        </w:rPr>
        <w:t>年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  </w:t>
      </w:r>
      <w:r w:rsidRPr="008E0819">
        <w:rPr>
          <w:rFonts w:ascii="仿宋" w:eastAsia="仿宋" w:hAnsi="仿宋" w:hint="eastAsia"/>
          <w:color w:val="000000"/>
          <w:sz w:val="24"/>
        </w:rPr>
        <w:t>月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    </w:t>
      </w:r>
      <w:r w:rsidRPr="008E0819">
        <w:rPr>
          <w:rFonts w:ascii="仿宋" w:eastAsia="仿宋" w:hAnsi="仿宋" w:hint="eastAsia"/>
          <w:color w:val="000000"/>
          <w:sz w:val="24"/>
        </w:rPr>
        <w:t>日</w:t>
      </w:r>
    </w:p>
    <w:p w:rsidR="00E260AF" w:rsidRPr="008E0819" w:rsidRDefault="00E260AF" w:rsidP="00E260AF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rPr>
          <w:rFonts w:ascii="仿宋" w:eastAsia="仿宋" w:hAnsi="仿宋"/>
          <w:bCs/>
          <w:color w:val="000000"/>
          <w:sz w:val="30"/>
          <w:szCs w:val="30"/>
        </w:rPr>
      </w:pPr>
    </w:p>
    <w:p w:rsidR="00E260AF" w:rsidRPr="008E0819" w:rsidRDefault="00E260AF" w:rsidP="00E260AF">
      <w:pPr>
        <w:jc w:val="center"/>
        <w:rPr>
          <w:rFonts w:ascii="仿宋" w:eastAsia="仿宋" w:hAnsi="仿宋"/>
          <w:b/>
          <w:color w:val="000000"/>
          <w:szCs w:val="32"/>
        </w:rPr>
      </w:pPr>
      <w:r w:rsidRPr="008E0819">
        <w:rPr>
          <w:rFonts w:ascii="仿宋" w:eastAsia="仿宋" w:hAnsi="仿宋" w:hint="eastAsia"/>
          <w:b/>
          <w:color w:val="000000"/>
          <w:szCs w:val="32"/>
        </w:rPr>
        <w:lastRenderedPageBreak/>
        <w:t>四、报价函</w:t>
      </w:r>
    </w:p>
    <w:p w:rsidR="00E260AF" w:rsidRPr="008E0819" w:rsidRDefault="00E260AF" w:rsidP="00E260AF">
      <w:pPr>
        <w:spacing w:line="360" w:lineRule="auto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spacing w:line="360" w:lineRule="auto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乐山师范学院：</w:t>
      </w:r>
    </w:p>
    <w:p w:rsidR="00E260AF" w:rsidRPr="008E0819" w:rsidRDefault="00E260AF" w:rsidP="00E260AF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1.我方全面研究了“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 w:rsidR="006018EB" w:rsidRPr="008E0819">
        <w:rPr>
          <w:rFonts w:ascii="仿宋" w:eastAsia="仿宋" w:hAnsi="仿宋" w:hint="eastAsia"/>
          <w:b/>
          <w:color w:val="000000"/>
          <w:sz w:val="24"/>
          <w:u w:val="single"/>
        </w:rPr>
        <w:t>乐山师范学院2022年</w:t>
      </w:r>
      <w:r w:rsidR="00CE6EDF" w:rsidRPr="008E0819">
        <w:rPr>
          <w:rFonts w:ascii="仿宋" w:eastAsia="仿宋" w:hAnsi="仿宋" w:hint="eastAsia"/>
          <w:b/>
          <w:color w:val="000000"/>
          <w:sz w:val="24"/>
          <w:u w:val="single"/>
        </w:rPr>
        <w:t>5月</w:t>
      </w:r>
      <w:r w:rsidR="006018EB" w:rsidRPr="008E0819">
        <w:rPr>
          <w:rFonts w:ascii="仿宋" w:eastAsia="仿宋" w:hAnsi="仿宋" w:hint="eastAsia"/>
          <w:b/>
          <w:color w:val="000000"/>
          <w:sz w:val="24"/>
          <w:u w:val="single"/>
        </w:rPr>
        <w:t>校内</w:t>
      </w:r>
      <w:r w:rsidR="00CB50D6">
        <w:rPr>
          <w:rFonts w:ascii="仿宋" w:eastAsia="仿宋" w:hAnsi="仿宋" w:hint="eastAsia"/>
          <w:b/>
          <w:color w:val="000000"/>
          <w:sz w:val="24"/>
          <w:u w:val="single"/>
        </w:rPr>
        <w:t>白蚁</w:t>
      </w:r>
      <w:r w:rsidR="006018EB" w:rsidRPr="008E0819">
        <w:rPr>
          <w:rFonts w:ascii="仿宋" w:eastAsia="仿宋" w:hAnsi="仿宋" w:hint="eastAsia"/>
          <w:b/>
          <w:color w:val="000000"/>
          <w:sz w:val="24"/>
          <w:u w:val="single"/>
        </w:rPr>
        <w:t>治理</w:t>
      </w:r>
      <w:r w:rsidRPr="008E0819">
        <w:rPr>
          <w:rFonts w:ascii="仿宋" w:eastAsia="仿宋" w:hAnsi="仿宋" w:hint="eastAsia"/>
          <w:color w:val="000000"/>
          <w:sz w:val="24"/>
        </w:rPr>
        <w:t>”项目</w:t>
      </w:r>
      <w:r w:rsidR="006018EB" w:rsidRPr="008E0819">
        <w:rPr>
          <w:rFonts w:ascii="仿宋" w:eastAsia="仿宋" w:hAnsi="仿宋" w:hint="eastAsia"/>
          <w:color w:val="000000"/>
          <w:sz w:val="24"/>
        </w:rPr>
        <w:t>采购公告</w:t>
      </w:r>
      <w:r w:rsidRPr="008E0819">
        <w:rPr>
          <w:rFonts w:ascii="仿宋" w:eastAsia="仿宋" w:hAnsi="仿宋" w:hint="eastAsia"/>
          <w:color w:val="000000"/>
          <w:sz w:val="24"/>
        </w:rPr>
        <w:t>文件，决定参加贵单位组织的本项目采购</w:t>
      </w:r>
      <w:r w:rsidR="00C86656" w:rsidRPr="008E0819">
        <w:rPr>
          <w:rFonts w:ascii="仿宋" w:eastAsia="仿宋" w:hAnsi="仿宋" w:hint="eastAsia"/>
          <w:color w:val="000000"/>
          <w:sz w:val="24"/>
        </w:rPr>
        <w:t>活动</w:t>
      </w:r>
      <w:r w:rsidRPr="008E0819">
        <w:rPr>
          <w:rFonts w:ascii="仿宋" w:eastAsia="仿宋" w:hAnsi="仿宋" w:hint="eastAsia"/>
          <w:color w:val="000000"/>
          <w:sz w:val="24"/>
        </w:rPr>
        <w:t>。</w:t>
      </w:r>
    </w:p>
    <w:p w:rsidR="00E260AF" w:rsidRPr="008E0819" w:rsidRDefault="00E260AF" w:rsidP="00D73D98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2.我方自愿按照</w:t>
      </w:r>
      <w:r w:rsidR="00C86656" w:rsidRPr="008E0819">
        <w:rPr>
          <w:rFonts w:ascii="仿宋" w:eastAsia="仿宋" w:hAnsi="仿宋" w:hint="eastAsia"/>
          <w:color w:val="000000"/>
          <w:sz w:val="24"/>
        </w:rPr>
        <w:t>采购公告</w:t>
      </w:r>
      <w:r w:rsidR="008E0819" w:rsidRPr="008E0819">
        <w:rPr>
          <w:rFonts w:ascii="仿宋" w:eastAsia="仿宋" w:hAnsi="仿宋" w:hint="eastAsia"/>
          <w:color w:val="000000"/>
          <w:sz w:val="24"/>
        </w:rPr>
        <w:t>及采购需求</w:t>
      </w:r>
      <w:r w:rsidR="00FE4841">
        <w:rPr>
          <w:rFonts w:ascii="仿宋" w:eastAsia="仿宋" w:hAnsi="仿宋" w:hint="eastAsia"/>
          <w:color w:val="000000"/>
          <w:sz w:val="24"/>
        </w:rPr>
        <w:t>文件</w:t>
      </w:r>
      <w:r w:rsidRPr="008E0819">
        <w:rPr>
          <w:rFonts w:ascii="仿宋" w:eastAsia="仿宋" w:hAnsi="仿宋" w:hint="eastAsia"/>
          <w:color w:val="000000"/>
          <w:sz w:val="24"/>
        </w:rPr>
        <w:t>规定的各项要求向采购人提供所需</w:t>
      </w:r>
      <w:r w:rsidR="00C86656" w:rsidRPr="008E0819">
        <w:rPr>
          <w:rFonts w:ascii="仿宋" w:eastAsia="仿宋" w:hAnsi="仿宋" w:hint="eastAsia"/>
          <w:color w:val="000000"/>
          <w:sz w:val="24"/>
        </w:rPr>
        <w:t>服务</w:t>
      </w:r>
      <w:r w:rsidRPr="008E0819">
        <w:rPr>
          <w:rFonts w:ascii="仿宋" w:eastAsia="仿宋" w:hAnsi="仿宋" w:hint="eastAsia"/>
          <w:color w:val="000000"/>
          <w:sz w:val="24"/>
        </w:rPr>
        <w:t>，我方完全响应</w:t>
      </w:r>
      <w:r w:rsidR="00C86656" w:rsidRPr="008E0819">
        <w:rPr>
          <w:rFonts w:ascii="仿宋" w:eastAsia="仿宋" w:hAnsi="仿宋" w:hint="eastAsia"/>
          <w:color w:val="000000"/>
          <w:sz w:val="24"/>
        </w:rPr>
        <w:t>采购公告</w:t>
      </w:r>
      <w:r w:rsidR="008E0819" w:rsidRPr="008E0819">
        <w:rPr>
          <w:rFonts w:ascii="仿宋" w:eastAsia="仿宋" w:hAnsi="仿宋" w:hint="eastAsia"/>
          <w:color w:val="000000"/>
          <w:sz w:val="24"/>
        </w:rPr>
        <w:t>及采购需求</w:t>
      </w:r>
      <w:r w:rsidRPr="008E0819">
        <w:rPr>
          <w:rFonts w:ascii="仿宋" w:eastAsia="仿宋" w:hAnsi="仿宋" w:hint="eastAsia"/>
          <w:color w:val="000000"/>
          <w:sz w:val="24"/>
        </w:rPr>
        <w:t>文件各项要求，报价为人民币（小写）</w:t>
      </w:r>
      <w:r w:rsidRPr="008E0819">
        <w:rPr>
          <w:rFonts w:ascii="仿宋" w:eastAsia="仿宋" w:hAnsi="仿宋" w:hint="eastAsia"/>
          <w:i/>
          <w:color w:val="000000"/>
          <w:sz w:val="24"/>
          <w:u w:val="single"/>
        </w:rPr>
        <w:t xml:space="preserve">               </w:t>
      </w:r>
      <w:r w:rsidRPr="008E0819">
        <w:rPr>
          <w:rFonts w:ascii="仿宋" w:eastAsia="仿宋" w:hAnsi="仿宋" w:hint="eastAsia"/>
          <w:color w:val="000000"/>
          <w:sz w:val="24"/>
        </w:rPr>
        <w:t>元（大写：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 xml:space="preserve">               </w:t>
      </w:r>
      <w:r w:rsidRPr="008E0819">
        <w:rPr>
          <w:rFonts w:ascii="仿宋" w:eastAsia="仿宋" w:hAnsi="仿宋" w:hint="eastAsia"/>
          <w:color w:val="000000"/>
          <w:sz w:val="24"/>
        </w:rPr>
        <w:t>元）</w:t>
      </w:r>
      <w:r w:rsidR="00C86656" w:rsidRPr="008E0819">
        <w:rPr>
          <w:rFonts w:ascii="仿宋" w:eastAsia="仿宋" w:hAnsi="仿宋" w:hint="eastAsia"/>
          <w:color w:val="000000"/>
          <w:sz w:val="24"/>
        </w:rPr>
        <w:t>；</w:t>
      </w:r>
      <w:r w:rsidR="00D73D98" w:rsidRPr="008E0819">
        <w:rPr>
          <w:rFonts w:ascii="仿宋" w:eastAsia="仿宋" w:hAnsi="仿宋" w:hint="eastAsia"/>
          <w:color w:val="000000"/>
          <w:sz w:val="24"/>
          <w:u w:val="single"/>
        </w:rPr>
        <w:t>完工期限：开工后15天内完成治理；质保期限：验收合格之日起1年</w:t>
      </w:r>
      <w:r w:rsidRPr="008E0819">
        <w:rPr>
          <w:rFonts w:ascii="仿宋" w:eastAsia="仿宋" w:hAnsi="仿宋" w:hint="eastAsia"/>
          <w:color w:val="000000"/>
          <w:sz w:val="24"/>
        </w:rPr>
        <w:t>。</w:t>
      </w:r>
    </w:p>
    <w:p w:rsidR="00E260AF" w:rsidRPr="008E0819" w:rsidRDefault="00E260AF" w:rsidP="00E260AF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3.一旦我方成交，我方将严格履行采购</w:t>
      </w:r>
      <w:r w:rsidR="00FE4841">
        <w:rPr>
          <w:rFonts w:ascii="仿宋" w:eastAsia="仿宋" w:hAnsi="仿宋" w:hint="eastAsia"/>
          <w:color w:val="000000"/>
          <w:sz w:val="24"/>
        </w:rPr>
        <w:t>公告文件</w:t>
      </w:r>
      <w:r w:rsidRPr="008E0819">
        <w:rPr>
          <w:rFonts w:ascii="仿宋" w:eastAsia="仿宋" w:hAnsi="仿宋" w:hint="eastAsia"/>
          <w:color w:val="000000"/>
          <w:sz w:val="24"/>
        </w:rPr>
        <w:t>规定的责任和义务。</w:t>
      </w:r>
    </w:p>
    <w:p w:rsidR="00E260AF" w:rsidRPr="008E0819" w:rsidRDefault="00E260AF" w:rsidP="00E260AF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4.我方为本项目提交的响应文件</w:t>
      </w:r>
      <w:r w:rsidRPr="008E0819">
        <w:rPr>
          <w:rFonts w:ascii="仿宋" w:eastAsia="仿宋" w:hAnsi="仿宋" w:hint="eastAsia"/>
          <w:b/>
          <w:color w:val="000000"/>
          <w:sz w:val="24"/>
        </w:rPr>
        <w:t>正本1份，副本1份</w:t>
      </w:r>
      <w:r w:rsidRPr="008E0819">
        <w:rPr>
          <w:rFonts w:ascii="仿宋" w:eastAsia="仿宋" w:hAnsi="仿宋" w:hint="eastAsia"/>
          <w:color w:val="000000"/>
          <w:sz w:val="24"/>
        </w:rPr>
        <w:t>，用于谈判报价。</w:t>
      </w:r>
    </w:p>
    <w:p w:rsidR="00E260AF" w:rsidRPr="008E0819" w:rsidRDefault="00E260AF" w:rsidP="00E260AF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5.我方愿意提供贵单位可能另外要求的，与谈判报价有关的文件资料，并保证我方已提供和将要提供的文件资料是真实、准确的。</w:t>
      </w:r>
    </w:p>
    <w:p w:rsidR="00E260AF" w:rsidRPr="008E0819" w:rsidRDefault="00E260AF" w:rsidP="00E260AF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6.本次谈判，我方递交的响应文件有效期为采购文件规定起算之日起60天。</w:t>
      </w:r>
    </w:p>
    <w:p w:rsidR="00E260AF" w:rsidRPr="008E0819" w:rsidRDefault="00E260AF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供应商名称：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>XXX</w:t>
      </w:r>
      <w:r w:rsidRPr="008E0819">
        <w:rPr>
          <w:rFonts w:ascii="仿宋" w:eastAsia="仿宋" w:hAnsi="仿宋" w:hint="eastAsia"/>
          <w:color w:val="000000"/>
          <w:sz w:val="24"/>
        </w:rPr>
        <w:t>（盖单位公章）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法定代表人或授权代表（签字或盖章）：XXX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通讯地址：XXX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联系电话：XXX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开户银行：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账号：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日    期：XXX年XXX月XXX日</w:t>
      </w:r>
    </w:p>
    <w:p w:rsidR="009D7B33" w:rsidRPr="008E0819" w:rsidRDefault="009D7B33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</w:p>
    <w:tbl>
      <w:tblPr>
        <w:tblW w:w="8789" w:type="dxa"/>
        <w:tblInd w:w="-34" w:type="dxa"/>
        <w:tblLook w:val="04A0"/>
      </w:tblPr>
      <w:tblGrid>
        <w:gridCol w:w="697"/>
        <w:gridCol w:w="2505"/>
        <w:gridCol w:w="3319"/>
        <w:gridCol w:w="2268"/>
      </w:tblGrid>
      <w:tr w:rsidR="00C86656" w:rsidRPr="008E0819" w:rsidTr="00CE6EDF">
        <w:trPr>
          <w:trHeight w:val="84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13"/>
          <w:bookmarkEnd w:id="14"/>
          <w:bookmarkEnd w:id="15"/>
          <w:p w:rsidR="00CE6EDF" w:rsidRPr="008E0819" w:rsidRDefault="00E260AF" w:rsidP="0053001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36"/>
                <w:szCs w:val="36"/>
              </w:rPr>
            </w:pPr>
            <w:r w:rsidRPr="008E0819">
              <w:rPr>
                <w:rFonts w:ascii="仿宋" w:eastAsia="仿宋" w:hAnsi="仿宋" w:hint="eastAsia"/>
                <w:b/>
                <w:color w:val="000000"/>
                <w:sz w:val="36"/>
                <w:szCs w:val="36"/>
              </w:rPr>
              <w:lastRenderedPageBreak/>
              <w:t>五、报价明细表</w:t>
            </w:r>
          </w:p>
          <w:p w:rsidR="00CE6EDF" w:rsidRPr="008E0819" w:rsidRDefault="00CE6EDF" w:rsidP="0053001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6"/>
                <w:szCs w:val="36"/>
              </w:rPr>
            </w:pPr>
          </w:p>
          <w:p w:rsidR="00CE6EDF" w:rsidRPr="008E0819" w:rsidRDefault="00954F33" w:rsidP="00CE6ED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</w:t>
            </w:r>
            <w:r w:rsidR="00CE6EDF" w:rsidRPr="008E08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  <w:r w:rsidR="00CE6EDF" w:rsidRPr="008E081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乐山师范学院2022年5月校内</w:t>
            </w:r>
            <w:r w:rsidR="00CB50D6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白蚁</w:t>
            </w:r>
            <w:r w:rsidR="00CE6EDF" w:rsidRPr="008E081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治理</w:t>
            </w:r>
          </w:p>
        </w:tc>
      </w:tr>
      <w:tr w:rsidR="00C86656" w:rsidRPr="008E0819" w:rsidTr="00CE6EDF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56" w:rsidRPr="008E0819" w:rsidRDefault="00C86656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56" w:rsidRPr="008E0819" w:rsidRDefault="003F50B0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治理</w:t>
            </w:r>
            <w:r w:rsidR="00426D81" w:rsidRPr="008E0819">
              <w:rPr>
                <w:rFonts w:ascii="仿宋" w:eastAsia="仿宋" w:hAnsi="仿宋" w:cs="宋体" w:hint="eastAsia"/>
                <w:color w:val="000000"/>
                <w:sz w:val="22"/>
              </w:rPr>
              <w:t>面积（㎡）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56" w:rsidRPr="008E0819" w:rsidRDefault="00426D81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单价（元）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56" w:rsidRPr="008E0819" w:rsidRDefault="00CE6EDF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合计</w:t>
            </w:r>
            <w:r w:rsidR="00426D81" w:rsidRPr="008E0819">
              <w:rPr>
                <w:rFonts w:ascii="仿宋" w:eastAsia="仿宋" w:hAnsi="仿宋" w:cs="宋体" w:hint="eastAsia"/>
                <w:color w:val="000000"/>
                <w:sz w:val="22"/>
              </w:rPr>
              <w:t>（元）</w:t>
            </w:r>
          </w:p>
        </w:tc>
      </w:tr>
      <w:tr w:rsidR="00426D81" w:rsidRPr="008E0819" w:rsidTr="00CE6EDF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81" w:rsidRPr="008E0819" w:rsidRDefault="00426D81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81" w:rsidRPr="008E0819" w:rsidRDefault="00426D81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11020.00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81" w:rsidRPr="008E0819" w:rsidRDefault="00426D81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81" w:rsidRPr="008E0819" w:rsidRDefault="00426D81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E6EDF" w:rsidRPr="008E0819" w:rsidTr="00E339E2">
        <w:trPr>
          <w:trHeight w:val="5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EDF" w:rsidRPr="008E0819" w:rsidRDefault="00CE6EDF" w:rsidP="0053001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E0819">
              <w:rPr>
                <w:rFonts w:ascii="仿宋" w:eastAsia="仿宋" w:hAnsi="仿宋" w:cs="宋体" w:hint="eastAsia"/>
                <w:color w:val="000000"/>
                <w:sz w:val="22"/>
              </w:rPr>
              <w:t>合计大写：</w:t>
            </w:r>
            <w:r w:rsidRPr="008E0819">
              <w:rPr>
                <w:rFonts w:ascii="仿宋" w:eastAsia="仿宋" w:hAnsi="仿宋" w:cs="宋体" w:hint="eastAsia"/>
                <w:color w:val="000000"/>
                <w:sz w:val="22"/>
                <w:u w:val="single"/>
              </w:rPr>
              <w:t xml:space="preserve">                         </w:t>
            </w:r>
          </w:p>
        </w:tc>
      </w:tr>
    </w:tbl>
    <w:p w:rsidR="00C732CA" w:rsidRDefault="00C732CA" w:rsidP="00C732CA">
      <w:pPr>
        <w:adjustRightInd w:val="0"/>
        <w:snapToGrid w:val="0"/>
        <w:spacing w:line="540" w:lineRule="exact"/>
        <w:rPr>
          <w:rFonts w:ascii="仿宋" w:eastAsia="仿宋" w:hAnsi="仿宋"/>
          <w:sz w:val="24"/>
          <w:szCs w:val="24"/>
        </w:rPr>
      </w:pPr>
      <w:r w:rsidRPr="008E0819">
        <w:rPr>
          <w:rFonts w:ascii="仿宋" w:eastAsia="仿宋" w:hAnsi="仿宋" w:hint="eastAsia"/>
          <w:sz w:val="24"/>
          <w:szCs w:val="24"/>
        </w:rPr>
        <w:t>注：</w:t>
      </w:r>
      <w:r w:rsidR="00E13CB0">
        <w:rPr>
          <w:rFonts w:ascii="仿宋" w:eastAsia="仿宋" w:hAnsi="仿宋" w:hint="eastAsia"/>
          <w:sz w:val="24"/>
          <w:szCs w:val="24"/>
        </w:rPr>
        <w:t>1、</w:t>
      </w:r>
      <w:r w:rsidRPr="008E0819">
        <w:rPr>
          <w:rFonts w:ascii="仿宋" w:eastAsia="仿宋" w:hAnsi="仿宋" w:hint="eastAsia"/>
          <w:sz w:val="24"/>
          <w:szCs w:val="24"/>
        </w:rPr>
        <w:t>供应商所报单价应包括治理服务过程产生的材料费</w:t>
      </w:r>
      <w:r w:rsidR="00CE6EDF" w:rsidRPr="008E0819">
        <w:rPr>
          <w:rFonts w:ascii="仿宋" w:eastAsia="仿宋" w:hAnsi="仿宋" w:hint="eastAsia"/>
          <w:sz w:val="24"/>
          <w:szCs w:val="24"/>
        </w:rPr>
        <w:t>（含药品）</w:t>
      </w:r>
      <w:r w:rsidRPr="008E0819">
        <w:rPr>
          <w:rFonts w:ascii="仿宋" w:eastAsia="仿宋" w:hAnsi="仿宋" w:hint="eastAsia"/>
          <w:sz w:val="24"/>
          <w:szCs w:val="24"/>
        </w:rPr>
        <w:t>、人工费、保险费及质保期内质保服务产生的所有其他有关各项的含税费用；以实际治理面积结算。</w:t>
      </w:r>
    </w:p>
    <w:p w:rsidR="00E13CB0" w:rsidRPr="008E0819" w:rsidRDefault="00E13CB0" w:rsidP="00C732CA">
      <w:pPr>
        <w:adjustRightInd w:val="0"/>
        <w:snapToGrid w:val="0"/>
        <w:spacing w:line="5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2、</w:t>
      </w:r>
      <w:r w:rsidR="009B0036" w:rsidRPr="009B0036">
        <w:rPr>
          <w:rFonts w:ascii="仿宋" w:eastAsia="仿宋" w:hAnsi="仿宋" w:hint="eastAsia"/>
          <w:sz w:val="24"/>
          <w:szCs w:val="24"/>
        </w:rPr>
        <w:t>最高限价46284元，供应商报价不得超过最高限价，否则响应文件无效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426D81" w:rsidRPr="00C750EC" w:rsidRDefault="00426D81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426D81" w:rsidRPr="008E0819" w:rsidRDefault="00426D81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426D81" w:rsidRPr="008E0819" w:rsidRDefault="00426D81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60AF" w:rsidRPr="008E0819" w:rsidRDefault="00E260AF" w:rsidP="00E260AF">
      <w:pPr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供应商名称：</w:t>
      </w:r>
      <w:r w:rsidRPr="008E0819">
        <w:rPr>
          <w:rFonts w:ascii="仿宋" w:eastAsia="仿宋" w:hAnsi="仿宋" w:hint="eastAsia"/>
          <w:color w:val="000000"/>
          <w:sz w:val="24"/>
          <w:u w:val="single"/>
        </w:rPr>
        <w:t>XXX</w:t>
      </w:r>
      <w:r w:rsidRPr="008E0819">
        <w:rPr>
          <w:rFonts w:ascii="仿宋" w:eastAsia="仿宋" w:hAnsi="仿宋" w:hint="eastAsia"/>
          <w:color w:val="000000"/>
          <w:sz w:val="24"/>
        </w:rPr>
        <w:t>（盖单位公章）</w:t>
      </w:r>
    </w:p>
    <w:p w:rsidR="00E260AF" w:rsidRPr="008E0819" w:rsidRDefault="00E260AF" w:rsidP="00E260AF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法定代表人或授权代表（签字或盖章）：XXX</w:t>
      </w:r>
    </w:p>
    <w:p w:rsidR="00203032" w:rsidRPr="008E0819" w:rsidRDefault="00E260AF" w:rsidP="00923DA1">
      <w:pPr>
        <w:spacing w:line="400" w:lineRule="exact"/>
        <w:ind w:firstLineChars="196" w:firstLine="470"/>
        <w:rPr>
          <w:rFonts w:ascii="仿宋" w:eastAsia="仿宋" w:hAnsi="仿宋"/>
          <w:color w:val="000000"/>
          <w:sz w:val="24"/>
        </w:rPr>
      </w:pPr>
      <w:r w:rsidRPr="008E0819">
        <w:rPr>
          <w:rFonts w:ascii="仿宋" w:eastAsia="仿宋" w:hAnsi="仿宋" w:hint="eastAsia"/>
          <w:color w:val="000000"/>
          <w:sz w:val="24"/>
        </w:rPr>
        <w:t>日    期：XXX年XXX月XXX日</w:t>
      </w:r>
    </w:p>
    <w:sectPr w:rsidR="00203032" w:rsidRPr="008E0819" w:rsidSect="006001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3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DC" w:rsidRDefault="00D75BDC">
      <w:pPr>
        <w:spacing w:line="240" w:lineRule="auto"/>
      </w:pPr>
      <w:r>
        <w:separator/>
      </w:r>
    </w:p>
  </w:endnote>
  <w:endnote w:type="continuationSeparator" w:id="1">
    <w:p w:rsidR="00D75BDC" w:rsidRDefault="00D75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E" w:rsidRDefault="00643B9F">
    <w:pPr>
      <w:pStyle w:val="a4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  ― </w:t>
    </w:r>
    <w:r w:rsidR="00DF0BB5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 w:rsidR="00DF0BB5">
      <w:rPr>
        <w:rFonts w:ascii="宋体" w:hAnsi="宋体"/>
        <w:sz w:val="28"/>
      </w:rPr>
      <w:fldChar w:fldCharType="separate"/>
    </w:r>
    <w:r w:rsidR="00CB50D6">
      <w:rPr>
        <w:rFonts w:ascii="宋体" w:hAnsi="宋体"/>
        <w:noProof/>
        <w:sz w:val="28"/>
      </w:rPr>
      <w:t>8</w:t>
    </w:r>
    <w:r w:rsidR="00DF0BB5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―</w:t>
    </w:r>
  </w:p>
  <w:p w:rsidR="0060014E" w:rsidRDefault="006001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E" w:rsidRDefault="00643B9F">
    <w:pPr>
      <w:pStyle w:val="a4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― </w:t>
    </w:r>
    <w:r w:rsidR="00DF0BB5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 w:rsidR="00DF0BB5">
      <w:rPr>
        <w:rFonts w:ascii="宋体" w:hAnsi="宋体"/>
        <w:sz w:val="28"/>
      </w:rPr>
      <w:fldChar w:fldCharType="separate"/>
    </w:r>
    <w:r w:rsidR="00CB50D6">
      <w:rPr>
        <w:rFonts w:ascii="宋体" w:hAnsi="宋体"/>
        <w:noProof/>
        <w:sz w:val="28"/>
      </w:rPr>
      <w:t>9</w:t>
    </w:r>
    <w:r w:rsidR="00DF0BB5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―  </w:t>
    </w:r>
  </w:p>
  <w:p w:rsidR="0060014E" w:rsidRDefault="0060014E">
    <w:pPr>
      <w:pStyle w:val="a4"/>
      <w:jc w:val="right"/>
      <w:rPr>
        <w:rFonts w:ascii="宋体" w:hAnsi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DC" w:rsidRDefault="00D75BDC">
      <w:pPr>
        <w:spacing w:line="240" w:lineRule="auto"/>
      </w:pPr>
      <w:r>
        <w:separator/>
      </w:r>
    </w:p>
  </w:footnote>
  <w:footnote w:type="continuationSeparator" w:id="1">
    <w:p w:rsidR="00D75BDC" w:rsidRDefault="00D75B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E" w:rsidRDefault="0060014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E" w:rsidRDefault="0060014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oNotTrackMoves/>
  <w:documentProtection w:edit="forms" w:enforcement="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1YTI1NzhiNGJiMTExNmFjZTYyNzI4MjhjYTYzNmQifQ=="/>
  </w:docVars>
  <w:rsids>
    <w:rsidRoot w:val="00F54A44"/>
    <w:rsid w:val="000008F2"/>
    <w:rsid w:val="00001AFF"/>
    <w:rsid w:val="00001D7D"/>
    <w:rsid w:val="00006833"/>
    <w:rsid w:val="00015921"/>
    <w:rsid w:val="00024777"/>
    <w:rsid w:val="00031920"/>
    <w:rsid w:val="00032AC7"/>
    <w:rsid w:val="000368AF"/>
    <w:rsid w:val="00037E9C"/>
    <w:rsid w:val="00041C12"/>
    <w:rsid w:val="00043F8E"/>
    <w:rsid w:val="00047089"/>
    <w:rsid w:val="000521A7"/>
    <w:rsid w:val="00052B91"/>
    <w:rsid w:val="00055522"/>
    <w:rsid w:val="000557BE"/>
    <w:rsid w:val="0006002B"/>
    <w:rsid w:val="000660C7"/>
    <w:rsid w:val="00074084"/>
    <w:rsid w:val="00074C0D"/>
    <w:rsid w:val="0007636E"/>
    <w:rsid w:val="000776BE"/>
    <w:rsid w:val="00081DD8"/>
    <w:rsid w:val="0008516A"/>
    <w:rsid w:val="00096D5E"/>
    <w:rsid w:val="000A13BD"/>
    <w:rsid w:val="000A3B68"/>
    <w:rsid w:val="000A784B"/>
    <w:rsid w:val="000B0F96"/>
    <w:rsid w:val="000B2085"/>
    <w:rsid w:val="000C4006"/>
    <w:rsid w:val="000C4F7A"/>
    <w:rsid w:val="000C5F61"/>
    <w:rsid w:val="000D2AF4"/>
    <w:rsid w:val="000D46AD"/>
    <w:rsid w:val="000E06AD"/>
    <w:rsid w:val="000E48BB"/>
    <w:rsid w:val="000E49B1"/>
    <w:rsid w:val="000E4C56"/>
    <w:rsid w:val="000F05DC"/>
    <w:rsid w:val="000F0E09"/>
    <w:rsid w:val="000F3382"/>
    <w:rsid w:val="000F4446"/>
    <w:rsid w:val="000F4FF8"/>
    <w:rsid w:val="0010181B"/>
    <w:rsid w:val="00101F58"/>
    <w:rsid w:val="00105E26"/>
    <w:rsid w:val="001114F4"/>
    <w:rsid w:val="00112113"/>
    <w:rsid w:val="00115362"/>
    <w:rsid w:val="0012240A"/>
    <w:rsid w:val="00123DEF"/>
    <w:rsid w:val="00124D5F"/>
    <w:rsid w:val="001272A5"/>
    <w:rsid w:val="00134FAF"/>
    <w:rsid w:val="001376FF"/>
    <w:rsid w:val="0014066A"/>
    <w:rsid w:val="00144D2F"/>
    <w:rsid w:val="00145E83"/>
    <w:rsid w:val="001471E6"/>
    <w:rsid w:val="0016030B"/>
    <w:rsid w:val="001634B3"/>
    <w:rsid w:val="0016521C"/>
    <w:rsid w:val="00165605"/>
    <w:rsid w:val="00165EC1"/>
    <w:rsid w:val="0016604A"/>
    <w:rsid w:val="001663CB"/>
    <w:rsid w:val="001672A3"/>
    <w:rsid w:val="0018030A"/>
    <w:rsid w:val="00182173"/>
    <w:rsid w:val="0018450C"/>
    <w:rsid w:val="0018452E"/>
    <w:rsid w:val="0019018B"/>
    <w:rsid w:val="001924C8"/>
    <w:rsid w:val="001A6E3F"/>
    <w:rsid w:val="001C4834"/>
    <w:rsid w:val="001C5FDD"/>
    <w:rsid w:val="001C66FB"/>
    <w:rsid w:val="001D5350"/>
    <w:rsid w:val="001D73A2"/>
    <w:rsid w:val="001E189E"/>
    <w:rsid w:val="001F0EBA"/>
    <w:rsid w:val="001F67E2"/>
    <w:rsid w:val="001F7422"/>
    <w:rsid w:val="00202A32"/>
    <w:rsid w:val="00203032"/>
    <w:rsid w:val="002035B8"/>
    <w:rsid w:val="00203EE0"/>
    <w:rsid w:val="002116BE"/>
    <w:rsid w:val="002162F8"/>
    <w:rsid w:val="00226E63"/>
    <w:rsid w:val="00236D66"/>
    <w:rsid w:val="002373FA"/>
    <w:rsid w:val="00240515"/>
    <w:rsid w:val="002417C7"/>
    <w:rsid w:val="00274942"/>
    <w:rsid w:val="00274D0F"/>
    <w:rsid w:val="00282D82"/>
    <w:rsid w:val="00283E8F"/>
    <w:rsid w:val="00284C03"/>
    <w:rsid w:val="00287F50"/>
    <w:rsid w:val="002900BD"/>
    <w:rsid w:val="00290EA6"/>
    <w:rsid w:val="00291C41"/>
    <w:rsid w:val="00294146"/>
    <w:rsid w:val="002A019F"/>
    <w:rsid w:val="002A0933"/>
    <w:rsid w:val="002A5753"/>
    <w:rsid w:val="002A7F85"/>
    <w:rsid w:val="002B383C"/>
    <w:rsid w:val="002B49C4"/>
    <w:rsid w:val="002C04B9"/>
    <w:rsid w:val="002C084E"/>
    <w:rsid w:val="002C680A"/>
    <w:rsid w:val="002D2CBD"/>
    <w:rsid w:val="002D33A8"/>
    <w:rsid w:val="002D4FC1"/>
    <w:rsid w:val="002D5F58"/>
    <w:rsid w:val="002E1713"/>
    <w:rsid w:val="002E5C4B"/>
    <w:rsid w:val="002F64F7"/>
    <w:rsid w:val="002F6EF0"/>
    <w:rsid w:val="002F6FF7"/>
    <w:rsid w:val="003122E3"/>
    <w:rsid w:val="003133E3"/>
    <w:rsid w:val="00315DFC"/>
    <w:rsid w:val="003215CE"/>
    <w:rsid w:val="003216C4"/>
    <w:rsid w:val="003229D7"/>
    <w:rsid w:val="0032317B"/>
    <w:rsid w:val="00324246"/>
    <w:rsid w:val="0032672D"/>
    <w:rsid w:val="00330F46"/>
    <w:rsid w:val="00343726"/>
    <w:rsid w:val="0035193B"/>
    <w:rsid w:val="00362343"/>
    <w:rsid w:val="00371622"/>
    <w:rsid w:val="00372B87"/>
    <w:rsid w:val="00374636"/>
    <w:rsid w:val="00386330"/>
    <w:rsid w:val="003905BD"/>
    <w:rsid w:val="0039112C"/>
    <w:rsid w:val="0039317A"/>
    <w:rsid w:val="00394114"/>
    <w:rsid w:val="003959CD"/>
    <w:rsid w:val="003B1967"/>
    <w:rsid w:val="003B2AF0"/>
    <w:rsid w:val="003B344F"/>
    <w:rsid w:val="003B5E08"/>
    <w:rsid w:val="003C61D1"/>
    <w:rsid w:val="003D02A0"/>
    <w:rsid w:val="003E1D29"/>
    <w:rsid w:val="003E24EE"/>
    <w:rsid w:val="003E6052"/>
    <w:rsid w:val="003F50B0"/>
    <w:rsid w:val="003F52CA"/>
    <w:rsid w:val="003F54A5"/>
    <w:rsid w:val="003F69C4"/>
    <w:rsid w:val="004005EE"/>
    <w:rsid w:val="00401D84"/>
    <w:rsid w:val="00401EB6"/>
    <w:rsid w:val="00403263"/>
    <w:rsid w:val="00404F9C"/>
    <w:rsid w:val="0040672C"/>
    <w:rsid w:val="004073AA"/>
    <w:rsid w:val="004124FE"/>
    <w:rsid w:val="00412893"/>
    <w:rsid w:val="00413C40"/>
    <w:rsid w:val="00415C18"/>
    <w:rsid w:val="004160DF"/>
    <w:rsid w:val="00416C1E"/>
    <w:rsid w:val="004179FC"/>
    <w:rsid w:val="0042025C"/>
    <w:rsid w:val="004234EE"/>
    <w:rsid w:val="00424D3A"/>
    <w:rsid w:val="00426D81"/>
    <w:rsid w:val="00435595"/>
    <w:rsid w:val="004376D6"/>
    <w:rsid w:val="00441E1B"/>
    <w:rsid w:val="00446885"/>
    <w:rsid w:val="00454211"/>
    <w:rsid w:val="00460A7C"/>
    <w:rsid w:val="00473B98"/>
    <w:rsid w:val="00476FE9"/>
    <w:rsid w:val="00480A4D"/>
    <w:rsid w:val="00480E7A"/>
    <w:rsid w:val="00485FC5"/>
    <w:rsid w:val="00491D54"/>
    <w:rsid w:val="004B1AC5"/>
    <w:rsid w:val="004B2DC0"/>
    <w:rsid w:val="004B3C75"/>
    <w:rsid w:val="004B7069"/>
    <w:rsid w:val="004D2373"/>
    <w:rsid w:val="004D503A"/>
    <w:rsid w:val="004F22B9"/>
    <w:rsid w:val="004F5122"/>
    <w:rsid w:val="00501E1C"/>
    <w:rsid w:val="005033A3"/>
    <w:rsid w:val="00510C43"/>
    <w:rsid w:val="00511F22"/>
    <w:rsid w:val="00512A56"/>
    <w:rsid w:val="00513941"/>
    <w:rsid w:val="00514FF2"/>
    <w:rsid w:val="00523DC7"/>
    <w:rsid w:val="00537F54"/>
    <w:rsid w:val="00546DAD"/>
    <w:rsid w:val="00551365"/>
    <w:rsid w:val="005552AE"/>
    <w:rsid w:val="00556AB7"/>
    <w:rsid w:val="00556DEB"/>
    <w:rsid w:val="00557E2F"/>
    <w:rsid w:val="00565541"/>
    <w:rsid w:val="00567788"/>
    <w:rsid w:val="00571144"/>
    <w:rsid w:val="00575789"/>
    <w:rsid w:val="00591FB6"/>
    <w:rsid w:val="0059398E"/>
    <w:rsid w:val="00595462"/>
    <w:rsid w:val="00595ED9"/>
    <w:rsid w:val="00596328"/>
    <w:rsid w:val="00597C19"/>
    <w:rsid w:val="005A0E0D"/>
    <w:rsid w:val="005A3C57"/>
    <w:rsid w:val="005A6ABB"/>
    <w:rsid w:val="005B3B40"/>
    <w:rsid w:val="005B51E7"/>
    <w:rsid w:val="005B649A"/>
    <w:rsid w:val="005D0AB8"/>
    <w:rsid w:val="005D6E37"/>
    <w:rsid w:val="005E1117"/>
    <w:rsid w:val="005E3F06"/>
    <w:rsid w:val="005E48A0"/>
    <w:rsid w:val="005E60BA"/>
    <w:rsid w:val="005E7651"/>
    <w:rsid w:val="005E7EF6"/>
    <w:rsid w:val="005F0C30"/>
    <w:rsid w:val="005F571D"/>
    <w:rsid w:val="005F6476"/>
    <w:rsid w:val="0060014E"/>
    <w:rsid w:val="006005FE"/>
    <w:rsid w:val="006018EB"/>
    <w:rsid w:val="00603B46"/>
    <w:rsid w:val="006070C7"/>
    <w:rsid w:val="00610227"/>
    <w:rsid w:val="00612A8B"/>
    <w:rsid w:val="00612F84"/>
    <w:rsid w:val="00613068"/>
    <w:rsid w:val="00614A67"/>
    <w:rsid w:val="0061517C"/>
    <w:rsid w:val="006235C9"/>
    <w:rsid w:val="00626AB2"/>
    <w:rsid w:val="006408F1"/>
    <w:rsid w:val="006436AF"/>
    <w:rsid w:val="00643B9F"/>
    <w:rsid w:val="0064569D"/>
    <w:rsid w:val="00647FAB"/>
    <w:rsid w:val="0065018D"/>
    <w:rsid w:val="00650B95"/>
    <w:rsid w:val="00653125"/>
    <w:rsid w:val="0065457B"/>
    <w:rsid w:val="006630DF"/>
    <w:rsid w:val="006653B6"/>
    <w:rsid w:val="0066681B"/>
    <w:rsid w:val="0067648A"/>
    <w:rsid w:val="0069703C"/>
    <w:rsid w:val="006A6BCB"/>
    <w:rsid w:val="006B08AF"/>
    <w:rsid w:val="006C7371"/>
    <w:rsid w:val="006D6009"/>
    <w:rsid w:val="006F0ECB"/>
    <w:rsid w:val="006F1DDD"/>
    <w:rsid w:val="006F762B"/>
    <w:rsid w:val="00711144"/>
    <w:rsid w:val="00715065"/>
    <w:rsid w:val="00724730"/>
    <w:rsid w:val="00736515"/>
    <w:rsid w:val="00745E2A"/>
    <w:rsid w:val="007472A5"/>
    <w:rsid w:val="00755A79"/>
    <w:rsid w:val="00760458"/>
    <w:rsid w:val="007611CF"/>
    <w:rsid w:val="0076759E"/>
    <w:rsid w:val="007735C6"/>
    <w:rsid w:val="00773660"/>
    <w:rsid w:val="007746DA"/>
    <w:rsid w:val="00775750"/>
    <w:rsid w:val="00787FC3"/>
    <w:rsid w:val="007A0E34"/>
    <w:rsid w:val="007A4A95"/>
    <w:rsid w:val="007B29DF"/>
    <w:rsid w:val="007B616C"/>
    <w:rsid w:val="007B6424"/>
    <w:rsid w:val="007C6E81"/>
    <w:rsid w:val="007D6E8E"/>
    <w:rsid w:val="007E04A5"/>
    <w:rsid w:val="007E08C3"/>
    <w:rsid w:val="007E52A4"/>
    <w:rsid w:val="007F14AC"/>
    <w:rsid w:val="007F36F7"/>
    <w:rsid w:val="007F6EC7"/>
    <w:rsid w:val="007F7EAE"/>
    <w:rsid w:val="00807388"/>
    <w:rsid w:val="008136B6"/>
    <w:rsid w:val="0082210C"/>
    <w:rsid w:val="00824A04"/>
    <w:rsid w:val="00825456"/>
    <w:rsid w:val="008351BA"/>
    <w:rsid w:val="00846A1C"/>
    <w:rsid w:val="008524FE"/>
    <w:rsid w:val="00852F40"/>
    <w:rsid w:val="008546E2"/>
    <w:rsid w:val="00856D82"/>
    <w:rsid w:val="00860292"/>
    <w:rsid w:val="00861DE4"/>
    <w:rsid w:val="00867ACD"/>
    <w:rsid w:val="00873DB5"/>
    <w:rsid w:val="008810D6"/>
    <w:rsid w:val="00881172"/>
    <w:rsid w:val="00885ABD"/>
    <w:rsid w:val="008872B1"/>
    <w:rsid w:val="008A4DA8"/>
    <w:rsid w:val="008B02B2"/>
    <w:rsid w:val="008B79E5"/>
    <w:rsid w:val="008C228A"/>
    <w:rsid w:val="008C35A1"/>
    <w:rsid w:val="008C60A9"/>
    <w:rsid w:val="008E0819"/>
    <w:rsid w:val="008E3879"/>
    <w:rsid w:val="008F0124"/>
    <w:rsid w:val="008F016B"/>
    <w:rsid w:val="008F0698"/>
    <w:rsid w:val="009031B3"/>
    <w:rsid w:val="009134D5"/>
    <w:rsid w:val="00921CE6"/>
    <w:rsid w:val="00923DA1"/>
    <w:rsid w:val="00925C8C"/>
    <w:rsid w:val="00930B52"/>
    <w:rsid w:val="00940AFD"/>
    <w:rsid w:val="00944749"/>
    <w:rsid w:val="00946B3A"/>
    <w:rsid w:val="00947B45"/>
    <w:rsid w:val="00954DB9"/>
    <w:rsid w:val="00954F33"/>
    <w:rsid w:val="00960719"/>
    <w:rsid w:val="00967484"/>
    <w:rsid w:val="00974C7B"/>
    <w:rsid w:val="009763B0"/>
    <w:rsid w:val="00980D4D"/>
    <w:rsid w:val="00983C5D"/>
    <w:rsid w:val="009861FA"/>
    <w:rsid w:val="00986423"/>
    <w:rsid w:val="0098780E"/>
    <w:rsid w:val="009A0B67"/>
    <w:rsid w:val="009A70F7"/>
    <w:rsid w:val="009B0036"/>
    <w:rsid w:val="009B0883"/>
    <w:rsid w:val="009B1C61"/>
    <w:rsid w:val="009B5161"/>
    <w:rsid w:val="009B75E8"/>
    <w:rsid w:val="009C18C3"/>
    <w:rsid w:val="009C4822"/>
    <w:rsid w:val="009C5C42"/>
    <w:rsid w:val="009C6939"/>
    <w:rsid w:val="009D0159"/>
    <w:rsid w:val="009D4D85"/>
    <w:rsid w:val="009D7B33"/>
    <w:rsid w:val="009D7B81"/>
    <w:rsid w:val="009E754E"/>
    <w:rsid w:val="009E7F4F"/>
    <w:rsid w:val="009F0CB8"/>
    <w:rsid w:val="009F7796"/>
    <w:rsid w:val="009F7B24"/>
    <w:rsid w:val="00A0054C"/>
    <w:rsid w:val="00A15B89"/>
    <w:rsid w:val="00A22B0D"/>
    <w:rsid w:val="00A2307E"/>
    <w:rsid w:val="00A24741"/>
    <w:rsid w:val="00A2474A"/>
    <w:rsid w:val="00A300C3"/>
    <w:rsid w:val="00A311CE"/>
    <w:rsid w:val="00A3281F"/>
    <w:rsid w:val="00A33CF4"/>
    <w:rsid w:val="00A40412"/>
    <w:rsid w:val="00A406AD"/>
    <w:rsid w:val="00A41DEF"/>
    <w:rsid w:val="00A45D35"/>
    <w:rsid w:val="00A46F45"/>
    <w:rsid w:val="00A57D55"/>
    <w:rsid w:val="00A60750"/>
    <w:rsid w:val="00A62027"/>
    <w:rsid w:val="00A62E91"/>
    <w:rsid w:val="00A6679B"/>
    <w:rsid w:val="00A75CE4"/>
    <w:rsid w:val="00A76165"/>
    <w:rsid w:val="00A87155"/>
    <w:rsid w:val="00AC0E6E"/>
    <w:rsid w:val="00AC1EEA"/>
    <w:rsid w:val="00AC3E88"/>
    <w:rsid w:val="00AC69A5"/>
    <w:rsid w:val="00AD20D4"/>
    <w:rsid w:val="00AD3810"/>
    <w:rsid w:val="00AD71CD"/>
    <w:rsid w:val="00AD7C6D"/>
    <w:rsid w:val="00AE14F6"/>
    <w:rsid w:val="00AE4275"/>
    <w:rsid w:val="00AE5D25"/>
    <w:rsid w:val="00AF34C8"/>
    <w:rsid w:val="00AF4C17"/>
    <w:rsid w:val="00AF4DD8"/>
    <w:rsid w:val="00B00CA9"/>
    <w:rsid w:val="00B022EA"/>
    <w:rsid w:val="00B06379"/>
    <w:rsid w:val="00B11C13"/>
    <w:rsid w:val="00B154CC"/>
    <w:rsid w:val="00B15690"/>
    <w:rsid w:val="00B164F3"/>
    <w:rsid w:val="00B20092"/>
    <w:rsid w:val="00B21E65"/>
    <w:rsid w:val="00B304D4"/>
    <w:rsid w:val="00B36331"/>
    <w:rsid w:val="00B42E73"/>
    <w:rsid w:val="00B45D03"/>
    <w:rsid w:val="00B471D2"/>
    <w:rsid w:val="00B50463"/>
    <w:rsid w:val="00B520DF"/>
    <w:rsid w:val="00B541C2"/>
    <w:rsid w:val="00B666F0"/>
    <w:rsid w:val="00B6749D"/>
    <w:rsid w:val="00B728F4"/>
    <w:rsid w:val="00B72F78"/>
    <w:rsid w:val="00B77242"/>
    <w:rsid w:val="00B80C4B"/>
    <w:rsid w:val="00B8341C"/>
    <w:rsid w:val="00B85EBE"/>
    <w:rsid w:val="00B86C39"/>
    <w:rsid w:val="00B91EC4"/>
    <w:rsid w:val="00B92D71"/>
    <w:rsid w:val="00B957FD"/>
    <w:rsid w:val="00BA7498"/>
    <w:rsid w:val="00BA7B03"/>
    <w:rsid w:val="00BB0659"/>
    <w:rsid w:val="00BB16B4"/>
    <w:rsid w:val="00BB1E56"/>
    <w:rsid w:val="00BB1ED3"/>
    <w:rsid w:val="00BC37FD"/>
    <w:rsid w:val="00BC38FC"/>
    <w:rsid w:val="00BC535F"/>
    <w:rsid w:val="00BC6040"/>
    <w:rsid w:val="00BD2022"/>
    <w:rsid w:val="00BD38BE"/>
    <w:rsid w:val="00BE62A7"/>
    <w:rsid w:val="00BF570D"/>
    <w:rsid w:val="00C0160F"/>
    <w:rsid w:val="00C03F29"/>
    <w:rsid w:val="00C133EA"/>
    <w:rsid w:val="00C1588A"/>
    <w:rsid w:val="00C17EB2"/>
    <w:rsid w:val="00C31D80"/>
    <w:rsid w:val="00C37325"/>
    <w:rsid w:val="00C428FD"/>
    <w:rsid w:val="00C4622B"/>
    <w:rsid w:val="00C464EC"/>
    <w:rsid w:val="00C4723B"/>
    <w:rsid w:val="00C477FA"/>
    <w:rsid w:val="00C52FB0"/>
    <w:rsid w:val="00C5410D"/>
    <w:rsid w:val="00C65BA3"/>
    <w:rsid w:val="00C6739C"/>
    <w:rsid w:val="00C674F2"/>
    <w:rsid w:val="00C7106E"/>
    <w:rsid w:val="00C732CA"/>
    <w:rsid w:val="00C750EC"/>
    <w:rsid w:val="00C77212"/>
    <w:rsid w:val="00C77480"/>
    <w:rsid w:val="00C77FBE"/>
    <w:rsid w:val="00C80A21"/>
    <w:rsid w:val="00C81604"/>
    <w:rsid w:val="00C81E4F"/>
    <w:rsid w:val="00C86656"/>
    <w:rsid w:val="00C8777C"/>
    <w:rsid w:val="00C90FAA"/>
    <w:rsid w:val="00C91D45"/>
    <w:rsid w:val="00C932C8"/>
    <w:rsid w:val="00C94842"/>
    <w:rsid w:val="00C94B5D"/>
    <w:rsid w:val="00CA7DF0"/>
    <w:rsid w:val="00CB22B0"/>
    <w:rsid w:val="00CB50D6"/>
    <w:rsid w:val="00CB7C8C"/>
    <w:rsid w:val="00CC3E04"/>
    <w:rsid w:val="00CD7A26"/>
    <w:rsid w:val="00CE6299"/>
    <w:rsid w:val="00CE6EDF"/>
    <w:rsid w:val="00CE76F4"/>
    <w:rsid w:val="00CF2792"/>
    <w:rsid w:val="00D028B5"/>
    <w:rsid w:val="00D02D16"/>
    <w:rsid w:val="00D07603"/>
    <w:rsid w:val="00D15E96"/>
    <w:rsid w:val="00D20198"/>
    <w:rsid w:val="00D20493"/>
    <w:rsid w:val="00D21164"/>
    <w:rsid w:val="00D26BAD"/>
    <w:rsid w:val="00D31DF6"/>
    <w:rsid w:val="00D43F82"/>
    <w:rsid w:val="00D504CE"/>
    <w:rsid w:val="00D54D34"/>
    <w:rsid w:val="00D56E05"/>
    <w:rsid w:val="00D5782B"/>
    <w:rsid w:val="00D60587"/>
    <w:rsid w:val="00D62D92"/>
    <w:rsid w:val="00D62F92"/>
    <w:rsid w:val="00D63928"/>
    <w:rsid w:val="00D647DB"/>
    <w:rsid w:val="00D667ED"/>
    <w:rsid w:val="00D70EAB"/>
    <w:rsid w:val="00D73D98"/>
    <w:rsid w:val="00D75BDC"/>
    <w:rsid w:val="00D80350"/>
    <w:rsid w:val="00D8040E"/>
    <w:rsid w:val="00D823BD"/>
    <w:rsid w:val="00D83183"/>
    <w:rsid w:val="00D87D3C"/>
    <w:rsid w:val="00DA23B1"/>
    <w:rsid w:val="00DA27CD"/>
    <w:rsid w:val="00DA3550"/>
    <w:rsid w:val="00DA4822"/>
    <w:rsid w:val="00DA63CF"/>
    <w:rsid w:val="00DC537B"/>
    <w:rsid w:val="00DD3FF5"/>
    <w:rsid w:val="00DE0888"/>
    <w:rsid w:val="00DE3B48"/>
    <w:rsid w:val="00DF0BB5"/>
    <w:rsid w:val="00DF3B7B"/>
    <w:rsid w:val="00E04F93"/>
    <w:rsid w:val="00E13CB0"/>
    <w:rsid w:val="00E16FC2"/>
    <w:rsid w:val="00E204ED"/>
    <w:rsid w:val="00E21935"/>
    <w:rsid w:val="00E2271A"/>
    <w:rsid w:val="00E230E5"/>
    <w:rsid w:val="00E260AF"/>
    <w:rsid w:val="00E26816"/>
    <w:rsid w:val="00E31C46"/>
    <w:rsid w:val="00E42D1F"/>
    <w:rsid w:val="00E47C64"/>
    <w:rsid w:val="00E5559D"/>
    <w:rsid w:val="00E63BC3"/>
    <w:rsid w:val="00E65CBC"/>
    <w:rsid w:val="00E662E5"/>
    <w:rsid w:val="00E73909"/>
    <w:rsid w:val="00E75010"/>
    <w:rsid w:val="00E76154"/>
    <w:rsid w:val="00E95E6F"/>
    <w:rsid w:val="00EA47E8"/>
    <w:rsid w:val="00EA4D1B"/>
    <w:rsid w:val="00EB792D"/>
    <w:rsid w:val="00EB7E6A"/>
    <w:rsid w:val="00EC08B9"/>
    <w:rsid w:val="00EC0C88"/>
    <w:rsid w:val="00EC2B87"/>
    <w:rsid w:val="00EC58B8"/>
    <w:rsid w:val="00EC7003"/>
    <w:rsid w:val="00ED68EB"/>
    <w:rsid w:val="00ED6DF6"/>
    <w:rsid w:val="00EE1E69"/>
    <w:rsid w:val="00EF3505"/>
    <w:rsid w:val="00EF37E1"/>
    <w:rsid w:val="00EF6399"/>
    <w:rsid w:val="00EF7470"/>
    <w:rsid w:val="00F01E21"/>
    <w:rsid w:val="00F03E16"/>
    <w:rsid w:val="00F11804"/>
    <w:rsid w:val="00F2029D"/>
    <w:rsid w:val="00F41949"/>
    <w:rsid w:val="00F4516E"/>
    <w:rsid w:val="00F45EE5"/>
    <w:rsid w:val="00F516B9"/>
    <w:rsid w:val="00F51B92"/>
    <w:rsid w:val="00F54A44"/>
    <w:rsid w:val="00F56BB5"/>
    <w:rsid w:val="00F60FE2"/>
    <w:rsid w:val="00F70E5C"/>
    <w:rsid w:val="00F77724"/>
    <w:rsid w:val="00F80168"/>
    <w:rsid w:val="00F918CE"/>
    <w:rsid w:val="00F96530"/>
    <w:rsid w:val="00F96888"/>
    <w:rsid w:val="00FA30AE"/>
    <w:rsid w:val="00FB3033"/>
    <w:rsid w:val="00FB3EA8"/>
    <w:rsid w:val="00FC1ACB"/>
    <w:rsid w:val="00FD2833"/>
    <w:rsid w:val="00FD5C08"/>
    <w:rsid w:val="00FE207D"/>
    <w:rsid w:val="00FE4841"/>
    <w:rsid w:val="00FE6D54"/>
    <w:rsid w:val="00FF30CD"/>
    <w:rsid w:val="00FF45A5"/>
    <w:rsid w:val="00FF4752"/>
    <w:rsid w:val="00FF4E94"/>
    <w:rsid w:val="00FF5C40"/>
    <w:rsid w:val="00FF6766"/>
    <w:rsid w:val="076035D2"/>
    <w:rsid w:val="11C52CD4"/>
    <w:rsid w:val="17F5011A"/>
    <w:rsid w:val="22F055BD"/>
    <w:rsid w:val="41B32503"/>
    <w:rsid w:val="4A611912"/>
    <w:rsid w:val="5A077D00"/>
    <w:rsid w:val="648D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4E"/>
    <w:pPr>
      <w:widowControl w:val="0"/>
      <w:spacing w:line="460" w:lineRule="exact"/>
      <w:jc w:val="both"/>
    </w:pPr>
    <w:rPr>
      <w:rFonts w:eastAsia="仿宋_GB2312"/>
      <w:snapToGrid w:val="0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014E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简体" w:hAnsi="Calibri"/>
      <w:b/>
      <w:bCs/>
      <w:snapToGrid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60014E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60014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napToGrid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rsid w:val="0060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napToGrid/>
      <w:sz w:val="18"/>
      <w:szCs w:val="18"/>
      <w:lang w:val="zh-CN"/>
    </w:rPr>
  </w:style>
  <w:style w:type="paragraph" w:styleId="a6">
    <w:name w:val="Body Text First Indent"/>
    <w:basedOn w:val="a3"/>
    <w:link w:val="Char2"/>
    <w:uiPriority w:val="99"/>
    <w:qFormat/>
    <w:rsid w:val="0060014E"/>
    <w:pPr>
      <w:spacing w:line="240" w:lineRule="auto"/>
      <w:ind w:firstLineChars="100" w:firstLine="100"/>
    </w:pPr>
    <w:rPr>
      <w:rFonts w:ascii="Calibri" w:eastAsia="宋体" w:hAnsi="Calibri"/>
      <w:snapToGrid/>
      <w:color w:val="FF0000"/>
      <w:kern w:val="2"/>
      <w:sz w:val="21"/>
      <w:szCs w:val="24"/>
    </w:rPr>
  </w:style>
  <w:style w:type="table" w:styleId="a7">
    <w:name w:val="Table Grid"/>
    <w:basedOn w:val="a1"/>
    <w:uiPriority w:val="59"/>
    <w:qFormat/>
    <w:rsid w:val="00600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60014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0014E"/>
    <w:rPr>
      <w:sz w:val="18"/>
      <w:szCs w:val="18"/>
    </w:rPr>
  </w:style>
  <w:style w:type="paragraph" w:styleId="a8">
    <w:name w:val="No Spacing"/>
    <w:uiPriority w:val="1"/>
    <w:qFormat/>
    <w:rsid w:val="0060014E"/>
    <w:pPr>
      <w:widowControl w:val="0"/>
      <w:jc w:val="center"/>
    </w:pPr>
    <w:rPr>
      <w:rFonts w:ascii="Calibri" w:eastAsia="仿宋_GB2312" w:hAnsi="Calibri"/>
      <w:kern w:val="2"/>
      <w:sz w:val="32"/>
      <w:szCs w:val="22"/>
    </w:rPr>
  </w:style>
  <w:style w:type="character" w:customStyle="1" w:styleId="1Char">
    <w:name w:val="标题 1 Char"/>
    <w:link w:val="1"/>
    <w:uiPriority w:val="9"/>
    <w:qFormat/>
    <w:rsid w:val="0060014E"/>
    <w:rPr>
      <w:rFonts w:eastAsia="方正小标宋简体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qFormat/>
    <w:rsid w:val="0060014E"/>
    <w:rPr>
      <w:rFonts w:ascii="Times New Roman" w:eastAsia="仿宋_GB2312" w:hAnsi="Times New Roman"/>
      <w:snapToGrid w:val="0"/>
      <w:sz w:val="32"/>
      <w:szCs w:val="22"/>
    </w:rPr>
  </w:style>
  <w:style w:type="character" w:customStyle="1" w:styleId="Char2">
    <w:name w:val="正文首行缩进 Char"/>
    <w:basedOn w:val="Char"/>
    <w:link w:val="a6"/>
    <w:uiPriority w:val="99"/>
    <w:qFormat/>
    <w:rsid w:val="0060014E"/>
    <w:rPr>
      <w:rFonts w:ascii="Times New Roman" w:eastAsia="仿宋_GB2312" w:hAnsi="Times New Roman"/>
      <w:snapToGrid/>
      <w:color w:val="FF0000"/>
      <w:kern w:val="2"/>
      <w:sz w:val="21"/>
      <w:szCs w:val="24"/>
    </w:rPr>
  </w:style>
  <w:style w:type="character" w:customStyle="1" w:styleId="font31">
    <w:name w:val="font31"/>
    <w:basedOn w:val="a0"/>
    <w:qFormat/>
    <w:rsid w:val="0060014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9">
    <w:name w:val="正文首行缩进两字符"/>
    <w:basedOn w:val="a"/>
    <w:rsid w:val="00E260AF"/>
    <w:pPr>
      <w:spacing w:line="360" w:lineRule="auto"/>
      <w:ind w:firstLineChars="200" w:firstLine="200"/>
    </w:pPr>
    <w:rPr>
      <w:rFonts w:eastAsia="宋体"/>
      <w:snapToGrid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D1EC-AD06-48AB-8014-34DA4528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576</Words>
  <Characters>3284</Characters>
  <Application>Microsoft Office Word</Application>
  <DocSecurity>0</DocSecurity>
  <Lines>27</Lines>
  <Paragraphs>7</Paragraphs>
  <ScaleCrop>false</ScaleCrop>
  <Company>微软中国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周凤英</cp:lastModifiedBy>
  <cp:revision>3</cp:revision>
  <dcterms:created xsi:type="dcterms:W3CDTF">2022-05-16T07:49:00Z</dcterms:created>
  <dcterms:modified xsi:type="dcterms:W3CDTF">2022-05-17T00:33:00Z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C6918DC6F0774AC48818BE395DE4E8E2</vt:lpwstr>
  </property>
</Properties>
</file>