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采购白蚁预防药物的情况说明</w:t>
      </w:r>
    </w:p>
    <w:p>
      <w:pPr>
        <w:ind w:firstLine="64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我市地处长江下游平原，雨水丰沛，气候湿润，年平均气温</w:t>
      </w:r>
      <w:r>
        <w:rPr>
          <w:rFonts w:hint="eastAsia"/>
          <w:sz w:val="32"/>
          <w:szCs w:val="32"/>
        </w:rPr>
        <w:t>15.6</w:t>
      </w:r>
      <w:r>
        <w:rPr>
          <w:rFonts w:hint="eastAsia" w:ascii="宋体" w:hAnsi="宋体"/>
          <w:sz w:val="32"/>
          <w:szCs w:val="32"/>
        </w:rPr>
        <w:t>℃，是白蚁危害较为严重的地区之一。随着地球气温的上升，以及外来植物大量的引进，白蚁的危害有越来越严重的趋势。所以白蚁预防工作是一项基础性工作，是在房屋刚开始建设就必须完成的工作。今年春节以后我市相关企业的大型厂房建设相继开工，白蚁预防工作量随之增大。</w:t>
      </w:r>
      <w:r>
        <w:rPr>
          <w:rFonts w:hint="eastAsia" w:ascii="宋体" w:hAnsi="宋体"/>
          <w:sz w:val="32"/>
          <w:szCs w:val="32"/>
          <w:lang w:eastAsia="zh-CN"/>
        </w:rPr>
        <w:t>经白蚁防治站全体人员会议讨论通过，决定</w:t>
      </w:r>
      <w:r>
        <w:rPr>
          <w:rFonts w:hint="eastAsia" w:ascii="宋体" w:hAnsi="宋体"/>
          <w:sz w:val="32"/>
          <w:szCs w:val="32"/>
        </w:rPr>
        <w:t>采购20%吡虫啉悬浮剂2000kg，是用于2022年</w:t>
      </w:r>
      <w:r>
        <w:rPr>
          <w:rFonts w:hint="eastAsia" w:ascii="宋体" w:hAnsi="宋体"/>
          <w:sz w:val="32"/>
          <w:szCs w:val="32"/>
          <w:lang w:eastAsia="zh-CN"/>
        </w:rPr>
        <w:t>五月份以后</w:t>
      </w:r>
      <w:r>
        <w:rPr>
          <w:rFonts w:hint="eastAsia" w:ascii="宋体" w:hAnsi="宋体"/>
          <w:sz w:val="32"/>
          <w:szCs w:val="32"/>
        </w:rPr>
        <w:t>的白蚁预防工作。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b/>
          <w:sz w:val="32"/>
          <w:szCs w:val="32"/>
          <w:lang w:eastAsia="zh-CN"/>
        </w:rPr>
        <w:t>白蚁药物生产厂家或销售企业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必须提供以下</w:t>
      </w:r>
      <w:r>
        <w:rPr>
          <w:rFonts w:hint="eastAsia"/>
          <w:b/>
          <w:sz w:val="32"/>
          <w:szCs w:val="32"/>
        </w:rPr>
        <w:t>资料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1、报价单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2、营业执照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3、法定代表人授权委托书及身份证复印件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4、农药生产许可地址及范围情况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5、公司企业标准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6、药品三证（农药生产许可证、农药登记证、药品合格证）</w:t>
      </w:r>
      <w:r>
        <w:rPr>
          <w:rFonts w:hint="eastAsia"/>
          <w:sz w:val="32"/>
          <w:szCs w:val="32"/>
          <w:lang w:eastAsia="zh-CN"/>
        </w:rPr>
        <w:t>及生产</w:t>
      </w:r>
      <w:r>
        <w:rPr>
          <w:rFonts w:hint="eastAsia"/>
          <w:sz w:val="32"/>
          <w:szCs w:val="32"/>
        </w:rPr>
        <w:t>生产许可证、农药登记证</w:t>
      </w:r>
      <w:r>
        <w:rPr>
          <w:rFonts w:hint="eastAsia"/>
          <w:sz w:val="32"/>
          <w:szCs w:val="32"/>
          <w:lang w:eastAsia="zh-CN"/>
        </w:rPr>
        <w:t>的登记目录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7、技术性能、参数的详细描述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8、药物检验报告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9、固废处理指标证明材料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hY2VjOTcyYTgxMzVhYjkwOTFlYmVmN2VjYzQ0NWQifQ=="/>
  </w:docVars>
  <w:rsids>
    <w:rsidRoot w:val="001F38B4"/>
    <w:rsid w:val="00010E23"/>
    <w:rsid w:val="00091B6A"/>
    <w:rsid w:val="0018019E"/>
    <w:rsid w:val="001F38B4"/>
    <w:rsid w:val="002B79B6"/>
    <w:rsid w:val="007A61F1"/>
    <w:rsid w:val="3F520799"/>
    <w:rsid w:val="762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226</Characters>
  <Lines>1</Lines>
  <Paragraphs>1</Paragraphs>
  <TotalTime>3</TotalTime>
  <ScaleCrop>false</ScaleCrop>
  <LinksUpToDate>false</LinksUpToDate>
  <CharactersWithSpaces>231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2022-04-20T03:40:00Z</dcterms:created>
  <dc:creator>Admin</dc:creator>
  <cp:lastModifiedBy>Administrator</cp:lastModifiedBy>
  <dcterms:modified xsi:type="dcterms:W3CDTF">2022-04-27T01:52:40Z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eyJoZGlkIjoiOTZhY2VjOTcyYTgxMzVhYjkwOTFlYmVmN2VjYzQ0NWQifQ==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90E97B7FCF5D4A0680072AF2CB4BCB8E</vt:lpwstr>
  </property>
</Properties>
</file>