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4924" w14:textId="184970A0" w:rsidR="00B73CD6" w:rsidRPr="005C2ACE" w:rsidRDefault="00B73CD6" w:rsidP="00B73CD6">
      <w:pPr>
        <w:pStyle w:val="1"/>
        <w:spacing w:before="0" w:after="0" w:line="360" w:lineRule="auto"/>
        <w:rPr>
          <w:rFonts w:ascii="宋体" w:hAnsi="宋体" w:cs="宋体"/>
          <w:sz w:val="2"/>
        </w:rPr>
      </w:pPr>
      <w:r w:rsidRPr="005C2ACE">
        <w:rPr>
          <w:rFonts w:ascii="宋体" w:hAnsi="宋体" w:cs="宋体" w:hint="eastAsia"/>
          <w:sz w:val="32"/>
          <w:szCs w:val="32"/>
        </w:rPr>
        <w:t>2021年病媒消</w:t>
      </w:r>
      <w:proofErr w:type="gramStart"/>
      <w:r w:rsidRPr="005C2ACE">
        <w:rPr>
          <w:rFonts w:ascii="宋体" w:hAnsi="宋体" w:cs="宋体" w:hint="eastAsia"/>
          <w:sz w:val="32"/>
          <w:szCs w:val="32"/>
        </w:rPr>
        <w:t>杀项目</w:t>
      </w:r>
      <w:proofErr w:type="gramEnd"/>
      <w:r w:rsidRPr="005C2ACE">
        <w:rPr>
          <w:rFonts w:ascii="宋体" w:hAnsi="宋体" w:cs="宋体" w:hint="eastAsia"/>
          <w:sz w:val="32"/>
          <w:szCs w:val="32"/>
        </w:rPr>
        <w:t>竞争性磋商公告</w:t>
      </w:r>
    </w:p>
    <w:p w14:paraId="4D41CBA2" w14:textId="77777777" w:rsidR="00B73CD6" w:rsidRPr="005C2ACE" w:rsidRDefault="00B73CD6" w:rsidP="00B73CD6">
      <w:pPr>
        <w:rPr>
          <w:rFonts w:ascii="宋体" w:hAnsi="宋体"/>
        </w:rPr>
      </w:pPr>
    </w:p>
    <w:p w14:paraId="702DF2DF" w14:textId="77777777" w:rsidR="00B73CD6" w:rsidRPr="005C2ACE" w:rsidRDefault="00B73CD6" w:rsidP="00B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项目概况</w:t>
      </w:r>
    </w:p>
    <w:p w14:paraId="2DCB39DE" w14:textId="77777777" w:rsidR="00B73CD6" w:rsidRPr="005C2ACE" w:rsidRDefault="00B73CD6" w:rsidP="00B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cs="宋体"/>
          <w:sz w:val="16"/>
          <w:szCs w:val="16"/>
        </w:rPr>
      </w:pPr>
      <w:r w:rsidRPr="005C2ACE">
        <w:rPr>
          <w:rFonts w:ascii="宋体" w:hAnsi="宋体" w:cs="宋体" w:hint="eastAsia"/>
          <w:sz w:val="24"/>
          <w:szCs w:val="24"/>
          <w:u w:val="single"/>
        </w:rPr>
        <w:t>2021年病媒消</w:t>
      </w:r>
      <w:proofErr w:type="gramStart"/>
      <w:r w:rsidRPr="005C2ACE">
        <w:rPr>
          <w:rFonts w:ascii="宋体" w:hAnsi="宋体" w:cs="宋体" w:hint="eastAsia"/>
          <w:sz w:val="24"/>
          <w:szCs w:val="24"/>
          <w:u w:val="single"/>
        </w:rPr>
        <w:t>杀项目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采购项目的潜在供应商应在</w:t>
      </w:r>
      <w:r w:rsidRPr="005C2ACE">
        <w:rPr>
          <w:rFonts w:ascii="宋体" w:hAnsi="宋体" w:cs="宋体" w:hint="eastAsia"/>
          <w:sz w:val="24"/>
          <w:szCs w:val="24"/>
          <w:u w:val="single"/>
        </w:rPr>
        <w:t>线上报名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获取磋商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文件，并于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2021年04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07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日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09点30分</w:t>
      </w:r>
      <w:r w:rsidRPr="005C2ACE">
        <w:rPr>
          <w:rFonts w:ascii="宋体" w:hAnsi="宋体" w:cs="宋体" w:hint="eastAsia"/>
          <w:bCs/>
          <w:sz w:val="24"/>
          <w:szCs w:val="24"/>
        </w:rPr>
        <w:t>（北京时间）前提交响应文件</w:t>
      </w:r>
      <w:r w:rsidRPr="005C2ACE">
        <w:rPr>
          <w:rFonts w:ascii="宋体" w:hAnsi="宋体" w:cs="宋体" w:hint="eastAsia"/>
          <w:sz w:val="24"/>
          <w:szCs w:val="24"/>
        </w:rPr>
        <w:t>。</w:t>
      </w:r>
    </w:p>
    <w:p w14:paraId="6877C001" w14:textId="77777777" w:rsidR="00B73CD6" w:rsidRPr="005C2ACE" w:rsidRDefault="00B73CD6" w:rsidP="00B73CD6">
      <w:pPr>
        <w:pStyle w:val="21"/>
        <w:spacing w:line="240" w:lineRule="auto"/>
        <w:ind w:leftChars="0" w:left="0"/>
        <w:rPr>
          <w:rFonts w:ascii="宋体" w:hAnsi="宋体"/>
          <w:b/>
          <w:sz w:val="2"/>
          <w:szCs w:val="2"/>
        </w:rPr>
      </w:pPr>
      <w:bookmarkStart w:id="0" w:name="_Toc28359012"/>
      <w:bookmarkStart w:id="1" w:name="_Toc35393629"/>
      <w:bookmarkStart w:id="2" w:name="_Toc35393798"/>
      <w:bookmarkStart w:id="3" w:name="_Toc28359089"/>
    </w:p>
    <w:p w14:paraId="550DD5B5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r w:rsidRPr="005C2ACE">
        <w:rPr>
          <w:rFonts w:ascii="宋体" w:hAnsi="宋体" w:cs="宋体" w:hint="eastAsia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ECC5773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项目编号：YCZB-2021-F-002</w:t>
      </w:r>
    </w:p>
    <w:p w14:paraId="50439052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项目名称：2021年病媒消杀项目</w:t>
      </w:r>
    </w:p>
    <w:p w14:paraId="4B0486CF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采购方式：竞争性磋商</w:t>
      </w:r>
    </w:p>
    <w:p w14:paraId="07B4980E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预算金额：</w:t>
      </w:r>
      <w:r w:rsidRPr="005C2ACE">
        <w:rPr>
          <w:rFonts w:ascii="宋体" w:hAnsi="宋体" w:cs="宋体"/>
          <w:sz w:val="24"/>
          <w:szCs w:val="24"/>
        </w:rPr>
        <w:t>246.9415</w:t>
      </w:r>
      <w:r w:rsidRPr="005C2ACE">
        <w:rPr>
          <w:rFonts w:ascii="宋体" w:hAnsi="宋体" w:cs="宋体" w:hint="eastAsia"/>
          <w:sz w:val="24"/>
          <w:szCs w:val="24"/>
        </w:rPr>
        <w:t>万元</w:t>
      </w:r>
    </w:p>
    <w:p w14:paraId="363A174B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最高限价：</w:t>
      </w:r>
      <w:r w:rsidRPr="005C2ACE">
        <w:rPr>
          <w:rFonts w:ascii="宋体" w:hAnsi="宋体" w:cs="宋体"/>
          <w:sz w:val="24"/>
          <w:szCs w:val="24"/>
        </w:rPr>
        <w:t>246.9415</w:t>
      </w:r>
      <w:r w:rsidRPr="005C2ACE">
        <w:rPr>
          <w:rFonts w:ascii="宋体" w:hAnsi="宋体" w:cs="宋体" w:hint="eastAsia"/>
          <w:sz w:val="24"/>
          <w:szCs w:val="24"/>
        </w:rPr>
        <w:t>万元</w:t>
      </w:r>
    </w:p>
    <w:p w14:paraId="6D9C79A7" w14:textId="77777777" w:rsidR="00B73CD6" w:rsidRPr="005C2ACE" w:rsidRDefault="00B73CD6" w:rsidP="00B73CD6">
      <w:pPr>
        <w:pStyle w:val="a3"/>
        <w:pBdr>
          <w:bottom w:val="none" w:sz="0" w:space="0" w:color="auto"/>
        </w:pBdr>
        <w:tabs>
          <w:tab w:val="left" w:pos="426"/>
        </w:tabs>
        <w:spacing w:line="360" w:lineRule="auto"/>
        <w:ind w:leftChars="50" w:left="105" w:firstLineChars="150" w:firstLine="360"/>
        <w:jc w:val="both"/>
        <w:rPr>
          <w:rFonts w:ascii="宋体" w:eastAsia="宋体" w:hAnsi="宋体" w:cs="宋体"/>
          <w:sz w:val="24"/>
          <w:szCs w:val="24"/>
          <w:u w:val="single"/>
        </w:rPr>
      </w:pPr>
      <w:r w:rsidRPr="005C2ACE">
        <w:rPr>
          <w:rFonts w:ascii="宋体" w:eastAsia="宋体" w:hAnsi="宋体" w:cs="宋体" w:hint="eastAsia"/>
          <w:sz w:val="24"/>
          <w:szCs w:val="24"/>
        </w:rPr>
        <w:t>采购需求：采购数量</w:t>
      </w:r>
      <w:r w:rsidRPr="005C2ACE">
        <w:rPr>
          <w:rFonts w:ascii="宋体" w:eastAsia="宋体" w:hAnsi="宋体" w:cs="宋体"/>
          <w:sz w:val="24"/>
          <w:szCs w:val="24"/>
        </w:rPr>
        <w:t>1项；</w:t>
      </w:r>
      <w:r w:rsidRPr="005C2ACE">
        <w:rPr>
          <w:rFonts w:ascii="宋体" w:eastAsia="宋体" w:hAnsi="宋体" w:cs="宋体" w:hint="eastAsia"/>
          <w:sz w:val="24"/>
          <w:szCs w:val="24"/>
        </w:rPr>
        <w:t>拟对朝阳区东坝乡辖区范围相应区域开展年度的病媒消杀工作。（具体详见采购需求）</w:t>
      </w:r>
    </w:p>
    <w:p w14:paraId="26F3DA9B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合同履行期限：自签订合同之日起至</w:t>
      </w:r>
      <w:r w:rsidRPr="005C2ACE">
        <w:rPr>
          <w:rFonts w:ascii="宋体" w:hAnsi="宋体" w:cs="宋体"/>
          <w:sz w:val="24"/>
          <w:szCs w:val="24"/>
        </w:rPr>
        <w:t>2021</w:t>
      </w:r>
      <w:r w:rsidRPr="005C2ACE">
        <w:rPr>
          <w:rFonts w:ascii="宋体" w:hAnsi="宋体" w:cs="宋体" w:hint="eastAsia"/>
          <w:sz w:val="24"/>
          <w:szCs w:val="24"/>
        </w:rPr>
        <w:t>年</w:t>
      </w:r>
      <w:r w:rsidRPr="005C2ACE">
        <w:rPr>
          <w:rFonts w:ascii="宋体" w:hAnsi="宋体" w:cs="宋体"/>
          <w:sz w:val="24"/>
          <w:szCs w:val="24"/>
        </w:rPr>
        <w:t>12</w:t>
      </w:r>
      <w:r w:rsidRPr="005C2ACE">
        <w:rPr>
          <w:rFonts w:ascii="宋体" w:hAnsi="宋体" w:cs="宋体" w:hint="eastAsia"/>
          <w:sz w:val="24"/>
          <w:szCs w:val="24"/>
        </w:rPr>
        <w:t>月</w:t>
      </w:r>
      <w:r w:rsidRPr="005C2ACE">
        <w:rPr>
          <w:rFonts w:ascii="宋体" w:hAnsi="宋体" w:cs="宋体"/>
          <w:sz w:val="24"/>
          <w:szCs w:val="24"/>
        </w:rPr>
        <w:t>31</w:t>
      </w:r>
      <w:r w:rsidRPr="005C2ACE">
        <w:rPr>
          <w:rFonts w:ascii="宋体" w:hAnsi="宋体" w:cs="宋体" w:hint="eastAsia"/>
          <w:sz w:val="24"/>
          <w:szCs w:val="24"/>
        </w:rPr>
        <w:t>日</w:t>
      </w:r>
    </w:p>
    <w:p w14:paraId="7416252D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本项目不接受联合体。</w:t>
      </w:r>
    </w:p>
    <w:p w14:paraId="109D2A62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4" w:name="_Toc35393799"/>
      <w:bookmarkStart w:id="5" w:name="_Toc28359090"/>
      <w:bookmarkStart w:id="6" w:name="_Toc35393630"/>
      <w:bookmarkStart w:id="7" w:name="_Toc28359013"/>
      <w:r w:rsidRPr="005C2ACE">
        <w:rPr>
          <w:rFonts w:ascii="宋体" w:hAnsi="宋体" w:cs="宋体" w:hint="eastAsia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14:paraId="786FAEF7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1.满足《中华人民共和国政府采购法》第二十二条规定；</w:t>
      </w:r>
    </w:p>
    <w:p w14:paraId="6F9830DD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8" w:name="_Toc28359091"/>
      <w:bookmarkStart w:id="9" w:name="_Toc28359014"/>
      <w:r w:rsidRPr="005C2ACE">
        <w:rPr>
          <w:rFonts w:ascii="宋体" w:hAnsi="宋体" w:cs="宋体" w:hint="eastAsia"/>
          <w:sz w:val="24"/>
          <w:szCs w:val="24"/>
        </w:rPr>
        <w:t>2.落实政府采购政策需满足的资格要求：本项目专门面向中小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微企业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采购</w:t>
      </w:r>
    </w:p>
    <w:p w14:paraId="3C97874B" w14:textId="77777777" w:rsidR="00B73CD6" w:rsidRPr="005C2ACE" w:rsidRDefault="00B73CD6" w:rsidP="00B73CD6">
      <w:pPr>
        <w:adjustRightInd w:val="0"/>
        <w:snapToGrid w:val="0"/>
        <w:spacing w:line="360" w:lineRule="auto"/>
        <w:ind w:firstLineChars="191" w:firstLine="458"/>
        <w:jc w:val="left"/>
        <w:rPr>
          <w:rFonts w:ascii="宋体" w:hAnsi="宋体" w:cs="宋体"/>
          <w:sz w:val="24"/>
        </w:rPr>
      </w:pPr>
      <w:r w:rsidRPr="005C2ACE">
        <w:rPr>
          <w:rFonts w:ascii="宋体" w:hAnsi="宋体" w:cs="宋体" w:hint="eastAsia"/>
          <w:sz w:val="24"/>
          <w:szCs w:val="24"/>
        </w:rPr>
        <w:t>3.本项目的特定资格要求：</w:t>
      </w:r>
    </w:p>
    <w:p w14:paraId="1C2E2F93" w14:textId="77777777" w:rsidR="00B73CD6" w:rsidRPr="005C2ACE" w:rsidRDefault="00B73CD6" w:rsidP="00B73CD6">
      <w:pPr>
        <w:adjustRightInd w:val="0"/>
        <w:snapToGrid w:val="0"/>
        <w:spacing w:line="360" w:lineRule="auto"/>
        <w:ind w:firstLineChars="290" w:firstLine="696"/>
        <w:jc w:val="left"/>
        <w:rPr>
          <w:rFonts w:ascii="宋体" w:hAnsi="宋体" w:cs="宋体"/>
          <w:sz w:val="24"/>
        </w:rPr>
      </w:pPr>
      <w:r w:rsidRPr="005C2ACE">
        <w:rPr>
          <w:rFonts w:ascii="宋体" w:hAnsi="宋体" w:cs="宋体"/>
          <w:sz w:val="24"/>
        </w:rPr>
        <w:t>1</w:t>
      </w:r>
      <w:r w:rsidRPr="005C2ACE">
        <w:rPr>
          <w:rFonts w:ascii="宋体" w:hAnsi="宋体" w:cs="宋体" w:hint="eastAsia"/>
          <w:sz w:val="24"/>
        </w:rPr>
        <w:t>）未被列入“信用中国”网站（www.creditchina.gov.cn）、中国政府采购网（www.ccgp.gov.cn）失信被执行人、重大税收违法案件当事人名单、政府采购严重违法失信行为记录名单；</w:t>
      </w:r>
    </w:p>
    <w:p w14:paraId="32E3E063" w14:textId="77777777" w:rsidR="00B73CD6" w:rsidRPr="005C2ACE" w:rsidRDefault="00B73CD6" w:rsidP="00B73CD6">
      <w:pPr>
        <w:adjustRightInd w:val="0"/>
        <w:snapToGrid w:val="0"/>
        <w:spacing w:line="360" w:lineRule="auto"/>
        <w:ind w:firstLineChars="290" w:firstLine="696"/>
        <w:jc w:val="left"/>
        <w:rPr>
          <w:rFonts w:ascii="宋体" w:hAnsi="宋体" w:cs="宋体"/>
          <w:sz w:val="24"/>
        </w:rPr>
      </w:pPr>
      <w:r w:rsidRPr="005C2ACE">
        <w:rPr>
          <w:rFonts w:ascii="宋体" w:hAnsi="宋体" w:cs="宋体"/>
          <w:sz w:val="24"/>
        </w:rPr>
        <w:t>2）</w:t>
      </w:r>
      <w:bookmarkStart w:id="10" w:name="_Hlk66375235"/>
      <w:r w:rsidRPr="005C2ACE">
        <w:rPr>
          <w:rFonts w:ascii="宋体" w:hAnsi="宋体" w:cs="宋体" w:hint="eastAsia"/>
          <w:sz w:val="24"/>
        </w:rPr>
        <w:t>具有全国或北京有害生物防</w:t>
      </w:r>
      <w:proofErr w:type="gramStart"/>
      <w:r w:rsidRPr="005C2ACE">
        <w:rPr>
          <w:rFonts w:ascii="宋体" w:hAnsi="宋体" w:cs="宋体" w:hint="eastAsia"/>
          <w:sz w:val="24"/>
        </w:rPr>
        <w:t>制协会</w:t>
      </w:r>
      <w:proofErr w:type="gramEnd"/>
      <w:r w:rsidRPr="005C2ACE">
        <w:rPr>
          <w:rFonts w:ascii="宋体" w:hAnsi="宋体" w:cs="宋体" w:hint="eastAsia"/>
          <w:sz w:val="24"/>
        </w:rPr>
        <w:t>颁发的有害生物防制服务机构</w:t>
      </w:r>
      <w:r w:rsidRPr="005C2ACE">
        <w:rPr>
          <w:rFonts w:ascii="宋体" w:hAnsi="宋体" w:cs="宋体"/>
          <w:sz w:val="24"/>
        </w:rPr>
        <w:t>C</w:t>
      </w:r>
      <w:r w:rsidRPr="005C2ACE">
        <w:rPr>
          <w:rFonts w:ascii="宋体" w:hAnsi="宋体" w:cs="宋体" w:hint="eastAsia"/>
          <w:sz w:val="24"/>
        </w:rPr>
        <w:t>级或以上资质；</w:t>
      </w:r>
      <w:bookmarkEnd w:id="10"/>
    </w:p>
    <w:p w14:paraId="6B240277" w14:textId="77777777" w:rsidR="00B73CD6" w:rsidRPr="005C2ACE" w:rsidRDefault="00B73CD6" w:rsidP="00B73CD6">
      <w:pPr>
        <w:adjustRightInd w:val="0"/>
        <w:snapToGrid w:val="0"/>
        <w:spacing w:line="360" w:lineRule="auto"/>
        <w:ind w:firstLineChars="290" w:firstLine="696"/>
        <w:jc w:val="left"/>
        <w:rPr>
          <w:rFonts w:ascii="宋体" w:hAnsi="宋体" w:cs="宋体"/>
          <w:sz w:val="24"/>
        </w:rPr>
      </w:pPr>
      <w:r w:rsidRPr="005C2ACE">
        <w:rPr>
          <w:rFonts w:ascii="宋体" w:hAnsi="宋体" w:cs="宋体"/>
          <w:sz w:val="24"/>
        </w:rPr>
        <w:t>3</w:t>
      </w:r>
      <w:r w:rsidRPr="005C2ACE">
        <w:rPr>
          <w:rFonts w:ascii="宋体" w:hAnsi="宋体" w:cs="宋体" w:hint="eastAsia"/>
          <w:sz w:val="24"/>
        </w:rPr>
        <w:t>）未向采购代理机构</w:t>
      </w:r>
      <w:proofErr w:type="gramStart"/>
      <w:r w:rsidRPr="005C2ACE">
        <w:rPr>
          <w:rFonts w:ascii="宋体" w:hAnsi="宋体" w:cs="宋体" w:hint="eastAsia"/>
          <w:sz w:val="24"/>
        </w:rPr>
        <w:t>购买磋商</w:t>
      </w:r>
      <w:proofErr w:type="gramEnd"/>
      <w:r w:rsidRPr="005C2ACE">
        <w:rPr>
          <w:rFonts w:ascii="宋体" w:hAnsi="宋体" w:cs="宋体" w:hint="eastAsia"/>
          <w:sz w:val="24"/>
        </w:rPr>
        <w:t>文件并登记备案的任何机构不得参与本项目。</w:t>
      </w:r>
    </w:p>
    <w:p w14:paraId="5F7F7A87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11" w:name="_Toc35393800"/>
      <w:bookmarkStart w:id="12" w:name="_Toc35393631"/>
      <w:r w:rsidRPr="005C2ACE">
        <w:rPr>
          <w:rFonts w:ascii="宋体" w:hAnsi="宋体" w:cs="宋体" w:hint="eastAsia"/>
          <w:b w:val="0"/>
          <w:sz w:val="24"/>
          <w:szCs w:val="24"/>
        </w:rPr>
        <w:t>三、</w:t>
      </w:r>
      <w:proofErr w:type="gramStart"/>
      <w:r w:rsidRPr="005C2ACE">
        <w:rPr>
          <w:rFonts w:ascii="宋体" w:hAnsi="宋体" w:cs="宋体" w:hint="eastAsia"/>
          <w:b w:val="0"/>
          <w:sz w:val="24"/>
          <w:szCs w:val="24"/>
        </w:rPr>
        <w:t>获取</w:t>
      </w:r>
      <w:bookmarkEnd w:id="8"/>
      <w:bookmarkEnd w:id="9"/>
      <w:bookmarkEnd w:id="11"/>
      <w:bookmarkEnd w:id="12"/>
      <w:r w:rsidRPr="005C2ACE">
        <w:rPr>
          <w:rFonts w:ascii="宋体" w:hAnsi="宋体" w:cs="宋体" w:hint="eastAsia"/>
          <w:b w:val="0"/>
          <w:sz w:val="24"/>
          <w:szCs w:val="24"/>
        </w:rPr>
        <w:t>磋商</w:t>
      </w:r>
      <w:proofErr w:type="gramEnd"/>
      <w:r w:rsidRPr="005C2ACE">
        <w:rPr>
          <w:rFonts w:ascii="宋体" w:hAnsi="宋体" w:cs="宋体" w:hint="eastAsia"/>
          <w:b w:val="0"/>
          <w:sz w:val="24"/>
          <w:szCs w:val="24"/>
        </w:rPr>
        <w:t>文件</w:t>
      </w:r>
    </w:p>
    <w:p w14:paraId="388C6B14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时 间：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2021年03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23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日</w:t>
      </w:r>
      <w:r w:rsidRPr="005C2ACE">
        <w:rPr>
          <w:rFonts w:ascii="宋体" w:hAnsi="宋体" w:cs="宋体" w:hint="eastAsia"/>
          <w:b/>
          <w:bCs/>
          <w:sz w:val="24"/>
          <w:szCs w:val="24"/>
        </w:rPr>
        <w:t>至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2021年03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30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日</w:t>
      </w:r>
      <w:r w:rsidRPr="005C2ACE">
        <w:rPr>
          <w:rFonts w:ascii="宋体" w:hAnsi="宋体" w:cs="宋体" w:hint="eastAsia"/>
          <w:sz w:val="24"/>
          <w:szCs w:val="24"/>
        </w:rPr>
        <w:t>，每天上午</w:t>
      </w:r>
      <w:r w:rsidRPr="005C2ACE">
        <w:rPr>
          <w:rFonts w:ascii="宋体" w:hAnsi="宋体" w:cs="宋体" w:hint="eastAsia"/>
          <w:sz w:val="24"/>
          <w:szCs w:val="24"/>
          <w:u w:val="single"/>
        </w:rPr>
        <w:t>09:00</w:t>
      </w:r>
      <w:r w:rsidRPr="005C2ACE">
        <w:rPr>
          <w:rFonts w:ascii="宋体" w:hAnsi="宋体" w:cs="宋体" w:hint="eastAsia"/>
          <w:sz w:val="24"/>
          <w:szCs w:val="24"/>
        </w:rPr>
        <w:t>至</w:t>
      </w:r>
      <w:r w:rsidRPr="005C2ACE">
        <w:rPr>
          <w:rFonts w:ascii="宋体" w:hAnsi="宋体" w:cs="宋体" w:hint="eastAsia"/>
          <w:sz w:val="24"/>
          <w:szCs w:val="24"/>
          <w:u w:val="single"/>
        </w:rPr>
        <w:t>11:30</w:t>
      </w:r>
      <w:r w:rsidRPr="005C2ACE">
        <w:rPr>
          <w:rFonts w:ascii="宋体" w:hAnsi="宋体" w:cs="宋体" w:hint="eastAsia"/>
          <w:sz w:val="24"/>
          <w:szCs w:val="24"/>
        </w:rPr>
        <w:t>，下午</w:t>
      </w:r>
      <w:r w:rsidRPr="005C2ACE">
        <w:rPr>
          <w:rFonts w:ascii="宋体" w:hAnsi="宋体" w:cs="宋体" w:hint="eastAsia"/>
          <w:sz w:val="24"/>
          <w:szCs w:val="24"/>
          <w:u w:val="single"/>
        </w:rPr>
        <w:t>13:30</w:t>
      </w:r>
      <w:r w:rsidRPr="005C2ACE">
        <w:rPr>
          <w:rFonts w:ascii="宋体" w:hAnsi="宋体" w:cs="宋体" w:hint="eastAsia"/>
          <w:sz w:val="24"/>
          <w:szCs w:val="24"/>
        </w:rPr>
        <w:t>至</w:t>
      </w:r>
      <w:r w:rsidRPr="005C2ACE">
        <w:rPr>
          <w:rFonts w:ascii="宋体" w:hAnsi="宋体" w:cs="宋体" w:hint="eastAsia"/>
          <w:sz w:val="24"/>
          <w:szCs w:val="24"/>
          <w:u w:val="single"/>
        </w:rPr>
        <w:t>16:00</w:t>
      </w:r>
      <w:r w:rsidRPr="005C2ACE">
        <w:rPr>
          <w:rFonts w:ascii="宋体" w:hAnsi="宋体" w:cs="宋体" w:hint="eastAsia"/>
          <w:sz w:val="24"/>
          <w:szCs w:val="24"/>
        </w:rPr>
        <w:t>（北京时间，法定节假日除外）</w:t>
      </w:r>
    </w:p>
    <w:p w14:paraId="7DF4B687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地 点：线上报名</w:t>
      </w:r>
    </w:p>
    <w:p w14:paraId="300B5833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lastRenderedPageBreak/>
        <w:t>方 式：</w:t>
      </w:r>
    </w:p>
    <w:p w14:paraId="3E435972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微软雅黑"/>
          <w:color w:val="383838"/>
          <w:sz w:val="24"/>
          <w:szCs w:val="24"/>
          <w:shd w:val="clear" w:color="auto" w:fill="FFFFFF"/>
        </w:rPr>
      </w:pPr>
      <w:r w:rsidRPr="005C2ACE">
        <w:rPr>
          <w:rFonts w:ascii="宋体" w:hAnsi="宋体" w:cs="宋体"/>
          <w:sz w:val="24"/>
          <w:szCs w:val="24"/>
        </w:rPr>
        <w:t>第一步</w:t>
      </w:r>
      <w:r w:rsidRPr="005C2ACE">
        <w:rPr>
          <w:rFonts w:ascii="宋体" w:hAnsi="宋体" w:cs="宋体" w:hint="eastAsia"/>
          <w:sz w:val="24"/>
          <w:szCs w:val="24"/>
        </w:rPr>
        <w:t>登录北京市公共资源交易服务朝阳区分平台（网址：</w:t>
      </w:r>
      <w:hyperlink r:id="rId6" w:history="1">
        <w:r w:rsidRPr="005C2ACE">
          <w:rPr>
            <w:rFonts w:ascii="宋体" w:hAnsi="宋体" w:cs="宋体" w:hint="eastAsia"/>
            <w:sz w:val="24"/>
            <w:szCs w:val="24"/>
          </w:rPr>
          <w:t>http://ggzyjy.bjchy.gov.cn/cyggzy/），点击“系统登录”，进行新用户注册，并完善信息，然后关注项目并下载文件。</w:t>
        </w:r>
      </w:hyperlink>
    </w:p>
    <w:p w14:paraId="38CB37BE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第二步提供以下材料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领取磋商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文件：有效的法人或其他组织营业执照副本（复印件）、法人授权委托书原件、被授权人的身份证复印件、磋商文件费汇款凭证复印件（上述资料均须加盖单位公章）。将以上材料扫描件发送至</w:t>
      </w:r>
      <w:r w:rsidRPr="005C2ACE">
        <w:rPr>
          <w:rFonts w:ascii="宋体" w:hAnsi="宋体" w:cs="宋体"/>
          <w:sz w:val="24"/>
          <w:szCs w:val="24"/>
        </w:rPr>
        <w:t>1175476661</w:t>
      </w:r>
      <w:r w:rsidRPr="005C2ACE">
        <w:rPr>
          <w:rFonts w:ascii="宋体" w:hAnsi="宋体" w:cs="宋体" w:hint="eastAsia"/>
          <w:sz w:val="24"/>
          <w:szCs w:val="24"/>
        </w:rPr>
        <w:t>@qq.com，审核合格后发送磋商文件。（报名材料原件邮寄至北京市东城区永外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沙子口路7</w:t>
      </w:r>
      <w:r w:rsidRPr="005C2ACE">
        <w:rPr>
          <w:rFonts w:ascii="宋体" w:hAnsi="宋体" w:cs="宋体"/>
          <w:sz w:val="24"/>
          <w:szCs w:val="24"/>
        </w:rPr>
        <w:t>6号</w:t>
      </w:r>
      <w:proofErr w:type="gramEnd"/>
      <w:r w:rsidRPr="005C2ACE">
        <w:rPr>
          <w:rFonts w:ascii="宋体" w:hAnsi="宋体" w:cs="宋体"/>
          <w:sz w:val="24"/>
          <w:szCs w:val="24"/>
        </w:rPr>
        <w:t>院</w:t>
      </w:r>
      <w:r w:rsidRPr="005C2ACE">
        <w:rPr>
          <w:rFonts w:ascii="宋体" w:hAnsi="宋体" w:cs="宋体" w:hint="eastAsia"/>
          <w:sz w:val="24"/>
          <w:szCs w:val="24"/>
        </w:rPr>
        <w:t>18号楼6层，姜工收，</w:t>
      </w:r>
      <w:bookmarkStart w:id="13" w:name="_Hlk59097064"/>
      <w:r w:rsidRPr="005C2ACE">
        <w:rPr>
          <w:rFonts w:ascii="宋体" w:hAnsi="宋体" w:cs="宋体"/>
          <w:sz w:val="24"/>
          <w:szCs w:val="24"/>
        </w:rPr>
        <w:t>18500478508</w:t>
      </w:r>
      <w:bookmarkEnd w:id="13"/>
      <w:r w:rsidRPr="005C2ACE">
        <w:rPr>
          <w:rFonts w:ascii="宋体" w:hAnsi="宋体" w:cs="宋体" w:hint="eastAsia"/>
          <w:sz w:val="24"/>
          <w:szCs w:val="24"/>
        </w:rPr>
        <w:t>）</w:t>
      </w:r>
    </w:p>
    <w:p w14:paraId="672638E1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本公告在中国政府采购网、北京市政府采购网、北京市朝阳区公共资源交易平台发布</w:t>
      </w:r>
      <w:r w:rsidRPr="005C2ACE">
        <w:rPr>
          <w:rFonts w:ascii="宋体" w:hAnsi="宋体" w:cs="宋体" w:hint="eastAsia"/>
          <w:sz w:val="24"/>
          <w:szCs w:val="22"/>
        </w:rPr>
        <w:t>。</w:t>
      </w:r>
    </w:p>
    <w:p w14:paraId="40610D2B" w14:textId="77777777" w:rsidR="00B73CD6" w:rsidRPr="005C2ACE" w:rsidRDefault="00B73CD6" w:rsidP="00B73CD6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售 价：</w:t>
      </w:r>
      <w:r w:rsidRPr="005C2ACE">
        <w:rPr>
          <w:rFonts w:ascii="宋体" w:hAnsi="宋体" w:cs="宋体" w:hint="eastAsia"/>
          <w:b/>
          <w:bCs/>
          <w:sz w:val="24"/>
          <w:szCs w:val="24"/>
        </w:rPr>
        <w:t>人民币500元/套</w:t>
      </w:r>
      <w:r w:rsidRPr="005C2ACE">
        <w:rPr>
          <w:rFonts w:ascii="宋体" w:hAnsi="宋体" w:cs="宋体" w:hint="eastAsia"/>
          <w:sz w:val="24"/>
          <w:szCs w:val="24"/>
        </w:rPr>
        <w:t>，售后不退</w:t>
      </w:r>
    </w:p>
    <w:p w14:paraId="66430701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14" w:name="_Toc35393801"/>
      <w:bookmarkStart w:id="15" w:name="_Toc35393632"/>
      <w:bookmarkStart w:id="16" w:name="_Toc28359092"/>
      <w:bookmarkStart w:id="17" w:name="_Toc28359015"/>
      <w:r w:rsidRPr="005C2ACE">
        <w:rPr>
          <w:rFonts w:ascii="宋体" w:hAnsi="宋体" w:cs="宋体" w:hint="eastAsia"/>
          <w:b w:val="0"/>
          <w:sz w:val="24"/>
          <w:szCs w:val="24"/>
        </w:rPr>
        <w:t>四、响应文件提交</w:t>
      </w:r>
      <w:bookmarkEnd w:id="14"/>
      <w:bookmarkEnd w:id="15"/>
      <w:bookmarkEnd w:id="16"/>
      <w:bookmarkEnd w:id="17"/>
    </w:p>
    <w:p w14:paraId="3470B025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截止时间：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2021年04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07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日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09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点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30分</w:t>
      </w:r>
      <w:r w:rsidRPr="005C2ACE">
        <w:rPr>
          <w:rFonts w:ascii="宋体" w:hAnsi="宋体" w:cs="宋体" w:hint="eastAsia"/>
          <w:bCs/>
          <w:sz w:val="24"/>
          <w:szCs w:val="24"/>
        </w:rPr>
        <w:t>（北京时间）</w:t>
      </w:r>
    </w:p>
    <w:p w14:paraId="62223BCE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地 点：北京市东城区永外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沙子口路7</w:t>
      </w:r>
      <w:r w:rsidRPr="005C2ACE">
        <w:rPr>
          <w:rFonts w:ascii="宋体" w:hAnsi="宋体" w:cs="宋体"/>
          <w:sz w:val="24"/>
          <w:szCs w:val="24"/>
        </w:rPr>
        <w:t>6号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18号楼6层</w:t>
      </w:r>
    </w:p>
    <w:p w14:paraId="565D28CC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18" w:name="_Toc28359016"/>
      <w:bookmarkStart w:id="19" w:name="_Toc35393802"/>
      <w:bookmarkStart w:id="20" w:name="_Toc28359093"/>
      <w:bookmarkStart w:id="21" w:name="_Toc35393633"/>
      <w:r w:rsidRPr="005C2ACE">
        <w:rPr>
          <w:rFonts w:ascii="宋体" w:hAnsi="宋体" w:cs="宋体" w:hint="eastAsia"/>
          <w:b w:val="0"/>
          <w:sz w:val="24"/>
          <w:szCs w:val="24"/>
        </w:rPr>
        <w:t>五、开启</w:t>
      </w:r>
      <w:bookmarkEnd w:id="18"/>
      <w:bookmarkEnd w:id="19"/>
      <w:bookmarkEnd w:id="20"/>
      <w:bookmarkEnd w:id="21"/>
    </w:p>
    <w:p w14:paraId="4EF30794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时 间：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2021年04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月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07</w:t>
      </w:r>
      <w:r w:rsidRPr="005C2ACE">
        <w:rPr>
          <w:rFonts w:ascii="宋体" w:hAnsi="宋体" w:cs="宋体" w:hint="eastAsia"/>
          <w:b/>
          <w:bCs/>
          <w:sz w:val="24"/>
          <w:szCs w:val="24"/>
          <w:u w:val="single"/>
        </w:rPr>
        <w:t>日</w:t>
      </w:r>
      <w:r w:rsidRPr="005C2ACE">
        <w:rPr>
          <w:rFonts w:ascii="宋体" w:hAnsi="宋体" w:cs="宋体"/>
          <w:b/>
          <w:bCs/>
          <w:sz w:val="24"/>
          <w:szCs w:val="24"/>
          <w:u w:val="single"/>
        </w:rPr>
        <w:t>09点30分</w:t>
      </w:r>
      <w:r w:rsidRPr="005C2ACE">
        <w:rPr>
          <w:rFonts w:ascii="宋体" w:hAnsi="宋体" w:cs="宋体" w:hint="eastAsia"/>
          <w:bCs/>
          <w:sz w:val="24"/>
          <w:szCs w:val="24"/>
        </w:rPr>
        <w:t>（北京时间）</w:t>
      </w:r>
    </w:p>
    <w:p w14:paraId="5C76A110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>地 点：北京市东城区永外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沙子口路7</w:t>
      </w:r>
      <w:r w:rsidRPr="005C2ACE">
        <w:rPr>
          <w:rFonts w:ascii="宋体" w:hAnsi="宋体" w:cs="宋体"/>
          <w:sz w:val="24"/>
          <w:szCs w:val="24"/>
        </w:rPr>
        <w:t>6号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18号楼6层</w:t>
      </w:r>
    </w:p>
    <w:p w14:paraId="4E0DDD05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22" w:name="_Toc35393803"/>
      <w:bookmarkStart w:id="23" w:name="_Toc28359017"/>
      <w:bookmarkStart w:id="24" w:name="_Toc28359094"/>
      <w:bookmarkStart w:id="25" w:name="_Toc35393634"/>
      <w:r w:rsidRPr="005C2ACE">
        <w:rPr>
          <w:rFonts w:ascii="宋体" w:hAnsi="宋体" w:cs="宋体" w:hint="eastAsia"/>
          <w:b w:val="0"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 w14:paraId="04E4EC7A" w14:textId="77777777" w:rsidR="00B73CD6" w:rsidRPr="005C2ACE" w:rsidRDefault="00B73CD6" w:rsidP="00B73CD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C2ACE">
        <w:rPr>
          <w:rFonts w:ascii="宋体" w:hAnsi="宋体" w:cs="宋体" w:hint="eastAsia"/>
          <w:kern w:val="0"/>
          <w:sz w:val="24"/>
          <w:szCs w:val="24"/>
        </w:rPr>
        <w:t>自本公告发布之日起3个工作日。</w:t>
      </w:r>
    </w:p>
    <w:p w14:paraId="5D50A7C3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26" w:name="_Toc35393804"/>
      <w:bookmarkStart w:id="27" w:name="_Toc35393635"/>
      <w:r w:rsidRPr="005C2ACE">
        <w:rPr>
          <w:rFonts w:ascii="宋体" w:hAnsi="宋体" w:cs="宋体" w:hint="eastAsia"/>
          <w:b w:val="0"/>
          <w:sz w:val="24"/>
          <w:szCs w:val="24"/>
        </w:rPr>
        <w:t>七、其他补充事宜</w:t>
      </w:r>
      <w:bookmarkEnd w:id="26"/>
      <w:bookmarkEnd w:id="27"/>
    </w:p>
    <w:p w14:paraId="7A40BA74" w14:textId="77777777" w:rsidR="00B73CD6" w:rsidRPr="005C2ACE" w:rsidRDefault="00B73CD6" w:rsidP="00B73CD6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1.资金来源：财政资金，已落实</w:t>
      </w:r>
    </w:p>
    <w:p w14:paraId="203DF372" w14:textId="77777777" w:rsidR="00B73CD6" w:rsidRPr="005C2ACE" w:rsidRDefault="00B73CD6" w:rsidP="00B73CD6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2.立项编号：</w:t>
      </w:r>
      <w:r w:rsidRPr="005C2ACE">
        <w:rPr>
          <w:rFonts w:ascii="宋体" w:hAnsi="宋体" w:cs="宋体"/>
          <w:sz w:val="24"/>
          <w:szCs w:val="24"/>
        </w:rPr>
        <w:t xml:space="preserve">CYCG_21_0283 </w:t>
      </w:r>
    </w:p>
    <w:p w14:paraId="03B12745" w14:textId="77777777" w:rsidR="00B73CD6" w:rsidRPr="005C2ACE" w:rsidRDefault="00B73CD6" w:rsidP="00B73CD6">
      <w:pPr>
        <w:spacing w:line="360" w:lineRule="auto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 xml:space="preserve">    </w:t>
      </w:r>
      <w:r w:rsidRPr="005C2ACE">
        <w:rPr>
          <w:rFonts w:ascii="宋体" w:hAnsi="宋体" w:cs="宋体"/>
          <w:sz w:val="24"/>
          <w:szCs w:val="24"/>
        </w:rPr>
        <w:t>3.服务地点：</w:t>
      </w:r>
      <w:r w:rsidRPr="005C2ACE">
        <w:rPr>
          <w:rFonts w:ascii="宋体" w:hAnsi="宋体" w:cs="宋体" w:hint="eastAsia"/>
          <w:sz w:val="24"/>
          <w:szCs w:val="24"/>
        </w:rPr>
        <w:t>采购人指定地点</w:t>
      </w:r>
    </w:p>
    <w:p w14:paraId="3E3C4727" w14:textId="77777777" w:rsidR="00B73CD6" w:rsidRPr="005C2ACE" w:rsidRDefault="00B73CD6" w:rsidP="00B73CD6">
      <w:pPr>
        <w:spacing w:line="360" w:lineRule="auto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 xml:space="preserve">    4.评标方法：综合评分法</w:t>
      </w:r>
    </w:p>
    <w:p w14:paraId="298268C7" w14:textId="77777777" w:rsidR="00B73CD6" w:rsidRPr="005C2ACE" w:rsidRDefault="00B73CD6" w:rsidP="00B73CD6">
      <w:pPr>
        <w:spacing w:line="360" w:lineRule="auto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 xml:space="preserve">    5.采购项目需要落实的政府采购政策：</w:t>
      </w:r>
    </w:p>
    <w:p w14:paraId="0AFA6A52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1) 落实节能环保产品有关政策，</w:t>
      </w:r>
    </w:p>
    <w:p w14:paraId="43CD7EF7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2) 扶持中小企业有关政策，</w:t>
      </w:r>
    </w:p>
    <w:p w14:paraId="3D8CA5E5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3) 促进残疾人就业及支持监狱企业发展相关政策，</w:t>
      </w:r>
    </w:p>
    <w:p w14:paraId="57C505B3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4) 扶持不发达地区和少数民族地区发展相关政策，</w:t>
      </w:r>
    </w:p>
    <w:p w14:paraId="3C78971E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5) 政府采购其他相关政策。</w:t>
      </w:r>
    </w:p>
    <w:p w14:paraId="794A33BC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/>
          <w:sz w:val="24"/>
          <w:szCs w:val="24"/>
        </w:rPr>
        <w:lastRenderedPageBreak/>
        <w:t>6</w:t>
      </w:r>
      <w:r w:rsidRPr="005C2ACE">
        <w:rPr>
          <w:rFonts w:ascii="宋体" w:hAnsi="宋体" w:cs="宋体" w:hint="eastAsia"/>
          <w:sz w:val="24"/>
          <w:szCs w:val="24"/>
        </w:rPr>
        <w:t>.汇款信息：</w:t>
      </w:r>
    </w:p>
    <w:p w14:paraId="2EAFAB55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缴纳磋商文件费请（</w:t>
      </w:r>
      <w:r w:rsidRPr="005C2ACE">
        <w:rPr>
          <w:rFonts w:ascii="宋体" w:hAnsi="宋体" w:cs="宋体" w:hint="eastAsia"/>
          <w:b/>
          <w:bCs/>
          <w:sz w:val="24"/>
          <w:szCs w:val="24"/>
        </w:rPr>
        <w:t>公对公方式</w:t>
      </w:r>
      <w:r w:rsidRPr="005C2ACE">
        <w:rPr>
          <w:rFonts w:ascii="宋体" w:hAnsi="宋体" w:cs="宋体" w:hint="eastAsia"/>
          <w:sz w:val="24"/>
          <w:szCs w:val="24"/>
        </w:rPr>
        <w:t>）汇至下面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帐户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：</w:t>
      </w:r>
    </w:p>
    <w:p w14:paraId="244CB56C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账户名称：北京粤创招标咨询有限公司</w:t>
      </w:r>
    </w:p>
    <w:p w14:paraId="2DD8A609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开 户 行：</w:t>
      </w:r>
      <w:r w:rsidRPr="005C2ACE">
        <w:rPr>
          <w:rFonts w:ascii="宋体" w:hAnsi="宋体" w:cs="宋体"/>
          <w:sz w:val="24"/>
          <w:szCs w:val="24"/>
        </w:rPr>
        <w:t>工行北京龙泽支行</w:t>
      </w:r>
    </w:p>
    <w:p w14:paraId="6B666AC7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proofErr w:type="gramStart"/>
      <w:r w:rsidRPr="005C2ACE">
        <w:rPr>
          <w:rFonts w:ascii="宋体" w:hAnsi="宋体" w:cs="宋体" w:hint="eastAsia"/>
          <w:sz w:val="24"/>
          <w:szCs w:val="24"/>
        </w:rPr>
        <w:t>账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 xml:space="preserve">    号： </w:t>
      </w:r>
      <w:r w:rsidRPr="005C2ACE">
        <w:rPr>
          <w:rFonts w:ascii="宋体" w:hAnsi="宋体" w:cs="宋体"/>
          <w:sz w:val="24"/>
          <w:szCs w:val="24"/>
        </w:rPr>
        <w:t>0200300709100031007</w:t>
      </w:r>
    </w:p>
    <w:p w14:paraId="531B4762" w14:textId="77777777" w:rsidR="00B73CD6" w:rsidRPr="005C2ACE" w:rsidRDefault="00B73CD6" w:rsidP="00B73CD6">
      <w:pPr>
        <w:pStyle w:val="2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28" w:name="_Toc28359018"/>
      <w:bookmarkStart w:id="29" w:name="_Toc35393636"/>
      <w:bookmarkStart w:id="30" w:name="_Toc35393805"/>
      <w:bookmarkStart w:id="31" w:name="_Toc28359095"/>
      <w:r w:rsidRPr="005C2ACE">
        <w:rPr>
          <w:rFonts w:ascii="宋体" w:hAnsi="宋体" w:cs="宋体" w:hint="eastAsia"/>
          <w:b w:val="0"/>
          <w:sz w:val="24"/>
          <w:szCs w:val="24"/>
        </w:rPr>
        <w:t>八、凡对本次采购提出询问，请按以下方式联系。</w:t>
      </w:r>
      <w:bookmarkEnd w:id="28"/>
      <w:bookmarkEnd w:id="29"/>
      <w:bookmarkEnd w:id="30"/>
      <w:bookmarkEnd w:id="31"/>
    </w:p>
    <w:p w14:paraId="588E5470" w14:textId="77777777" w:rsidR="00B73CD6" w:rsidRPr="005C2ACE" w:rsidRDefault="00B73CD6" w:rsidP="00B73CD6">
      <w:pPr>
        <w:pStyle w:val="2"/>
        <w:spacing w:before="0" w:after="0" w:line="360" w:lineRule="auto"/>
        <w:ind w:firstLineChars="300" w:firstLine="720"/>
        <w:rPr>
          <w:rFonts w:ascii="宋体" w:hAnsi="宋体" w:cs="宋体"/>
          <w:b w:val="0"/>
          <w:sz w:val="24"/>
          <w:szCs w:val="24"/>
        </w:rPr>
      </w:pPr>
      <w:bookmarkStart w:id="32" w:name="_Toc28359019"/>
      <w:bookmarkStart w:id="33" w:name="_Toc35393806"/>
      <w:bookmarkStart w:id="34" w:name="_Toc28359096"/>
      <w:bookmarkStart w:id="35" w:name="_Toc35393637"/>
      <w:r w:rsidRPr="005C2ACE">
        <w:rPr>
          <w:rFonts w:ascii="宋体" w:hAnsi="宋体" w:cs="宋体" w:hint="eastAsia"/>
          <w:b w:val="0"/>
          <w:sz w:val="24"/>
          <w:szCs w:val="24"/>
        </w:rPr>
        <w:t>1.采购人信息</w:t>
      </w:r>
      <w:bookmarkEnd w:id="32"/>
      <w:bookmarkEnd w:id="33"/>
      <w:bookmarkEnd w:id="34"/>
      <w:bookmarkEnd w:id="35"/>
    </w:p>
    <w:p w14:paraId="674A44B8" w14:textId="77777777" w:rsidR="00B73CD6" w:rsidRPr="005C2ACE" w:rsidRDefault="00B73CD6" w:rsidP="00B73CD6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名    称：北京市朝阳区东坝乡人民政府</w:t>
      </w:r>
    </w:p>
    <w:p w14:paraId="273B4699" w14:textId="77777777" w:rsidR="00B73CD6" w:rsidRPr="005C2ACE" w:rsidRDefault="00B73CD6" w:rsidP="00B73CD6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地    址：北京市朝阳区东坝乡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红松园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16号</w:t>
      </w:r>
    </w:p>
    <w:p w14:paraId="281029CF" w14:textId="77777777" w:rsidR="00B73CD6" w:rsidRPr="005C2ACE" w:rsidRDefault="00B73CD6" w:rsidP="00B73CD6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联系方式：邢工</w:t>
      </w:r>
      <w:r w:rsidRPr="005C2ACE">
        <w:rPr>
          <w:rFonts w:ascii="宋体" w:hAnsi="宋体" w:cs="宋体"/>
          <w:sz w:val="24"/>
          <w:szCs w:val="24"/>
        </w:rPr>
        <w:t xml:space="preserve"> 010-65491763  </w:t>
      </w:r>
    </w:p>
    <w:p w14:paraId="0F20B5F4" w14:textId="77777777" w:rsidR="00B73CD6" w:rsidRPr="005C2ACE" w:rsidRDefault="00B73CD6" w:rsidP="00B73CD6">
      <w:pPr>
        <w:pStyle w:val="2"/>
        <w:spacing w:before="0" w:after="0" w:line="360" w:lineRule="auto"/>
        <w:ind w:firstLineChars="300" w:firstLine="720"/>
        <w:rPr>
          <w:rFonts w:ascii="宋体" w:hAnsi="宋体" w:cs="宋体"/>
          <w:b w:val="0"/>
          <w:sz w:val="24"/>
          <w:szCs w:val="24"/>
        </w:rPr>
      </w:pPr>
      <w:bookmarkStart w:id="36" w:name="_Toc35393638"/>
      <w:bookmarkStart w:id="37" w:name="_Toc28359097"/>
      <w:bookmarkStart w:id="38" w:name="_Toc28359020"/>
      <w:bookmarkStart w:id="39" w:name="_Toc35393807"/>
      <w:r w:rsidRPr="005C2ACE">
        <w:rPr>
          <w:rFonts w:ascii="宋体" w:hAnsi="宋体" w:cs="宋体" w:hint="eastAsia"/>
          <w:b w:val="0"/>
          <w:sz w:val="24"/>
          <w:szCs w:val="24"/>
        </w:rPr>
        <w:t>2.采购代理机构信息</w:t>
      </w:r>
      <w:bookmarkEnd w:id="36"/>
      <w:bookmarkEnd w:id="37"/>
      <w:bookmarkEnd w:id="38"/>
      <w:bookmarkEnd w:id="39"/>
    </w:p>
    <w:p w14:paraId="74F11D9D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 w:rsidRPr="005C2ACE">
        <w:rPr>
          <w:rFonts w:ascii="宋体" w:hAnsi="宋体" w:cs="宋体" w:hint="eastAsia"/>
          <w:sz w:val="24"/>
          <w:szCs w:val="24"/>
        </w:rPr>
        <w:t>名    称：北京粤创招标咨询有限公司</w:t>
      </w:r>
    </w:p>
    <w:p w14:paraId="610A1747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proofErr w:type="gramStart"/>
      <w:r w:rsidRPr="005C2ACE">
        <w:rPr>
          <w:rFonts w:ascii="宋体" w:hAnsi="宋体" w:cs="宋体" w:hint="eastAsia"/>
          <w:sz w:val="24"/>
          <w:szCs w:val="24"/>
        </w:rPr>
        <w:t>地　　址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：北京市东城区永外</w:t>
      </w:r>
      <w:proofErr w:type="gramStart"/>
      <w:r w:rsidRPr="005C2ACE">
        <w:rPr>
          <w:rFonts w:ascii="宋体" w:hAnsi="宋体" w:cs="宋体" w:hint="eastAsia"/>
          <w:sz w:val="24"/>
          <w:szCs w:val="24"/>
        </w:rPr>
        <w:t>沙子口路7</w:t>
      </w:r>
      <w:r w:rsidRPr="005C2ACE">
        <w:rPr>
          <w:rFonts w:ascii="宋体" w:hAnsi="宋体" w:cs="宋体"/>
          <w:sz w:val="24"/>
          <w:szCs w:val="24"/>
        </w:rPr>
        <w:t>6号</w:t>
      </w:r>
      <w:proofErr w:type="gramEnd"/>
      <w:r w:rsidRPr="005C2ACE">
        <w:rPr>
          <w:rFonts w:ascii="宋体" w:hAnsi="宋体" w:cs="宋体" w:hint="eastAsia"/>
          <w:sz w:val="24"/>
          <w:szCs w:val="24"/>
        </w:rPr>
        <w:t>18号楼6层</w:t>
      </w:r>
    </w:p>
    <w:p w14:paraId="5B2BF9C0" w14:textId="77777777" w:rsidR="00B73CD6" w:rsidRPr="005C2ACE" w:rsidRDefault="00B73CD6" w:rsidP="00B73CD6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 w:rsidRPr="005C2ACE">
        <w:rPr>
          <w:rFonts w:ascii="宋体" w:hAnsi="宋体" w:cs="宋体" w:hint="eastAsia"/>
          <w:sz w:val="24"/>
          <w:szCs w:val="24"/>
        </w:rPr>
        <w:t xml:space="preserve">联系方式：姜工 </w:t>
      </w:r>
      <w:r w:rsidRPr="005C2ACE">
        <w:rPr>
          <w:rFonts w:ascii="宋体" w:hAnsi="宋体" w:cs="宋体"/>
          <w:sz w:val="24"/>
          <w:szCs w:val="24"/>
        </w:rPr>
        <w:t>18500478508/010-67265061</w:t>
      </w:r>
    </w:p>
    <w:p w14:paraId="4119175D" w14:textId="77777777" w:rsidR="00B73CD6" w:rsidRPr="005C2ACE" w:rsidRDefault="00B73CD6" w:rsidP="00B73CD6">
      <w:pPr>
        <w:pStyle w:val="2"/>
        <w:spacing w:before="0" w:after="0" w:line="360" w:lineRule="auto"/>
        <w:ind w:firstLineChars="300" w:firstLine="720"/>
        <w:rPr>
          <w:rFonts w:ascii="宋体" w:hAnsi="宋体" w:cs="宋体"/>
          <w:b w:val="0"/>
          <w:sz w:val="24"/>
          <w:szCs w:val="24"/>
        </w:rPr>
      </w:pPr>
      <w:bookmarkStart w:id="40" w:name="_Toc35393808"/>
      <w:bookmarkStart w:id="41" w:name="_Toc28359098"/>
      <w:bookmarkStart w:id="42" w:name="_Toc28359021"/>
      <w:bookmarkStart w:id="43" w:name="_Toc35393639"/>
      <w:r w:rsidRPr="005C2ACE">
        <w:rPr>
          <w:rFonts w:ascii="宋体" w:hAnsi="宋体" w:cs="宋体" w:hint="eastAsia"/>
          <w:b w:val="0"/>
          <w:sz w:val="24"/>
          <w:szCs w:val="24"/>
        </w:rPr>
        <w:t>3.项目联系方式</w:t>
      </w:r>
      <w:bookmarkEnd w:id="40"/>
      <w:bookmarkEnd w:id="41"/>
      <w:bookmarkEnd w:id="42"/>
      <w:bookmarkEnd w:id="43"/>
    </w:p>
    <w:p w14:paraId="7AA211BD" w14:textId="77777777" w:rsidR="00B73CD6" w:rsidRPr="005C2ACE" w:rsidRDefault="00B73CD6" w:rsidP="00B73CD6">
      <w:pPr>
        <w:pStyle w:val="a7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 w:rsidRPr="005C2ACE">
        <w:rPr>
          <w:rFonts w:hAnsi="宋体" w:cs="宋体" w:hint="eastAsia"/>
          <w:sz w:val="24"/>
          <w:szCs w:val="24"/>
        </w:rPr>
        <w:t>项目联系人：姜工</w:t>
      </w:r>
    </w:p>
    <w:p w14:paraId="24A94577" w14:textId="368F8063" w:rsidR="00DA3D63" w:rsidRPr="005C2ACE" w:rsidRDefault="00B73CD6" w:rsidP="00B73CD6">
      <w:pPr>
        <w:spacing w:line="360" w:lineRule="auto"/>
        <w:ind w:firstLine="720"/>
        <w:rPr>
          <w:rFonts w:ascii="宋体" w:hAnsi="宋体"/>
        </w:rPr>
      </w:pPr>
      <w:r w:rsidRPr="005C2ACE">
        <w:rPr>
          <w:rFonts w:ascii="宋体" w:hAnsi="宋体" w:cs="宋体" w:hint="eastAsia"/>
          <w:sz w:val="24"/>
          <w:szCs w:val="24"/>
        </w:rPr>
        <w:t>电　　 话：</w:t>
      </w:r>
      <w:r w:rsidRPr="005C2ACE">
        <w:rPr>
          <w:rFonts w:ascii="宋体" w:hAnsi="宋体" w:cs="宋体"/>
          <w:sz w:val="24"/>
          <w:szCs w:val="24"/>
        </w:rPr>
        <w:t>18500478508</w:t>
      </w:r>
      <w:r w:rsidRPr="005C2ACE">
        <w:rPr>
          <w:rFonts w:ascii="宋体" w:hAnsi="宋体" w:cs="宋体" w:hint="eastAsia"/>
          <w:sz w:val="24"/>
          <w:szCs w:val="24"/>
        </w:rPr>
        <w:t>/</w:t>
      </w:r>
      <w:r w:rsidRPr="005C2ACE">
        <w:rPr>
          <w:rFonts w:ascii="宋体" w:hAnsi="宋体" w:cs="宋体"/>
          <w:sz w:val="24"/>
          <w:szCs w:val="24"/>
        </w:rPr>
        <w:t>010-67265061</w:t>
      </w:r>
    </w:p>
    <w:sectPr w:rsidR="00DA3D63" w:rsidRPr="005C2ACE" w:rsidSect="006B03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3567C" w14:textId="77777777" w:rsidR="002348B9" w:rsidRDefault="002348B9" w:rsidP="00B73CD6">
      <w:r>
        <w:separator/>
      </w:r>
    </w:p>
  </w:endnote>
  <w:endnote w:type="continuationSeparator" w:id="0">
    <w:p w14:paraId="425F1F46" w14:textId="77777777" w:rsidR="002348B9" w:rsidRDefault="002348B9" w:rsidP="00B7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0678" w14:textId="77777777" w:rsidR="002348B9" w:rsidRDefault="002348B9" w:rsidP="00B73CD6">
      <w:r>
        <w:separator/>
      </w:r>
    </w:p>
  </w:footnote>
  <w:footnote w:type="continuationSeparator" w:id="0">
    <w:p w14:paraId="339FE722" w14:textId="77777777" w:rsidR="002348B9" w:rsidRDefault="002348B9" w:rsidP="00B7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63"/>
    <w:rsid w:val="002348B9"/>
    <w:rsid w:val="005C2ACE"/>
    <w:rsid w:val="00610233"/>
    <w:rsid w:val="006B03DC"/>
    <w:rsid w:val="00B73CD6"/>
    <w:rsid w:val="00D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00C27"/>
  <w15:chartTrackingRefBased/>
  <w15:docId w15:val="{A1A13163-65B1-4ED8-AD08-8DF0074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73CD6"/>
    <w:pPr>
      <w:keepNext/>
      <w:keepLines/>
      <w:spacing w:before="340" w:after="330" w:line="578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B73CD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7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B73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CD6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B73CD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qFormat/>
    <w:rsid w:val="00B73CD6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Plain Text"/>
    <w:basedOn w:val="a"/>
    <w:link w:val="a8"/>
    <w:qFormat/>
    <w:rsid w:val="00B73CD6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B73CD6"/>
    <w:rPr>
      <w:rFonts w:ascii="宋体" w:eastAsia="宋体" w:hAnsi="Courier New" w:cs="Courier New"/>
      <w:szCs w:val="21"/>
    </w:rPr>
  </w:style>
  <w:style w:type="paragraph" w:styleId="21">
    <w:name w:val="Body Text Indent 2"/>
    <w:basedOn w:val="a"/>
    <w:link w:val="22"/>
    <w:qFormat/>
    <w:rsid w:val="00B73CD6"/>
    <w:pPr>
      <w:spacing w:after="120" w:line="480" w:lineRule="auto"/>
      <w:ind w:leftChars="200" w:left="420"/>
    </w:pPr>
    <w:rPr>
      <w:lang w:val="zh-CN"/>
    </w:rPr>
  </w:style>
  <w:style w:type="character" w:customStyle="1" w:styleId="22">
    <w:name w:val="正文文本缩进 2 字符"/>
    <w:basedOn w:val="a0"/>
    <w:link w:val="21"/>
    <w:qFormat/>
    <w:rsid w:val="00B73CD6"/>
    <w:rPr>
      <w:rFonts w:ascii="Times New Roman" w:eastAsia="宋体" w:hAnsi="Times New Roman" w:cs="Times New Roman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jy.bjchy.gov.cn/cyggzy/&#65289;&#65292;&#28857;&#2098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超评</dc:creator>
  <cp:keywords/>
  <dc:description/>
  <cp:lastModifiedBy>姜 超评</cp:lastModifiedBy>
  <cp:revision>4</cp:revision>
  <dcterms:created xsi:type="dcterms:W3CDTF">2021-03-23T02:06:00Z</dcterms:created>
  <dcterms:modified xsi:type="dcterms:W3CDTF">2021-03-23T02:09:00Z</dcterms:modified>
</cp:coreProperties>
</file>