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4E" w:rsidRDefault="0024794E" w:rsidP="0024794E">
      <w:pPr>
        <w:pStyle w:val="2"/>
        <w:spacing w:before="0" w:after="0" w:line="360" w:lineRule="auto"/>
        <w:rPr>
          <w:rFonts w:ascii="黑体" w:eastAsia="黑体" w:hAnsi="黑体" w:hint="eastAsia"/>
          <w:color w:val="000000"/>
        </w:rPr>
      </w:pPr>
      <w:proofErr w:type="spellStart"/>
      <w:r>
        <w:rPr>
          <w:rFonts w:ascii="黑体" w:eastAsia="黑体" w:hAnsi="黑体" w:hint="eastAsia"/>
          <w:color w:val="000000"/>
        </w:rPr>
        <w:t>招标公告</w:t>
      </w:r>
      <w:proofErr w:type="spellEnd"/>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b/>
          <w:color w:val="333333"/>
          <w:sz w:val="21"/>
          <w:szCs w:val="21"/>
          <w:shd w:val="clear" w:color="auto" w:fill="FFFFFF"/>
        </w:rPr>
        <w:t>项目概况</w:t>
      </w:r>
    </w:p>
    <w:p w:rsidR="0024794E" w:rsidRDefault="0024794E" w:rsidP="0024794E">
      <w:pPr>
        <w:pStyle w:val="a3"/>
        <w:widowControl/>
        <w:shd w:val="clear" w:color="auto" w:fill="FFFFFF"/>
        <w:spacing w:before="0" w:beforeAutospacing="0" w:after="0" w:afterAutospacing="0" w:line="315" w:lineRule="atLeast"/>
        <w:ind w:firstLine="420"/>
        <w:rPr>
          <w:rFonts w:ascii="Helvetica" w:eastAsia="Helvetica" w:hAnsi="Helvetica" w:cs="Helvetica"/>
          <w:color w:val="333333"/>
          <w:sz w:val="21"/>
          <w:szCs w:val="21"/>
        </w:rPr>
      </w:pPr>
      <w:r>
        <w:rPr>
          <w:rFonts w:ascii="宋体" w:hAnsi="宋体" w:cs="宋体" w:hint="eastAsia"/>
          <w:color w:val="333333"/>
          <w:sz w:val="21"/>
          <w:szCs w:val="21"/>
          <w:u w:val="single"/>
          <w:shd w:val="clear" w:color="auto" w:fill="FFFFFF"/>
        </w:rPr>
        <w:t>龙岗区2021年林业有害生物监测服务项目</w:t>
      </w:r>
      <w:r>
        <w:rPr>
          <w:rFonts w:ascii="宋体" w:hAnsi="宋体" w:cs="宋体" w:hint="eastAsia"/>
          <w:color w:val="333333"/>
          <w:sz w:val="21"/>
          <w:szCs w:val="21"/>
          <w:shd w:val="clear" w:color="auto" w:fill="FFFFFF"/>
        </w:rPr>
        <w:t>招标项目的潜在投标人应在</w:t>
      </w:r>
      <w:r>
        <w:rPr>
          <w:rFonts w:ascii="宋体" w:hAnsi="宋体" w:cs="宋体" w:hint="eastAsia"/>
          <w:color w:val="333333"/>
          <w:sz w:val="21"/>
          <w:szCs w:val="21"/>
          <w:u w:val="single"/>
          <w:shd w:val="clear" w:color="auto" w:fill="FFFFFF"/>
        </w:rPr>
        <w:t>深圳高星项目管理有限公司</w:t>
      </w:r>
      <w:r>
        <w:rPr>
          <w:rFonts w:ascii="宋体" w:hAnsi="宋体" w:cs="宋体" w:hint="eastAsia"/>
          <w:color w:val="333333"/>
          <w:sz w:val="21"/>
          <w:szCs w:val="21"/>
          <w:shd w:val="clear" w:color="auto" w:fill="FFFFFF"/>
        </w:rPr>
        <w:t>获取招标文件，并于</w:t>
      </w:r>
      <w:r>
        <w:rPr>
          <w:rFonts w:ascii="宋体" w:hAnsi="宋体" w:cs="宋体" w:hint="eastAsia"/>
          <w:color w:val="333333"/>
          <w:sz w:val="21"/>
          <w:szCs w:val="21"/>
          <w:u w:val="single"/>
          <w:shd w:val="clear" w:color="auto" w:fill="FFFFFF"/>
        </w:rPr>
        <w:t>2021年3月19日14点30分（</w:t>
      </w:r>
      <w:r>
        <w:rPr>
          <w:rFonts w:ascii="宋体" w:hAnsi="宋体" w:cs="宋体" w:hint="eastAsia"/>
          <w:color w:val="333333"/>
          <w:sz w:val="21"/>
          <w:szCs w:val="21"/>
          <w:shd w:val="clear" w:color="auto" w:fill="FFFFFF"/>
        </w:rPr>
        <w:t>北京时间）前递交投标文件。</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b/>
          <w:color w:val="333333"/>
          <w:sz w:val="21"/>
          <w:szCs w:val="21"/>
          <w:shd w:val="clear" w:color="auto" w:fill="FFFFFF"/>
        </w:rPr>
        <w:t>一、项目基本情况</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项目编号：</w:t>
      </w:r>
      <w:r>
        <w:rPr>
          <w:rFonts w:ascii="宋体" w:hAnsi="宋体" w:cs="宋体"/>
          <w:color w:val="333333"/>
          <w:sz w:val="21"/>
          <w:szCs w:val="21"/>
          <w:shd w:val="clear" w:color="auto" w:fill="FFFFFF"/>
        </w:rPr>
        <w:t>GXSZ-20210129LGGK</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项目名称：龙岗区2021年林业有害生物监测服务项目</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预算金额：250</w:t>
      </w:r>
      <w:r w:rsidRPr="0050305E">
        <w:rPr>
          <w:rFonts w:ascii="宋体" w:hAnsi="宋体" w:cs="宋体"/>
          <w:color w:val="333333"/>
          <w:sz w:val="21"/>
          <w:szCs w:val="21"/>
          <w:shd w:val="clear" w:color="auto" w:fill="FFFFFF"/>
        </w:rPr>
        <w:t>,000.00</w:t>
      </w:r>
      <w:r>
        <w:rPr>
          <w:rFonts w:ascii="宋体" w:hAnsi="宋体" w:cs="宋体" w:hint="eastAsia"/>
          <w:color w:val="333333"/>
          <w:sz w:val="21"/>
          <w:szCs w:val="21"/>
          <w:shd w:val="clear" w:color="auto" w:fill="FFFFFF"/>
        </w:rPr>
        <w:t>元</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最高限价：250</w:t>
      </w:r>
      <w:r w:rsidRPr="0050305E">
        <w:rPr>
          <w:rFonts w:ascii="宋体" w:hAnsi="宋体" w:cs="宋体"/>
          <w:color w:val="333333"/>
          <w:sz w:val="21"/>
          <w:szCs w:val="21"/>
          <w:shd w:val="clear" w:color="auto" w:fill="FFFFFF"/>
        </w:rPr>
        <w:t>,000.00</w:t>
      </w:r>
      <w:r>
        <w:rPr>
          <w:rFonts w:ascii="宋体" w:hAnsi="宋体" w:cs="宋体" w:hint="eastAsia"/>
          <w:color w:val="333333"/>
          <w:sz w:val="21"/>
          <w:szCs w:val="21"/>
          <w:shd w:val="clear" w:color="auto" w:fill="FFFFFF"/>
        </w:rPr>
        <w:t>元</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采购需求：详见招标文件。</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合同履行期限：详见招标文件</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4794E" w:rsidRPr="00572BE3" w:rsidRDefault="0024794E" w:rsidP="0024794E">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二、申请人的资格要求：</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 满足《中华人民共和国政府采购法》第二十二条规定。</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 落实政府采购政策需满足的资格要求：无。</w:t>
      </w:r>
    </w:p>
    <w:p w:rsidR="0024794E" w:rsidRDefault="0024794E" w:rsidP="0024794E">
      <w:pPr>
        <w:pStyle w:val="a3"/>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3</w:t>
      </w:r>
      <w:r w:rsidRPr="0050305E">
        <w:rPr>
          <w:rFonts w:ascii="宋体" w:hAnsi="宋体" w:cs="宋体" w:hint="eastAsia"/>
          <w:color w:val="333333"/>
          <w:sz w:val="21"/>
          <w:szCs w:val="21"/>
          <w:shd w:val="clear" w:color="auto" w:fill="FFFFFF"/>
        </w:rPr>
        <w:t>)</w:t>
      </w:r>
      <w:r w:rsidRPr="0050305E">
        <w:rPr>
          <w:rFonts w:ascii="宋体" w:hAnsi="宋体" w:cs="宋体" w:hint="eastAsia"/>
          <w:color w:val="333333"/>
          <w:sz w:val="21"/>
          <w:szCs w:val="21"/>
          <w:shd w:val="clear" w:color="auto" w:fill="FFFFFF"/>
        </w:rPr>
        <w:tab/>
        <w:t>投标人须是在中华人民共和国境内注册的有合法经营资格的国内独立法人机构（证明文件：须提供相关证明材料复印件加盖投标人公章）。</w:t>
      </w:r>
    </w:p>
    <w:p w:rsidR="0024794E" w:rsidRPr="0050305E" w:rsidRDefault="0024794E" w:rsidP="0024794E">
      <w:pPr>
        <w:pStyle w:val="a3"/>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4</w:t>
      </w:r>
      <w:r w:rsidRPr="0050305E">
        <w:rPr>
          <w:rFonts w:ascii="宋体" w:hAnsi="宋体" w:cs="宋体" w:hint="eastAsia"/>
          <w:color w:val="333333"/>
          <w:sz w:val="21"/>
          <w:szCs w:val="21"/>
          <w:shd w:val="clear" w:color="auto" w:fill="FFFFFF"/>
        </w:rPr>
        <w:t>)</w:t>
      </w:r>
      <w:r w:rsidRPr="00F14EDA">
        <w:rPr>
          <w:rFonts w:ascii="宋体" w:hAnsi="宋体" w:cs="宋体" w:hint="eastAsia"/>
          <w:color w:val="333333"/>
          <w:sz w:val="21"/>
          <w:szCs w:val="21"/>
          <w:shd w:val="clear" w:color="auto" w:fill="FFFFFF"/>
        </w:rPr>
        <w:t xml:space="preserve"> </w:t>
      </w:r>
      <w:r w:rsidRPr="0050305E">
        <w:rPr>
          <w:rFonts w:ascii="宋体" w:hAnsi="宋体" w:cs="宋体" w:hint="eastAsia"/>
          <w:color w:val="333333"/>
          <w:sz w:val="21"/>
          <w:szCs w:val="21"/>
          <w:shd w:val="clear" w:color="auto" w:fill="FFFFFF"/>
        </w:rPr>
        <w:tab/>
      </w:r>
      <w:r w:rsidRPr="00F14EDA">
        <w:rPr>
          <w:rFonts w:ascii="宋体" w:hAnsi="宋体" w:cs="宋体" w:hint="eastAsia"/>
          <w:color w:val="333333"/>
          <w:sz w:val="21"/>
          <w:szCs w:val="21"/>
          <w:shd w:val="clear" w:color="auto" w:fill="FFFFFF"/>
        </w:rPr>
        <w:t>投标人必须具有</w:t>
      </w:r>
      <w:r>
        <w:rPr>
          <w:rFonts w:ascii="宋体" w:hAnsi="宋体" w:cs="宋体" w:hint="eastAsia"/>
          <w:color w:val="333333"/>
          <w:sz w:val="21"/>
          <w:szCs w:val="21"/>
          <w:shd w:val="clear" w:color="auto" w:fill="FFFFFF"/>
        </w:rPr>
        <w:t>有效期内的林业调查规划设计丙级或以上资质（证明文件：须提供相关证书复印件加盖投标人公章）。</w:t>
      </w:r>
    </w:p>
    <w:p w:rsidR="0024794E" w:rsidRPr="0050305E" w:rsidRDefault="0024794E" w:rsidP="0024794E">
      <w:pPr>
        <w:pStyle w:val="a3"/>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5</w:t>
      </w:r>
      <w:r w:rsidRPr="0050305E">
        <w:rPr>
          <w:rFonts w:ascii="宋体" w:hAnsi="宋体" w:cs="宋体" w:hint="eastAsia"/>
          <w:color w:val="333333"/>
          <w:sz w:val="21"/>
          <w:szCs w:val="21"/>
          <w:shd w:val="clear" w:color="auto" w:fill="FFFFFF"/>
        </w:rPr>
        <w:t>)</w:t>
      </w:r>
      <w:r w:rsidRPr="0050305E">
        <w:rPr>
          <w:rFonts w:ascii="宋体" w:hAnsi="宋体" w:cs="宋体" w:hint="eastAsia"/>
          <w:color w:val="333333"/>
          <w:sz w:val="21"/>
          <w:szCs w:val="21"/>
          <w:shd w:val="clear" w:color="auto" w:fill="FFFFFF"/>
        </w:rPr>
        <w:tab/>
        <w:t>参加本次政府采购活动近3年内在经营活动中没有重大违法记录（提供声明函）。</w:t>
      </w:r>
    </w:p>
    <w:p w:rsidR="0024794E" w:rsidRPr="0050305E" w:rsidRDefault="0024794E" w:rsidP="0024794E">
      <w:pPr>
        <w:pStyle w:val="a3"/>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6</w:t>
      </w:r>
      <w:r w:rsidRPr="0050305E">
        <w:rPr>
          <w:rFonts w:ascii="宋体" w:hAnsi="宋体" w:cs="宋体" w:hint="eastAsia"/>
          <w:color w:val="333333"/>
          <w:sz w:val="21"/>
          <w:szCs w:val="21"/>
          <w:shd w:val="clear" w:color="auto" w:fill="FFFFFF"/>
        </w:rPr>
        <w:t>)</w:t>
      </w:r>
      <w:r w:rsidRPr="0050305E">
        <w:rPr>
          <w:rFonts w:ascii="宋体" w:hAnsi="宋体" w:cs="宋体" w:hint="eastAsia"/>
          <w:color w:val="333333"/>
          <w:sz w:val="21"/>
          <w:szCs w:val="21"/>
          <w:shd w:val="clear" w:color="auto" w:fill="FFFFFF"/>
        </w:rPr>
        <w:tab/>
        <w:t>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由供应商在诚信承诺函中</w:t>
      </w:r>
      <w:proofErr w:type="gramStart"/>
      <w:r w:rsidRPr="0050305E">
        <w:rPr>
          <w:rFonts w:ascii="宋体" w:hAnsi="宋体" w:cs="宋体" w:hint="eastAsia"/>
          <w:color w:val="333333"/>
          <w:sz w:val="21"/>
          <w:szCs w:val="21"/>
          <w:shd w:val="clear" w:color="auto" w:fill="FFFFFF"/>
        </w:rPr>
        <w:t>作出</w:t>
      </w:r>
      <w:proofErr w:type="gramEnd"/>
      <w:r w:rsidRPr="0050305E">
        <w:rPr>
          <w:rFonts w:ascii="宋体" w:hAnsi="宋体" w:cs="宋体" w:hint="eastAsia"/>
          <w:color w:val="333333"/>
          <w:sz w:val="21"/>
          <w:szCs w:val="21"/>
          <w:shd w:val="clear" w:color="auto" w:fill="FFFFFF"/>
        </w:rPr>
        <w:t>声明）。</w:t>
      </w:r>
    </w:p>
    <w:p w:rsidR="0024794E" w:rsidRPr="0050305E" w:rsidRDefault="0024794E" w:rsidP="0024794E">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7</w:t>
      </w:r>
      <w:r w:rsidRPr="0050305E">
        <w:rPr>
          <w:rFonts w:ascii="宋体" w:hAnsi="宋体" w:cs="宋体" w:hint="eastAsia"/>
          <w:color w:val="333333"/>
          <w:sz w:val="21"/>
          <w:szCs w:val="21"/>
          <w:shd w:val="clear" w:color="auto" w:fill="FFFFFF"/>
        </w:rPr>
        <w:t>)</w:t>
      </w:r>
      <w:r w:rsidRPr="0050305E">
        <w:rPr>
          <w:rFonts w:ascii="宋体" w:hAnsi="宋体" w:cs="宋体" w:hint="eastAsia"/>
          <w:color w:val="333333"/>
          <w:sz w:val="21"/>
          <w:szCs w:val="21"/>
          <w:shd w:val="clear" w:color="auto" w:fill="FFFFFF"/>
        </w:rPr>
        <w:tab/>
        <w:t>本项目不接受联合体投标，不允许挂靠、分包和转包。 </w:t>
      </w:r>
    </w:p>
    <w:p w:rsidR="0024794E" w:rsidRPr="00572BE3" w:rsidRDefault="0024794E" w:rsidP="0024794E">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三、获取招标文件</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时间：2021年</w:t>
      </w:r>
      <w:r>
        <w:rPr>
          <w:rFonts w:ascii="宋体" w:hAnsi="宋体" w:cs="宋体" w:hint="eastAsia"/>
          <w:color w:val="333333"/>
          <w:sz w:val="21"/>
          <w:szCs w:val="21"/>
          <w:u w:val="single"/>
          <w:shd w:val="clear" w:color="auto" w:fill="FFFFFF"/>
        </w:rPr>
        <w:t>3</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9</w:t>
      </w:r>
      <w:r>
        <w:rPr>
          <w:rFonts w:ascii="宋体" w:hAnsi="宋体" w:cs="宋体" w:hint="eastAsia"/>
          <w:color w:val="333333"/>
          <w:sz w:val="21"/>
          <w:szCs w:val="21"/>
          <w:shd w:val="clear" w:color="auto" w:fill="FFFFFF"/>
        </w:rPr>
        <w:t>日至2021年</w:t>
      </w:r>
      <w:r>
        <w:rPr>
          <w:rFonts w:ascii="宋体" w:hAnsi="宋体" w:cs="宋体" w:hint="eastAsia"/>
          <w:color w:val="333333"/>
          <w:sz w:val="21"/>
          <w:szCs w:val="21"/>
          <w:u w:val="single"/>
          <w:shd w:val="clear" w:color="auto" w:fill="FFFFFF"/>
        </w:rPr>
        <w:t>3</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16</w:t>
      </w:r>
      <w:r>
        <w:rPr>
          <w:rFonts w:ascii="宋体" w:hAnsi="宋体" w:cs="宋体" w:hint="eastAsia"/>
          <w:color w:val="333333"/>
          <w:sz w:val="21"/>
          <w:szCs w:val="21"/>
          <w:shd w:val="clear" w:color="auto" w:fill="FFFFFF"/>
        </w:rPr>
        <w:t>日，上午9:00-11:30，下午14:00-17:00（北京时间，法定节假日除外）。</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售价：600元。</w:t>
      </w:r>
    </w:p>
    <w:p w:rsidR="0024794E" w:rsidRDefault="0024794E" w:rsidP="0024794E">
      <w:pPr>
        <w:pStyle w:val="a3"/>
        <w:widowControl/>
        <w:shd w:val="clear" w:color="auto" w:fill="FFFFFF"/>
        <w:spacing w:before="0" w:beforeAutospacing="0" w:after="0" w:afterAutospacing="0"/>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获取招标文件和投标报名地点：深圳市福田区泰然九路天地源盛唐大厦东座1403。</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4794E" w:rsidRPr="00572BE3" w:rsidRDefault="0024794E" w:rsidP="0024794E">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四、提交投标文件截止时间、开标时间和地点</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1、投标文件递交时间：2021年</w:t>
      </w:r>
      <w:r>
        <w:rPr>
          <w:rFonts w:ascii="宋体" w:hAnsi="宋体" w:cs="宋体" w:hint="eastAsia"/>
          <w:color w:val="333333"/>
          <w:sz w:val="21"/>
          <w:szCs w:val="21"/>
          <w:u w:val="single"/>
          <w:shd w:val="clear" w:color="auto" w:fill="FFFFFF"/>
        </w:rPr>
        <w:t>3</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19</w:t>
      </w:r>
      <w:r>
        <w:rPr>
          <w:rFonts w:ascii="宋体" w:hAnsi="宋体" w:cs="宋体" w:hint="eastAsia"/>
          <w:color w:val="333333"/>
          <w:sz w:val="21"/>
          <w:szCs w:val="21"/>
          <w:shd w:val="clear" w:color="auto" w:fill="FFFFFF"/>
        </w:rPr>
        <w:t>日14:00至14:30（北京时间）；</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2、投标文件递交地点：</w:t>
      </w:r>
      <w:r w:rsidRPr="0050305E">
        <w:rPr>
          <w:rFonts w:ascii="宋体" w:hAnsi="宋体" w:cs="宋体" w:hint="eastAsia"/>
          <w:color w:val="333333"/>
          <w:sz w:val="21"/>
          <w:szCs w:val="21"/>
          <w:shd w:val="clear" w:color="auto" w:fill="FFFFFF"/>
        </w:rPr>
        <w:t>深圳市龙岗区龙城大道正中时代广场B座2410（23A10）开标室</w:t>
      </w:r>
      <w:r>
        <w:rPr>
          <w:rFonts w:ascii="宋体" w:hAnsi="宋体" w:cs="宋体" w:hint="eastAsia"/>
          <w:color w:val="333333"/>
          <w:sz w:val="21"/>
          <w:szCs w:val="21"/>
          <w:shd w:val="clear" w:color="auto" w:fill="FFFFFF"/>
        </w:rPr>
        <w:t>；</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3、递交投标文件截止时间：2021年</w:t>
      </w:r>
      <w:r>
        <w:rPr>
          <w:rFonts w:ascii="宋体" w:hAnsi="宋体" w:cs="宋体" w:hint="eastAsia"/>
          <w:color w:val="333333"/>
          <w:sz w:val="21"/>
          <w:szCs w:val="21"/>
          <w:u w:val="single"/>
          <w:shd w:val="clear" w:color="auto" w:fill="FFFFFF"/>
        </w:rPr>
        <w:t>3</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19</w:t>
      </w:r>
      <w:r>
        <w:rPr>
          <w:rFonts w:ascii="宋体" w:hAnsi="宋体" w:cs="宋体" w:hint="eastAsia"/>
          <w:color w:val="333333"/>
          <w:sz w:val="21"/>
          <w:szCs w:val="21"/>
          <w:shd w:val="clear" w:color="auto" w:fill="FFFFFF"/>
        </w:rPr>
        <w:t>日14:30（北京时间）所有投标文件应于投标截止时间之前递交，迟交的投标文件将拒绝接收；</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4、开标时间：2021年</w:t>
      </w:r>
      <w:r>
        <w:rPr>
          <w:rFonts w:ascii="宋体" w:hAnsi="宋体" w:cs="宋体" w:hint="eastAsia"/>
          <w:color w:val="333333"/>
          <w:sz w:val="21"/>
          <w:szCs w:val="21"/>
          <w:u w:val="single"/>
          <w:shd w:val="clear" w:color="auto" w:fill="FFFFFF"/>
        </w:rPr>
        <w:t>3</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19</w:t>
      </w:r>
      <w:r>
        <w:rPr>
          <w:rFonts w:ascii="宋体" w:hAnsi="宋体" w:cs="宋体" w:hint="eastAsia"/>
          <w:color w:val="333333"/>
          <w:sz w:val="21"/>
          <w:szCs w:val="21"/>
          <w:shd w:val="clear" w:color="auto" w:fill="FFFFFF"/>
        </w:rPr>
        <w:t>日14:30（北京时间），请投标人代表参加开标仪式；</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5、开标地点：</w:t>
      </w:r>
      <w:r w:rsidRPr="0050305E">
        <w:rPr>
          <w:rFonts w:ascii="宋体" w:hAnsi="宋体" w:cs="宋体" w:hint="eastAsia"/>
          <w:color w:val="333333"/>
          <w:sz w:val="21"/>
          <w:szCs w:val="21"/>
          <w:shd w:val="clear" w:color="auto" w:fill="FFFFFF"/>
        </w:rPr>
        <w:t>深圳市龙岗区龙城大道正中时代广场B座2410（23A10）开标室</w:t>
      </w:r>
      <w:r>
        <w:rPr>
          <w:rFonts w:ascii="宋体" w:hAnsi="宋体" w:cs="宋体" w:hint="eastAsia"/>
          <w:color w:val="333333"/>
          <w:sz w:val="21"/>
          <w:szCs w:val="21"/>
          <w:shd w:val="clear" w:color="auto" w:fill="FFFFFF"/>
        </w:rPr>
        <w:t>。</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p>
    <w:p w:rsidR="0024794E" w:rsidRPr="00572BE3" w:rsidRDefault="0024794E" w:rsidP="0024794E">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五、公告期限</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自本公告发布之日起5个工作日。</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4794E" w:rsidRPr="00572BE3" w:rsidRDefault="0024794E" w:rsidP="0024794E">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lastRenderedPageBreak/>
        <w:t>六、其他补充事宜</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1、本项目为网下采购项目。凡愿意参加投标的合格投标人，必须备齐以下资料购买招标文件和投标报名：</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（1）法定代表人证明书原件（加盖公章）；</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（2）法人授权委托证明书原件（加盖公章）；</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（3）法定代表人身份证复印件（加盖公章）；</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（4）被授权人身份证复印件（加盖公章、原件备查）；</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（5）《营业执照》或法人证书复印件（加盖公章、原件备查）；</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2、答疑事项：投标人若有疑问，请于2021年</w:t>
      </w:r>
      <w:r>
        <w:rPr>
          <w:rFonts w:ascii="宋体" w:hAnsi="宋体" w:cs="宋体" w:hint="eastAsia"/>
          <w:color w:val="333333"/>
          <w:sz w:val="21"/>
          <w:szCs w:val="21"/>
          <w:u w:val="single"/>
          <w:shd w:val="clear" w:color="auto" w:fill="FFFFFF"/>
        </w:rPr>
        <w:t>3</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16</w:t>
      </w:r>
      <w:r>
        <w:rPr>
          <w:rFonts w:ascii="宋体" w:hAnsi="宋体" w:cs="宋体" w:hint="eastAsia"/>
          <w:color w:val="333333"/>
          <w:sz w:val="21"/>
          <w:szCs w:val="21"/>
          <w:shd w:val="clear" w:color="auto" w:fill="FFFFFF"/>
        </w:rPr>
        <w:t>日17:00（北京时间）前将对《招标文件》的疑问以书面方式（加盖公章）送达我司或原件扫描发送至我司邮箱，逾期不予受理。</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3、凡购买《招标文件》后决定不参加投标的投标人，请在开标前3日以书面形式通知招标代理机构。</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4、投标人有义务在招标活动期间浏览招标代理机构网站（http://www.gxsz.com），采购人在以上网站上公布的与本次招标项目有关的信息视为已送达各投标人。采购人恕</w:t>
      </w:r>
      <w:proofErr w:type="gramStart"/>
      <w:r>
        <w:rPr>
          <w:rFonts w:ascii="宋体" w:hAnsi="宋体" w:cs="宋体" w:hint="eastAsia"/>
          <w:color w:val="333333"/>
          <w:sz w:val="21"/>
          <w:szCs w:val="21"/>
          <w:shd w:val="clear" w:color="auto" w:fill="FFFFFF"/>
        </w:rPr>
        <w:t>不</w:t>
      </w:r>
      <w:proofErr w:type="gramEnd"/>
      <w:r>
        <w:rPr>
          <w:rFonts w:ascii="宋体" w:hAnsi="宋体" w:cs="宋体" w:hint="eastAsia"/>
          <w:color w:val="333333"/>
          <w:sz w:val="21"/>
          <w:szCs w:val="21"/>
          <w:shd w:val="clear" w:color="auto" w:fill="FFFFFF"/>
        </w:rPr>
        <w:t>再行电话通知各投标人。</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5、招标信息发布网站：中国政府采购网（http://www.ccgp.gov.cn/）、深圳交易集团有限公司网（http://szzfcg.cn/）、深圳高星项目管理有限公司网（http://www.gxsz.com）。</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4794E" w:rsidRPr="00572BE3" w:rsidRDefault="0024794E" w:rsidP="0024794E">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七、对本次招标提出询问，请按以下方式联系。</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1.采购人信息</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名称：</w:t>
      </w:r>
      <w:r w:rsidRPr="002417F5">
        <w:rPr>
          <w:rFonts w:ascii="宋体" w:hAnsi="宋体" w:cs="宋体" w:hint="eastAsia"/>
          <w:color w:val="333333"/>
          <w:sz w:val="21"/>
          <w:szCs w:val="21"/>
          <w:shd w:val="clear" w:color="auto" w:fill="FFFFFF"/>
        </w:rPr>
        <w:t>深圳市规划和自然资源局龙岗管理局</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地址：</w:t>
      </w:r>
      <w:r w:rsidRPr="002417F5">
        <w:rPr>
          <w:rFonts w:ascii="宋体" w:hAnsi="宋体" w:cs="宋体" w:hint="eastAsia"/>
          <w:color w:val="333333"/>
          <w:sz w:val="21"/>
          <w:szCs w:val="21"/>
          <w:shd w:val="clear" w:color="auto" w:fill="FFFFFF"/>
        </w:rPr>
        <w:t>深圳市龙岗区龙城街道行政路2号建设大厦</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联系人：吴工</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联系方式：</w:t>
      </w:r>
      <w:r w:rsidRPr="002417F5">
        <w:rPr>
          <w:rFonts w:ascii="宋体" w:hAnsi="宋体" w:cs="宋体"/>
          <w:color w:val="333333"/>
          <w:sz w:val="21"/>
          <w:szCs w:val="21"/>
          <w:shd w:val="clear" w:color="auto" w:fill="FFFFFF"/>
        </w:rPr>
        <w:t>0755-</w:t>
      </w:r>
      <w:r w:rsidRPr="00F14EDA">
        <w:rPr>
          <w:rFonts w:ascii="宋体" w:hAnsi="宋体" w:cs="宋体"/>
          <w:color w:val="333333"/>
          <w:sz w:val="21"/>
          <w:szCs w:val="21"/>
          <w:shd w:val="clear" w:color="auto" w:fill="FFFFFF"/>
        </w:rPr>
        <w:t>28903614</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2.采购代理机构信息</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名称：深圳高星项目管理有限公司</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地址：深圳市福田区泰然九路天地源盛唐大厦东座1403</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项目联系人：</w:t>
      </w:r>
      <w:r w:rsidRPr="002417F5">
        <w:rPr>
          <w:rFonts w:ascii="宋体" w:hAnsi="宋体" w:cs="宋体" w:hint="eastAsia"/>
          <w:color w:val="333333"/>
          <w:sz w:val="21"/>
          <w:szCs w:val="21"/>
          <w:shd w:val="clear" w:color="auto" w:fill="FFFFFF"/>
        </w:rPr>
        <w:t>谭工</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电话：</w:t>
      </w:r>
      <w:r w:rsidRPr="002417F5">
        <w:rPr>
          <w:rFonts w:ascii="宋体" w:hAnsi="宋体" w:cs="宋体"/>
          <w:color w:val="333333"/>
          <w:sz w:val="21"/>
          <w:szCs w:val="21"/>
          <w:shd w:val="clear" w:color="auto" w:fill="FFFFFF"/>
        </w:rPr>
        <w:t>0755-</w:t>
      </w:r>
      <w:r>
        <w:rPr>
          <w:rFonts w:ascii="宋体" w:hAnsi="宋体" w:cs="宋体" w:hint="eastAsia"/>
          <w:color w:val="333333"/>
          <w:sz w:val="21"/>
          <w:szCs w:val="21"/>
          <w:shd w:val="clear" w:color="auto" w:fill="FFFFFF"/>
        </w:rPr>
        <w:t>23401810</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4794E" w:rsidRPr="00572BE3" w:rsidRDefault="0024794E" w:rsidP="0024794E">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八、招标文件：</w:t>
      </w:r>
      <w:r w:rsidRPr="00572BE3">
        <w:rPr>
          <w:rFonts w:ascii="宋体" w:hAnsi="宋体" w:cs="宋体" w:hint="eastAsia"/>
          <w:color w:val="333333"/>
          <w:sz w:val="21"/>
          <w:szCs w:val="21"/>
          <w:shd w:val="clear" w:color="auto" w:fill="FFFFFF"/>
        </w:rPr>
        <w:t>因本项目为网下采购项目，招标文件无法网上公开，各供应商若需要查看招标文件，可到我司查看。</w:t>
      </w:r>
    </w:p>
    <w:p w:rsidR="0024794E" w:rsidRDefault="0024794E" w:rsidP="0024794E">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4794E" w:rsidRDefault="0024794E" w:rsidP="0024794E">
      <w:pPr>
        <w:pStyle w:val="a3"/>
        <w:widowControl/>
        <w:shd w:val="clear" w:color="auto" w:fill="FFFFFF"/>
        <w:spacing w:before="0" w:beforeAutospacing="0" w:after="0" w:afterAutospacing="0" w:line="315" w:lineRule="atLeast"/>
        <w:jc w:val="righ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深圳高星项目管理有限公司</w:t>
      </w:r>
    </w:p>
    <w:p w:rsidR="0024794E" w:rsidRDefault="0024794E" w:rsidP="0024794E">
      <w:pPr>
        <w:pStyle w:val="a3"/>
        <w:widowControl/>
        <w:shd w:val="clear" w:color="auto" w:fill="FFFFFF"/>
        <w:spacing w:before="0" w:beforeAutospacing="0" w:after="0" w:afterAutospacing="0" w:line="315" w:lineRule="atLeast"/>
        <w:jc w:val="righ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2021年3月9日</w:t>
      </w:r>
    </w:p>
    <w:p w:rsidR="005E200F" w:rsidRPr="0024794E" w:rsidRDefault="005E200F" w:rsidP="0024794E"/>
    <w:sectPr w:rsidR="005E200F" w:rsidRPr="0024794E" w:rsidSect="00AA59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Helvetica">
    <w:panose1 w:val="020B0504020202020204"/>
    <w:charset w:val="00"/>
    <w:family w:val="swiss"/>
    <w:pitch w:val="variable"/>
    <w:sig w:usb0="00000007" w:usb1="00000000"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94E"/>
    <w:rsid w:val="0024794E"/>
    <w:rsid w:val="005E200F"/>
    <w:rsid w:val="00AA59FE"/>
    <w:rsid w:val="00BA0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FE"/>
    <w:pPr>
      <w:widowControl w:val="0"/>
      <w:jc w:val="both"/>
    </w:pPr>
  </w:style>
  <w:style w:type="paragraph" w:styleId="2">
    <w:name w:val="heading 2"/>
    <w:basedOn w:val="3"/>
    <w:next w:val="4"/>
    <w:link w:val="2Char1"/>
    <w:qFormat/>
    <w:rsid w:val="0024794E"/>
    <w:pPr>
      <w:adjustRightInd w:val="0"/>
      <w:spacing w:line="240" w:lineRule="auto"/>
      <w:jc w:val="center"/>
      <w:textAlignment w:val="baseline"/>
      <w:outlineLvl w:val="1"/>
    </w:pPr>
    <w:rPr>
      <w:rFonts w:ascii="宋体" w:eastAsia="宋体" w:hAnsi="宋体" w:cs="Times New Roman"/>
      <w:kern w:val="0"/>
      <w:sz w:val="24"/>
      <w:szCs w:val="20"/>
      <w:lang/>
    </w:rPr>
  </w:style>
  <w:style w:type="paragraph" w:styleId="3">
    <w:name w:val="heading 3"/>
    <w:basedOn w:val="a"/>
    <w:next w:val="a"/>
    <w:link w:val="3Char"/>
    <w:uiPriority w:val="9"/>
    <w:semiHidden/>
    <w:unhideWhenUsed/>
    <w:qFormat/>
    <w:rsid w:val="0024794E"/>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4794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4794E"/>
    <w:rPr>
      <w:rFonts w:asciiTheme="majorHAnsi" w:eastAsiaTheme="majorEastAsia" w:hAnsiTheme="majorHAnsi" w:cstheme="majorBidi"/>
      <w:b/>
      <w:bCs/>
      <w:sz w:val="32"/>
      <w:szCs w:val="32"/>
    </w:rPr>
  </w:style>
  <w:style w:type="character" w:customStyle="1" w:styleId="2Char1">
    <w:name w:val="标题 2 Char1"/>
    <w:link w:val="2"/>
    <w:rsid w:val="0024794E"/>
    <w:rPr>
      <w:rFonts w:ascii="宋体" w:eastAsia="宋体" w:hAnsi="宋体" w:cs="Times New Roman"/>
      <w:b/>
      <w:bCs/>
      <w:kern w:val="0"/>
      <w:sz w:val="24"/>
      <w:szCs w:val="20"/>
      <w:lang/>
    </w:rPr>
  </w:style>
  <w:style w:type="paragraph" w:styleId="a3">
    <w:name w:val="Normal (Web)"/>
    <w:basedOn w:val="a"/>
    <w:qFormat/>
    <w:rsid w:val="0024794E"/>
    <w:pPr>
      <w:spacing w:before="100" w:beforeAutospacing="1" w:after="100" w:afterAutospacing="1"/>
      <w:jc w:val="left"/>
    </w:pPr>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24794E"/>
    <w:rPr>
      <w:b/>
      <w:bCs/>
      <w:sz w:val="32"/>
      <w:szCs w:val="32"/>
    </w:rPr>
  </w:style>
  <w:style w:type="character" w:customStyle="1" w:styleId="4Char">
    <w:name w:val="标题 4 Char"/>
    <w:basedOn w:val="a0"/>
    <w:link w:val="4"/>
    <w:uiPriority w:val="9"/>
    <w:semiHidden/>
    <w:rsid w:val="0024794E"/>
    <w:rPr>
      <w:rFonts w:asciiTheme="majorHAnsi" w:eastAsiaTheme="majorEastAsia" w:hAnsiTheme="majorHAnsi" w:cstheme="majorBidi"/>
      <w:b/>
      <w:bCs/>
      <w:sz w:val="28"/>
      <w:szCs w:val="28"/>
    </w:rPr>
  </w:style>
  <w:style w:type="paragraph" w:styleId="a4">
    <w:name w:val="Document Map"/>
    <w:basedOn w:val="a"/>
    <w:link w:val="Char"/>
    <w:uiPriority w:val="99"/>
    <w:semiHidden/>
    <w:unhideWhenUsed/>
    <w:rsid w:val="0024794E"/>
    <w:rPr>
      <w:rFonts w:ascii="宋体" w:eastAsia="宋体"/>
      <w:sz w:val="18"/>
      <w:szCs w:val="18"/>
    </w:rPr>
  </w:style>
  <w:style w:type="character" w:customStyle="1" w:styleId="Char">
    <w:name w:val="文档结构图 Char"/>
    <w:basedOn w:val="a0"/>
    <w:link w:val="a4"/>
    <w:uiPriority w:val="99"/>
    <w:semiHidden/>
    <w:rsid w:val="0024794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Company>微软公司</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2021-03-09T07:53:00Z</dcterms:created>
  <dcterms:modified xsi:type="dcterms:W3CDTF">2021-03-09T07:53:00Z</dcterms:modified>
</cp:coreProperties>
</file>