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8" w:rsidRDefault="00450C18" w:rsidP="00450C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附件：白蚁防治机构初始备案（杭房蚁00</w:t>
      </w:r>
      <w:r w:rsidR="00361EE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50C18" w:rsidRPr="004C7A11" w:rsidRDefault="00450C18" w:rsidP="00450C18">
      <w:pPr>
        <w:ind w:firstLineChars="650" w:firstLine="2080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企业全称</w:t>
            </w:r>
          </w:p>
        </w:tc>
        <w:tc>
          <w:tcPr>
            <w:tcW w:w="6571" w:type="dxa"/>
          </w:tcPr>
          <w:p w:rsidR="00450C18" w:rsidRDefault="00D21376" w:rsidP="00361EE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杭州</w:t>
            </w:r>
            <w:r w:rsidR="00361EEB">
              <w:rPr>
                <w:rFonts w:ascii="仿宋" w:eastAsia="仿宋" w:hAnsi="仿宋" w:hint="eastAsia"/>
                <w:sz w:val="32"/>
                <w:szCs w:val="32"/>
              </w:rPr>
              <w:t>康欣除虫技术服务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450C18" w:rsidTr="002C3354">
        <w:tc>
          <w:tcPr>
            <w:tcW w:w="1951" w:type="dxa"/>
          </w:tcPr>
          <w:p w:rsidR="00450C18" w:rsidRPr="00355FE4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企业类型</w:t>
            </w:r>
          </w:p>
        </w:tc>
        <w:tc>
          <w:tcPr>
            <w:tcW w:w="6571" w:type="dxa"/>
          </w:tcPr>
          <w:p w:rsidR="00450C18" w:rsidRDefault="00D2137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有限责任公司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企业地址</w:t>
            </w:r>
          </w:p>
        </w:tc>
        <w:tc>
          <w:tcPr>
            <w:tcW w:w="6571" w:type="dxa"/>
          </w:tcPr>
          <w:p w:rsidR="00450C18" w:rsidRDefault="00450C18" w:rsidP="00361EE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杭州市</w:t>
            </w:r>
            <w:r w:rsidR="00361EEB">
              <w:rPr>
                <w:rFonts w:ascii="仿宋" w:eastAsia="仿宋" w:hAnsi="仿宋" w:hint="eastAsia"/>
                <w:sz w:val="32"/>
                <w:szCs w:val="32"/>
              </w:rPr>
              <w:t>西湖区文三路121号七楼722室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信用代码</w:t>
            </w:r>
          </w:p>
        </w:tc>
        <w:tc>
          <w:tcPr>
            <w:tcW w:w="6571" w:type="dxa"/>
          </w:tcPr>
          <w:p w:rsidR="00450C18" w:rsidRDefault="00361EEB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913301065526791035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</w:tcPr>
          <w:p w:rsidR="00450C18" w:rsidRDefault="00361EEB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陈蔚春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</w:tcPr>
          <w:p w:rsidR="00450C18" w:rsidRDefault="00450C18" w:rsidP="00361EE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杭房蚁00</w:t>
            </w:r>
            <w:r w:rsidR="00361EE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经营状态</w:t>
            </w:r>
          </w:p>
        </w:tc>
        <w:tc>
          <w:tcPr>
            <w:tcW w:w="657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正常</w:t>
            </w:r>
          </w:p>
        </w:tc>
      </w:tr>
    </w:tbl>
    <w:p w:rsidR="00450C18" w:rsidRPr="00027C58" w:rsidRDefault="00450C18" w:rsidP="00450C18">
      <w:pPr>
        <w:rPr>
          <w:rFonts w:ascii="仿宋" w:eastAsia="仿宋" w:hAnsi="仿宋"/>
          <w:sz w:val="32"/>
          <w:szCs w:val="32"/>
        </w:rPr>
      </w:pPr>
    </w:p>
    <w:p w:rsidR="00B75793" w:rsidRDefault="00B75793"/>
    <w:sectPr w:rsidR="00B75793" w:rsidSect="007A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4C6" w:rsidRDefault="008A74C6" w:rsidP="00450C18">
      <w:r>
        <w:separator/>
      </w:r>
    </w:p>
  </w:endnote>
  <w:endnote w:type="continuationSeparator" w:id="1">
    <w:p w:rsidR="008A74C6" w:rsidRDefault="008A74C6" w:rsidP="0045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4C6" w:rsidRDefault="008A74C6" w:rsidP="00450C18">
      <w:r>
        <w:separator/>
      </w:r>
    </w:p>
  </w:footnote>
  <w:footnote w:type="continuationSeparator" w:id="1">
    <w:p w:rsidR="008A74C6" w:rsidRDefault="008A74C6" w:rsidP="00450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C18"/>
    <w:rsid w:val="00361EEB"/>
    <w:rsid w:val="00450C18"/>
    <w:rsid w:val="00454159"/>
    <w:rsid w:val="007A001B"/>
    <w:rsid w:val="007A5C27"/>
    <w:rsid w:val="008A74C6"/>
    <w:rsid w:val="00B75793"/>
    <w:rsid w:val="00D2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2020-11-20T01:09:00Z</dcterms:created>
  <dcterms:modified xsi:type="dcterms:W3CDTF">2020-12-09T02:38:00Z</dcterms:modified>
</cp:coreProperties>
</file>