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12A" w:rsidRDefault="00E3612A" w:rsidP="00E3612A">
      <w:pPr>
        <w:spacing w:line="600" w:lineRule="exact"/>
        <w:jc w:val="center"/>
        <w:outlineLvl w:val="0"/>
        <w:rPr>
          <w:rFonts w:ascii="方正黑体_GBK" w:eastAsia="方正黑体_GBK" w:hAnsi="宋体" w:cs="宋体"/>
          <w:sz w:val="32"/>
          <w:szCs w:val="32"/>
        </w:rPr>
      </w:pPr>
      <w:bookmarkStart w:id="0" w:name="_Toc4745"/>
      <w:bookmarkStart w:id="1" w:name="_Toc7648"/>
      <w:bookmarkStart w:id="2" w:name="_Toc521661359"/>
      <w:bookmarkStart w:id="3" w:name="_Toc12680"/>
      <w:bookmarkStart w:id="4" w:name="_Toc1363"/>
      <w:bookmarkStart w:id="5" w:name="_Toc6448"/>
      <w:r>
        <w:rPr>
          <w:rFonts w:ascii="方正小标宋_GBK" w:eastAsia="方正小标宋_GBK" w:hAnsi="Calibri" w:cs="宋体" w:hint="eastAsia"/>
          <w:kern w:val="0"/>
          <w:sz w:val="44"/>
          <w:szCs w:val="44"/>
        </w:rPr>
        <w:t>西南政法大学沙坪坝校区绿植白蚁治理</w:t>
      </w:r>
      <w:r>
        <w:rPr>
          <w:rFonts w:ascii="方正小标宋_GBK" w:eastAsia="方正小标宋_GBK" w:hAnsi="方正小标宋_GBK" w:cs="方正小标宋_GBK" w:hint="eastAsia"/>
          <w:sz w:val="44"/>
          <w:szCs w:val="44"/>
        </w:rPr>
        <w:t>服务竞争性磋商公告</w:t>
      </w:r>
    </w:p>
    <w:p w:rsidR="00E3612A" w:rsidRDefault="00E3612A" w:rsidP="00E3612A">
      <w:pPr>
        <w:spacing w:line="580" w:lineRule="exact"/>
        <w:ind w:firstLineChars="200" w:firstLine="640"/>
        <w:outlineLvl w:val="0"/>
        <w:rPr>
          <w:rFonts w:ascii="方正黑体_GBK" w:eastAsia="方正黑体_GBK" w:hAnsi="宋体" w:cs="宋体"/>
          <w:sz w:val="32"/>
          <w:szCs w:val="32"/>
        </w:rPr>
      </w:pPr>
      <w:r>
        <w:rPr>
          <w:rFonts w:ascii="方正黑体_GBK" w:eastAsia="方正黑体_GBK" w:hAnsi="宋体" w:cs="宋体" w:hint="eastAsia"/>
          <w:sz w:val="32"/>
          <w:szCs w:val="32"/>
        </w:rPr>
        <w:t>一、项目名称</w:t>
      </w:r>
    </w:p>
    <w:p w:rsidR="00E3612A" w:rsidRDefault="00E3612A" w:rsidP="00E3612A">
      <w:pPr>
        <w:pStyle w:val="a9"/>
        <w:spacing w:line="580" w:lineRule="exact"/>
        <w:ind w:firstLineChars="200" w:firstLine="640"/>
        <w:rPr>
          <w:rFonts w:ascii="方正仿宋_GBK" w:eastAsia="方正仿宋_GBK" w:cs="宋体"/>
          <w:kern w:val="0"/>
          <w:sz w:val="32"/>
          <w:szCs w:val="32"/>
        </w:rPr>
      </w:pPr>
      <w:r>
        <w:rPr>
          <w:rFonts w:ascii="方正仿宋_GBK" w:eastAsia="方正仿宋_GBK" w:cs="宋体" w:hint="eastAsia"/>
          <w:kern w:val="0"/>
          <w:sz w:val="32"/>
          <w:szCs w:val="32"/>
        </w:rPr>
        <w:t>西南政法大学沙坪坝校区绿植白蚁治理服务</w:t>
      </w:r>
    </w:p>
    <w:p w:rsidR="00E3612A" w:rsidRDefault="00E3612A" w:rsidP="00E3612A">
      <w:pPr>
        <w:spacing w:line="580" w:lineRule="exact"/>
        <w:ind w:firstLineChars="200" w:firstLine="640"/>
        <w:outlineLvl w:val="0"/>
        <w:rPr>
          <w:rFonts w:ascii="方正黑体_GBK" w:eastAsia="方正黑体_GBK" w:hAnsi="宋体" w:cs="宋体"/>
          <w:sz w:val="32"/>
          <w:szCs w:val="32"/>
        </w:rPr>
      </w:pPr>
      <w:r>
        <w:rPr>
          <w:rFonts w:ascii="方正黑体_GBK" w:eastAsia="方正黑体_GBK" w:hAnsi="宋体" w:cs="宋体" w:hint="eastAsia"/>
          <w:sz w:val="32"/>
          <w:szCs w:val="32"/>
        </w:rPr>
        <w:t>二、供应商资质条件</w:t>
      </w:r>
    </w:p>
    <w:p w:rsidR="00E3612A" w:rsidRDefault="00E3612A" w:rsidP="00E3612A">
      <w:pPr>
        <w:spacing w:line="580" w:lineRule="exact"/>
        <w:ind w:firstLineChars="200" w:firstLine="640"/>
        <w:rPr>
          <w:rFonts w:ascii="方正楷体_GBK" w:eastAsia="方正楷体_GBK" w:hAnsi="方正仿宋_GBK" w:cs="方正仿宋_GBK"/>
          <w:sz w:val="32"/>
          <w:szCs w:val="32"/>
        </w:rPr>
      </w:pPr>
      <w:r>
        <w:rPr>
          <w:rFonts w:ascii="方正楷体_GBK" w:eastAsia="方正楷体_GBK" w:hAnsi="方正仿宋_GBK" w:cs="方正仿宋_GBK" w:hint="eastAsia"/>
          <w:sz w:val="32"/>
          <w:szCs w:val="32"/>
        </w:rPr>
        <w:t>（一）一般资质条件</w:t>
      </w:r>
    </w:p>
    <w:p w:rsidR="00E3612A" w:rsidRDefault="00E3612A" w:rsidP="00E3612A">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1.具有独立承担民事责任的能力；</w:t>
      </w:r>
    </w:p>
    <w:p w:rsidR="00E3612A" w:rsidRDefault="00E3612A" w:rsidP="00E3612A">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2.具有良好的商业信誉和健全的财务会计制度；</w:t>
      </w:r>
    </w:p>
    <w:p w:rsidR="00E3612A" w:rsidRDefault="00E3612A" w:rsidP="00E3612A">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3.具有履行合同所必需的设备和专业技术能力；</w:t>
      </w:r>
    </w:p>
    <w:p w:rsidR="00E3612A" w:rsidRDefault="00E3612A" w:rsidP="00E3612A">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4.有依法缴纳税收和社会保障资金的良好记录；</w:t>
      </w:r>
    </w:p>
    <w:p w:rsidR="00E3612A" w:rsidRDefault="00E3612A" w:rsidP="00E3612A">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5.参加政府采购活动近三年内，在经营活动中没有重大违法记录，</w:t>
      </w:r>
    </w:p>
    <w:p w:rsidR="00E3612A" w:rsidRDefault="00E3612A" w:rsidP="00E3612A">
      <w:pPr>
        <w:pStyle w:val="a9"/>
        <w:spacing w:line="580" w:lineRule="exact"/>
        <w:ind w:firstLineChars="200" w:firstLine="640"/>
        <w:rPr>
          <w:rFonts w:ascii="方正仿宋_GBK" w:eastAsia="方正仿宋_GBK"/>
          <w:sz w:val="32"/>
          <w:szCs w:val="32"/>
        </w:rPr>
      </w:pPr>
      <w:r>
        <w:rPr>
          <w:rFonts w:ascii="方正仿宋_GBK" w:eastAsia="方正仿宋_GBK" w:hint="eastAsia"/>
          <w:sz w:val="32"/>
          <w:szCs w:val="32"/>
        </w:rPr>
        <w:t>6.法律、行政法规规定的其他条件。</w:t>
      </w:r>
    </w:p>
    <w:p w:rsidR="00E3612A" w:rsidRDefault="00E3612A" w:rsidP="00E3612A">
      <w:pPr>
        <w:spacing w:line="580" w:lineRule="exact"/>
        <w:ind w:firstLineChars="200" w:firstLine="640"/>
        <w:rPr>
          <w:rFonts w:ascii="方正楷体_GBK" w:eastAsia="方正楷体_GBK" w:hAnsi="方正仿宋_GBK" w:cs="方正仿宋_GBK"/>
          <w:sz w:val="32"/>
          <w:szCs w:val="32"/>
        </w:rPr>
      </w:pPr>
      <w:r>
        <w:rPr>
          <w:rFonts w:ascii="方正楷体_GBK" w:eastAsia="方正楷体_GBK" w:hAnsi="方正仿宋_GBK" w:cs="方正仿宋_GBK" w:hint="eastAsia"/>
          <w:sz w:val="32"/>
          <w:szCs w:val="32"/>
        </w:rPr>
        <w:t>（二）特定资质要求：</w:t>
      </w:r>
    </w:p>
    <w:p w:rsidR="00E3612A" w:rsidRDefault="00E3612A" w:rsidP="00E3612A">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1.投标人具有有害生物防制服务机构服务能力C级及以上证书。</w:t>
      </w:r>
    </w:p>
    <w:p w:rsidR="00E3612A" w:rsidRDefault="00E3612A" w:rsidP="00E3612A">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2.投标人具有重庆市白蚁防治专业委员会委员证书。</w:t>
      </w:r>
    </w:p>
    <w:p w:rsidR="00E3612A" w:rsidRDefault="00E3612A" w:rsidP="00E3612A">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宋体" w:cs="宋体" w:hint="eastAsia"/>
          <w:sz w:val="32"/>
          <w:szCs w:val="32"/>
        </w:rPr>
        <w:t>三、项目内容：</w:t>
      </w:r>
      <w:r>
        <w:rPr>
          <w:rFonts w:ascii="方正仿宋_GBK" w:eastAsia="方正仿宋_GBK" w:hAnsi="方正仿宋_GBK" w:cs="方正仿宋_GBK" w:hint="eastAsia"/>
          <w:sz w:val="32"/>
          <w:szCs w:val="32"/>
        </w:rPr>
        <w:t>西南政法大学沙坪坝校区（含家属区）绿化植物的白蚁日常防治和治理工作。</w:t>
      </w:r>
    </w:p>
    <w:p w:rsidR="00E3612A" w:rsidRDefault="00E3612A" w:rsidP="00E3612A">
      <w:pPr>
        <w:spacing w:line="580" w:lineRule="exact"/>
        <w:ind w:firstLineChars="200" w:firstLine="640"/>
        <w:rPr>
          <w:rFonts w:ascii="方正仿宋_GBK" w:eastAsia="方正仿宋_GBK" w:hAnsi="方正仿宋_GBK" w:cs="方正仿宋_GBK"/>
          <w:sz w:val="32"/>
          <w:szCs w:val="32"/>
        </w:rPr>
      </w:pPr>
      <w:r>
        <w:rPr>
          <w:rFonts w:ascii="方正黑体_GBK" w:eastAsia="方正黑体_GBK" w:hAnsi="宋体" w:cs="宋体" w:hint="eastAsia"/>
          <w:sz w:val="32"/>
          <w:szCs w:val="32"/>
        </w:rPr>
        <w:t>四、服务时间：</w:t>
      </w:r>
      <w:r>
        <w:rPr>
          <w:rFonts w:ascii="方正仿宋_GBK" w:eastAsia="方正仿宋_GBK" w:hAnsi="方正仿宋_GBK" w:cs="方正仿宋_GBK" w:hint="eastAsia"/>
          <w:sz w:val="32"/>
          <w:szCs w:val="32"/>
        </w:rPr>
        <w:t>2年。</w:t>
      </w:r>
    </w:p>
    <w:p w:rsidR="00E3612A" w:rsidRDefault="00E3612A" w:rsidP="00E3612A">
      <w:pPr>
        <w:spacing w:line="580" w:lineRule="exact"/>
        <w:ind w:firstLineChars="200" w:firstLine="640"/>
        <w:rPr>
          <w:rFonts w:ascii="方正仿宋_GBK" w:eastAsia="宋体" w:hAnsi="方正仿宋_GBK" w:cs="方正仿宋_GBK"/>
          <w:sz w:val="28"/>
          <w:szCs w:val="32"/>
        </w:rPr>
      </w:pPr>
      <w:r>
        <w:rPr>
          <w:rFonts w:ascii="方正黑体_GBK" w:eastAsia="方正黑体_GBK" w:hAnsi="宋体" w:cs="宋体" w:hint="eastAsia"/>
          <w:sz w:val="32"/>
          <w:szCs w:val="32"/>
        </w:rPr>
        <w:t>五、项目控制价：</w:t>
      </w:r>
      <w:r>
        <w:rPr>
          <w:rFonts w:ascii="方正仿宋_GBK" w:eastAsia="方正仿宋_GBK" w:hAnsi="方正仿宋_GBK" w:cs="方正仿宋_GBK" w:hint="eastAsia"/>
          <w:sz w:val="32"/>
          <w:szCs w:val="32"/>
        </w:rPr>
        <w:t>不超过9万元。该价格为包干价，包含但不限于设备装置、材料、运输、安装、药剂、治理、开挖、交通、人工、税费等费用。</w:t>
      </w:r>
    </w:p>
    <w:p w:rsidR="00E3612A" w:rsidRDefault="00E3612A" w:rsidP="00E3612A">
      <w:pPr>
        <w:spacing w:line="580" w:lineRule="exact"/>
        <w:ind w:firstLineChars="200" w:firstLine="640"/>
        <w:outlineLvl w:val="0"/>
        <w:rPr>
          <w:rFonts w:ascii="方正黑体_GBK" w:eastAsia="方正黑体_GBK" w:hAnsi="宋体" w:cs="宋体"/>
          <w:sz w:val="32"/>
          <w:szCs w:val="32"/>
        </w:rPr>
      </w:pPr>
      <w:bookmarkStart w:id="6" w:name="_Toc253"/>
      <w:r>
        <w:rPr>
          <w:rFonts w:ascii="方正黑体_GBK" w:eastAsia="方正黑体_GBK" w:hAnsi="宋体" w:cs="宋体" w:hint="eastAsia"/>
          <w:sz w:val="32"/>
          <w:szCs w:val="32"/>
        </w:rPr>
        <w:lastRenderedPageBreak/>
        <w:t>六、付款方式</w:t>
      </w:r>
      <w:bookmarkEnd w:id="6"/>
    </w:p>
    <w:p w:rsidR="00E3612A" w:rsidRDefault="00E3612A" w:rsidP="00E3612A">
      <w:pPr>
        <w:spacing w:line="580" w:lineRule="exact"/>
        <w:ind w:firstLineChars="200" w:firstLine="640"/>
        <w:rPr>
          <w:rFonts w:ascii="方正仿宋_GBK" w:eastAsia="方正仿宋_GBK" w:hAnsi="方正仿宋_GBK" w:cs="方正仿宋_GBK"/>
          <w:sz w:val="32"/>
          <w:szCs w:val="32"/>
        </w:rPr>
      </w:pPr>
      <w:bookmarkStart w:id="7" w:name="_Toc340223147"/>
      <w:bookmarkStart w:id="8" w:name="_Toc403569793"/>
      <w:bookmarkStart w:id="9" w:name="_Toc344475123"/>
      <w:r>
        <w:rPr>
          <w:rFonts w:ascii="方正楷体_GBK" w:eastAsia="方正楷体_GBK" w:hAnsi="方正仿宋_GBK" w:cs="方正仿宋_GBK" w:hint="eastAsia"/>
          <w:sz w:val="32"/>
          <w:szCs w:val="32"/>
        </w:rPr>
        <w:t>（一）付款方式</w:t>
      </w:r>
      <w:bookmarkEnd w:id="7"/>
      <w:r>
        <w:rPr>
          <w:rFonts w:ascii="方正楷体_GBK" w:eastAsia="方正楷体_GBK" w:hAnsi="方正仿宋_GBK" w:cs="方正仿宋_GBK" w:hint="eastAsia"/>
          <w:sz w:val="32"/>
          <w:szCs w:val="32"/>
        </w:rPr>
        <w:t>：</w:t>
      </w:r>
      <w:r>
        <w:rPr>
          <w:rFonts w:ascii="方正仿宋_GBK" w:eastAsia="方正仿宋_GBK" w:hAnsi="方正仿宋_GBK" w:cs="方正仿宋_GBK" w:hint="eastAsia"/>
          <w:sz w:val="32"/>
          <w:szCs w:val="32"/>
        </w:rPr>
        <w:t>按年付费，合同签订时间满一年后支付合同金额的60%，满二年支付合同金额的40%。</w:t>
      </w:r>
    </w:p>
    <w:p w:rsidR="00E3612A" w:rsidRDefault="00E3612A" w:rsidP="00E3612A">
      <w:pPr>
        <w:spacing w:line="580" w:lineRule="exact"/>
        <w:ind w:firstLineChars="200" w:firstLine="640"/>
        <w:rPr>
          <w:rFonts w:ascii="方正仿宋_GBK" w:eastAsia="方正仿宋_GBK" w:hAnsi="方正仿宋_GBK" w:cs="方正仿宋_GBK"/>
          <w:sz w:val="32"/>
          <w:szCs w:val="32"/>
        </w:rPr>
      </w:pPr>
      <w:r>
        <w:rPr>
          <w:rFonts w:ascii="方正楷体_GBK" w:eastAsia="方正楷体_GBK" w:hAnsi="方正仿宋_GBK" w:cs="方正仿宋_GBK" w:hint="eastAsia"/>
          <w:sz w:val="32"/>
          <w:szCs w:val="32"/>
        </w:rPr>
        <w:t>（二）履约保证金的缴纳：</w:t>
      </w:r>
      <w:r>
        <w:rPr>
          <w:rFonts w:ascii="方正仿宋_GBK" w:eastAsia="方正仿宋_GBK" w:hAnsi="方正仿宋_GBK" w:cs="方正仿宋_GBK" w:hint="eastAsia"/>
          <w:sz w:val="32"/>
          <w:szCs w:val="32"/>
        </w:rPr>
        <w:t>中标人应在中标后签订合同前向校方缴纳履约保证金5000元人民币，校方开具履约保证金收据给中标人。如出现扣除履约保证金情形，中标人需在1个月内补齐。</w:t>
      </w:r>
    </w:p>
    <w:p w:rsidR="00E3612A" w:rsidRDefault="00E3612A" w:rsidP="00E3612A">
      <w:pPr>
        <w:spacing w:line="580" w:lineRule="exact"/>
        <w:ind w:firstLineChars="200" w:firstLine="640"/>
        <w:rPr>
          <w:rFonts w:ascii="方正仿宋_GBK" w:eastAsia="方正仿宋_GBK" w:hAnsi="方正仿宋_GBK" w:cs="方正仿宋_GBK"/>
          <w:sz w:val="32"/>
          <w:szCs w:val="32"/>
        </w:rPr>
      </w:pPr>
      <w:r>
        <w:rPr>
          <w:rFonts w:ascii="方正楷体_GBK" w:eastAsia="方正楷体_GBK" w:hAnsi="方正仿宋_GBK" w:cs="方正仿宋_GBK" w:hint="eastAsia"/>
          <w:sz w:val="32"/>
          <w:szCs w:val="32"/>
        </w:rPr>
        <w:t>（三）履约保证金退还：</w:t>
      </w:r>
      <w:r>
        <w:rPr>
          <w:rFonts w:ascii="方正仿宋_GBK" w:eastAsia="方正仿宋_GBK" w:hAnsi="方正仿宋_GBK" w:cs="方正仿宋_GBK" w:hint="eastAsia"/>
          <w:sz w:val="32"/>
          <w:szCs w:val="32"/>
        </w:rPr>
        <w:t>合同期满，中标人按期完成撤场后无息退还履约保证金。如中标人违约而导致采购人受到损失，如果损失不超过履约保证金，则扣除损失金额后退还；如果损失超过了履约保证金，则履约保证金不予退还，并按相关法律法规向中标人进一步追偿。</w:t>
      </w:r>
    </w:p>
    <w:p w:rsidR="00E3612A" w:rsidRDefault="00E3612A" w:rsidP="00E3612A">
      <w:pPr>
        <w:spacing w:line="580" w:lineRule="exact"/>
        <w:ind w:firstLineChars="200" w:firstLine="640"/>
        <w:rPr>
          <w:rFonts w:ascii="方正楷体_GBK" w:eastAsia="方正楷体_GBK" w:hAnsi="方正仿宋_GBK" w:cs="方正仿宋_GBK"/>
          <w:sz w:val="32"/>
          <w:szCs w:val="32"/>
        </w:rPr>
      </w:pPr>
      <w:r>
        <w:rPr>
          <w:rFonts w:ascii="方正楷体_GBK" w:eastAsia="方正楷体_GBK" w:hAnsi="方正仿宋_GBK" w:cs="方正仿宋_GBK" w:hint="eastAsia"/>
          <w:sz w:val="32"/>
          <w:szCs w:val="32"/>
        </w:rPr>
        <w:t>（四）履约保证金付款账号</w:t>
      </w:r>
    </w:p>
    <w:p w:rsidR="00E3612A" w:rsidRDefault="00E3612A" w:rsidP="00E3612A">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1.收款单位（人）：西南政法大学 </w:t>
      </w:r>
    </w:p>
    <w:p w:rsidR="00E3612A" w:rsidRDefault="00E3612A" w:rsidP="00E3612A">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2.开户行：工行三峡广场支行</w:t>
      </w:r>
    </w:p>
    <w:p w:rsidR="00E3612A" w:rsidRDefault="00E3612A" w:rsidP="00E3612A">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3.银行帐号：3100024109024939290</w:t>
      </w:r>
    </w:p>
    <w:bookmarkEnd w:id="8"/>
    <w:bookmarkEnd w:id="9"/>
    <w:p w:rsidR="00E3612A" w:rsidRDefault="00E3612A" w:rsidP="00E3612A">
      <w:pPr>
        <w:spacing w:line="580" w:lineRule="exact"/>
        <w:ind w:firstLineChars="200" w:firstLine="640"/>
        <w:outlineLvl w:val="0"/>
        <w:rPr>
          <w:rFonts w:ascii="方正黑体_GBK" w:eastAsia="方正黑体_GBK" w:hAnsi="宋体" w:cs="宋体"/>
          <w:sz w:val="32"/>
          <w:szCs w:val="32"/>
        </w:rPr>
      </w:pPr>
      <w:r>
        <w:rPr>
          <w:rFonts w:ascii="方正黑体_GBK" w:eastAsia="方正黑体_GBK" w:hAnsi="宋体" w:cs="宋体" w:hint="eastAsia"/>
          <w:sz w:val="32"/>
          <w:szCs w:val="32"/>
        </w:rPr>
        <w:t>七、项目防治方案：</w:t>
      </w:r>
    </w:p>
    <w:p w:rsidR="00E3612A" w:rsidRDefault="00E3612A" w:rsidP="00E3612A">
      <w:pPr>
        <w:spacing w:line="580" w:lineRule="exact"/>
        <w:ind w:firstLineChars="200" w:firstLine="640"/>
        <w:rPr>
          <w:rFonts w:ascii="方正楷体_GBK" w:eastAsia="方正楷体_GBK" w:hAnsi="方正仿宋_GBK" w:cs="方正仿宋_GBK"/>
          <w:sz w:val="32"/>
          <w:szCs w:val="32"/>
        </w:rPr>
      </w:pPr>
      <w:r>
        <w:rPr>
          <w:rFonts w:ascii="方正楷体_GBK" w:eastAsia="方正楷体_GBK" w:hAnsi="方正仿宋_GBK" w:cs="方正仿宋_GBK" w:hint="eastAsia"/>
          <w:sz w:val="32"/>
          <w:szCs w:val="32"/>
        </w:rPr>
        <w:t>（一）全面普查</w:t>
      </w:r>
    </w:p>
    <w:p w:rsidR="00E3612A" w:rsidRDefault="00E3612A" w:rsidP="00E3612A">
      <w:pPr>
        <w:spacing w:line="58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1.对沙坪坝校区（含家属区）绿植进行全面的检查，检查有无正在发生的白蚁危害，查明白蚁危害位置。通过全面、细致的堪查，查清害蚁的种类、侵害的途径、危害的范围等，然后制定出科学的施工方案，进行精致施工。</w:t>
      </w:r>
    </w:p>
    <w:p w:rsidR="00E3612A" w:rsidRDefault="00E3612A" w:rsidP="00E3612A">
      <w:pPr>
        <w:spacing w:line="58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2.普查方法：</w:t>
      </w:r>
    </w:p>
    <w:p w:rsidR="00E3612A" w:rsidRDefault="00E3612A" w:rsidP="00E3612A">
      <w:pPr>
        <w:spacing w:line="58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（1）询问：危害情况、分飞情况、灭治情况、房屋构造、</w:t>
      </w:r>
      <w:r>
        <w:rPr>
          <w:rFonts w:ascii="方正仿宋_GBK" w:eastAsia="方正仿宋_GBK" w:hAnsi="宋体" w:cs="宋体" w:hint="eastAsia"/>
          <w:sz w:val="32"/>
          <w:szCs w:val="32"/>
        </w:rPr>
        <w:lastRenderedPageBreak/>
        <w:t>绿化树木移栽情况等；</w:t>
      </w:r>
    </w:p>
    <w:p w:rsidR="00E3612A" w:rsidRDefault="00E3612A" w:rsidP="00E3612A">
      <w:pPr>
        <w:spacing w:line="58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（2）勘查：看、听、撬、探、翻；</w:t>
      </w:r>
    </w:p>
    <w:p w:rsidR="00E3612A" w:rsidRDefault="00E3612A" w:rsidP="00E3612A">
      <w:pPr>
        <w:spacing w:line="58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3.分析：通过问、查、分析白蚁情况找到白蚁通行的道路，对白蚁主巢和附巢进行灭杀。</w:t>
      </w:r>
    </w:p>
    <w:p w:rsidR="00E3612A" w:rsidRDefault="00E3612A" w:rsidP="00E3612A">
      <w:pPr>
        <w:spacing w:line="580" w:lineRule="exact"/>
        <w:ind w:firstLineChars="200" w:firstLine="640"/>
        <w:rPr>
          <w:rFonts w:ascii="方正楷体_GBK" w:eastAsia="方正楷体_GBK" w:hAnsi="方正仿宋_GBK" w:cs="方正仿宋_GBK"/>
          <w:sz w:val="32"/>
          <w:szCs w:val="32"/>
        </w:rPr>
      </w:pPr>
      <w:r>
        <w:rPr>
          <w:rFonts w:ascii="方正楷体_GBK" w:eastAsia="方正楷体_GBK" w:hAnsi="方正仿宋_GBK" w:cs="方正仿宋_GBK" w:hint="eastAsia"/>
          <w:sz w:val="32"/>
          <w:szCs w:val="32"/>
        </w:rPr>
        <w:t>（二）治理实施</w:t>
      </w:r>
    </w:p>
    <w:p w:rsidR="00E3612A" w:rsidRDefault="00E3612A" w:rsidP="00E3612A">
      <w:pPr>
        <w:spacing w:line="58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在查清了白蚁危害的基本情况下，对所有已经存在及可能存在蚁患的地方进行全面施药灭杀及预防处理。</w:t>
      </w:r>
    </w:p>
    <w:p w:rsidR="00E3612A" w:rsidRDefault="00E3612A" w:rsidP="00E3612A">
      <w:pPr>
        <w:spacing w:line="58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1.蚁患处施药灭杀：</w:t>
      </w:r>
    </w:p>
    <w:p w:rsidR="00E3612A" w:rsidRDefault="00E3612A" w:rsidP="00E3612A">
      <w:pPr>
        <w:spacing w:line="58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施药后要逐一登记分群孔、受害部位、施药点、用药量和当时的温、湿度，以备次年复查时参考。</w:t>
      </w:r>
    </w:p>
    <w:p w:rsidR="00E3612A" w:rsidRDefault="00E3612A" w:rsidP="00E3612A">
      <w:pPr>
        <w:spacing w:line="58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2.液剂药杀：在所有发现白蚁的地方，全面喷洒药水，使木材都含有一定毒素，当白蚁继续活动和危害时，因接触和吸收毒素及含毒水份就会中毒死亡。喷施药水在白蚁羽化成熟分飞前进行，这有利于全歼。即使有部分繁殖蚁一次不能消灭，分飞白蚁在接触有药水的区域后也会中毒死亡。</w:t>
      </w:r>
    </w:p>
    <w:p w:rsidR="00E3612A" w:rsidRDefault="00E3612A" w:rsidP="00E3612A">
      <w:pPr>
        <w:spacing w:line="58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3.粉剂药杀：将药粉喷到蚁道、蚁路上，通过白蚁间互相交哺、清洗等行为习性使其它白蚁传递中毒死亡。</w:t>
      </w:r>
    </w:p>
    <w:p w:rsidR="00E3612A" w:rsidRDefault="00E3612A" w:rsidP="00E3612A">
      <w:pPr>
        <w:spacing w:line="58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4.建立诱杀系统,布设诱杀装置</w:t>
      </w:r>
    </w:p>
    <w:p w:rsidR="00E3612A" w:rsidRDefault="00E3612A" w:rsidP="00E3612A">
      <w:pPr>
        <w:spacing w:line="58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1）在在白蚁危害区域区域，间隔3-10米的距离布设地下诱杀装置，按10-20m间距投放白蚁防控专用饵盒，投放深度(距地表)&gt;10㎝；其特点为：白蚁进入装置后首先取食的是饵料，随着取食的进程会聚集白蚁个体数量，随着白蚁再装置中流通量的增大，极好形成了装置和巢群之间畅通的蚁道；白蚁在装置中数量增多时，再投放饵料，充分利用白</w:t>
      </w:r>
      <w:r>
        <w:rPr>
          <w:rFonts w:ascii="方正仿宋_GBK" w:eastAsia="方正仿宋_GBK" w:hAnsi="宋体" w:cs="宋体" w:hint="eastAsia"/>
          <w:sz w:val="32"/>
          <w:szCs w:val="32"/>
        </w:rPr>
        <w:lastRenderedPageBreak/>
        <w:t>蚁交哺的生物习性，使药剂在整个群体中迅速传递，达到长期控制白蚁的作用，是区域内白蚁长期控制在低密度的技术保障。</w:t>
      </w:r>
    </w:p>
    <w:p w:rsidR="00E3612A" w:rsidRDefault="00E3612A" w:rsidP="00E3612A">
      <w:pPr>
        <w:spacing w:line="58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（2）通过在危害区域建立监测站和监测点，对白蚁危害实施动态监测，而后根据监测预警等级实施白蚁危害的灭杀处理。</w:t>
      </w:r>
    </w:p>
    <w:p w:rsidR="00E3612A" w:rsidRDefault="00E3612A" w:rsidP="00E3612A">
      <w:pPr>
        <w:spacing w:line="580" w:lineRule="exact"/>
        <w:ind w:firstLineChars="200" w:firstLine="640"/>
        <w:rPr>
          <w:rFonts w:ascii="方正楷体_GBK" w:eastAsia="方正楷体_GBK" w:hAnsi="方正仿宋_GBK" w:cs="方正仿宋_GBK"/>
          <w:sz w:val="32"/>
          <w:szCs w:val="32"/>
        </w:rPr>
      </w:pPr>
      <w:r>
        <w:rPr>
          <w:rFonts w:ascii="方正楷体_GBK" w:eastAsia="方正楷体_GBK" w:hAnsi="方正仿宋_GBK" w:cs="方正仿宋_GBK" w:hint="eastAsia"/>
          <w:sz w:val="32"/>
          <w:szCs w:val="32"/>
        </w:rPr>
        <w:t>（三）检查与补漏</w:t>
      </w:r>
    </w:p>
    <w:p w:rsidR="00E3612A" w:rsidRDefault="00E3612A" w:rsidP="00E3612A">
      <w:pPr>
        <w:spacing w:line="58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在第一次灭治30天后，应检查灭治效果，对遗漏或治理未到达标准的部分，应进行再次灭治，治理方法同上。</w:t>
      </w:r>
    </w:p>
    <w:p w:rsidR="00E3612A" w:rsidRDefault="00E3612A" w:rsidP="00E3612A">
      <w:pPr>
        <w:spacing w:line="580" w:lineRule="exact"/>
        <w:ind w:firstLineChars="200" w:firstLine="640"/>
        <w:rPr>
          <w:rFonts w:ascii="方正楷体_GBK" w:eastAsia="方正楷体_GBK" w:hAnsi="方正仿宋_GBK" w:cs="方正仿宋_GBK"/>
          <w:sz w:val="32"/>
          <w:szCs w:val="32"/>
        </w:rPr>
      </w:pPr>
      <w:r>
        <w:rPr>
          <w:rFonts w:ascii="方正楷体_GBK" w:eastAsia="方正楷体_GBK" w:hAnsi="方正仿宋_GBK" w:cs="方正仿宋_GBK" w:hint="eastAsia"/>
          <w:sz w:val="32"/>
          <w:szCs w:val="32"/>
        </w:rPr>
        <w:t>（四）预防性处理：</w:t>
      </w:r>
    </w:p>
    <w:p w:rsidR="00E3612A" w:rsidRDefault="00E3612A" w:rsidP="00E3612A">
      <w:pPr>
        <w:spacing w:line="58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1.对学校外围树木、土壤等白蚁易侵害的地方用药物喷洒进行预防性处理。使树木、土壤都含有一定毒素，当白蚁继续活动和危害时，因接触和吸收毒素及含毒水份就会中毒死亡。繁殖蚁在配对后接触有药水的区域后也会中毒死亡。</w:t>
      </w:r>
    </w:p>
    <w:p w:rsidR="00E3612A" w:rsidRDefault="00E3612A" w:rsidP="00E3612A">
      <w:pPr>
        <w:spacing w:line="58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2.对建筑物周边的绿化带，树木进行重点针对性处理，减少白蚁危害及生存的几率。</w:t>
      </w:r>
    </w:p>
    <w:p w:rsidR="00E3612A" w:rsidRDefault="00E3612A" w:rsidP="00E3612A">
      <w:pPr>
        <w:spacing w:line="58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3.来年复查治理：来年的三月底四月初进行一次全面的复查、进行预防性治理；八月底九月初再进行一次复查，预防性治理；对于新发现的白蚁危害进行全面灭治。</w:t>
      </w:r>
    </w:p>
    <w:p w:rsidR="00E3612A" w:rsidRDefault="00E3612A" w:rsidP="00E3612A">
      <w:pPr>
        <w:spacing w:line="580" w:lineRule="exact"/>
        <w:ind w:firstLineChars="200" w:firstLine="640"/>
        <w:outlineLvl w:val="0"/>
        <w:rPr>
          <w:rFonts w:ascii="方正黑体_GBK" w:eastAsia="方正黑体_GBK" w:hAnsi="宋体" w:cs="宋体"/>
          <w:sz w:val="32"/>
          <w:szCs w:val="32"/>
        </w:rPr>
      </w:pPr>
      <w:r>
        <w:rPr>
          <w:rFonts w:ascii="方正黑体_GBK" w:eastAsia="方正黑体_GBK" w:hAnsi="宋体" w:cs="宋体" w:hint="eastAsia"/>
          <w:sz w:val="32"/>
          <w:szCs w:val="32"/>
        </w:rPr>
        <w:t>八、项目要求：</w:t>
      </w:r>
    </w:p>
    <w:p w:rsidR="00E3612A" w:rsidRDefault="00E3612A" w:rsidP="00E3612A">
      <w:pPr>
        <w:spacing w:line="58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 xml:space="preserve"> 1.合同签订6个月内，需全面开展并完成“全面普查、治理实施、检查与补漏、预防性处理”等工作。合同签订6个月后，甲方随时检查治理效果。</w:t>
      </w:r>
    </w:p>
    <w:p w:rsidR="00E3612A" w:rsidRDefault="00E3612A" w:rsidP="00E3612A">
      <w:pPr>
        <w:spacing w:line="58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2.白蚁防治药物符合中华人民共和国国家安全质量标准、</w:t>
      </w:r>
      <w:r>
        <w:rPr>
          <w:rFonts w:ascii="方正仿宋_GBK" w:eastAsia="方正仿宋_GBK" w:hAnsi="宋体" w:cs="宋体" w:hint="eastAsia"/>
          <w:sz w:val="32"/>
          <w:szCs w:val="32"/>
        </w:rPr>
        <w:lastRenderedPageBreak/>
        <w:t>环保标准或行业标准；药物来源为国家建设部指定和农业部规定的（白蚁防治专用）药剂；具备出厂合格证、使用说明书和其它的技术资料，包装无破损。</w:t>
      </w:r>
    </w:p>
    <w:p w:rsidR="00E3612A" w:rsidRDefault="00E3612A" w:rsidP="00E3612A">
      <w:pPr>
        <w:spacing w:line="58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3.防治技术标准严格按照《白蚁防治施工技术规程》（DBJ50-034-2004）执行，对树木进行检查喷洒。</w:t>
      </w:r>
    </w:p>
    <w:p w:rsidR="00E3612A" w:rsidRDefault="00E3612A" w:rsidP="00E3612A">
      <w:pPr>
        <w:spacing w:line="58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4.对于不方便点施药物的地方，则采用在小范围直接向蚁路或在危害物内活动的白蚁喷施氟虫胺等灭蚁粉剂、菊酯类或乐斯本乳油制剂。</w:t>
      </w:r>
    </w:p>
    <w:p w:rsidR="00E3612A" w:rsidRDefault="00E3612A" w:rsidP="00E3612A">
      <w:pPr>
        <w:spacing w:line="58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5.已存在较重蚁害树木的防治，则要根据泥被、蚁路、分群孔等特征，寻找白蚁活动场所、蚁路、蚁巢，并区分蚁种，有针对性的灭杀。</w:t>
      </w:r>
    </w:p>
    <w:p w:rsidR="00E3612A" w:rsidRDefault="00E3612A" w:rsidP="00E3612A">
      <w:pPr>
        <w:spacing w:line="58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6.对老树进行选择性诱捕观察是否危害，观察到白蚁可进行诱杀，也可立即钻3-4个不同部位的检测孔寻找最佳施药点。</w:t>
      </w:r>
    </w:p>
    <w:p w:rsidR="00E3612A" w:rsidRDefault="00E3612A" w:rsidP="00E3612A">
      <w:pPr>
        <w:spacing w:line="58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7.每年监测、巩固、跟踪除治效果，确保防治成效。</w:t>
      </w:r>
    </w:p>
    <w:p w:rsidR="00E3612A" w:rsidRDefault="00E3612A" w:rsidP="00E3612A">
      <w:pPr>
        <w:spacing w:line="58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8.在白蚁防治施工中，项目成交人要加强如药品、人员安全等方面的防治施工管理，因施工管理不善造成的损失和责任由项目成交人自行负责。项目成交人负责防治的建筑物恢复工作，其费用包含在成交人的投标报价之中。项目成交人必须文明施工，因野蛮施工造成的破坏由项目成交人负责恢复。</w:t>
      </w:r>
    </w:p>
    <w:p w:rsidR="00E3612A" w:rsidRDefault="00E3612A" w:rsidP="00E3612A">
      <w:pPr>
        <w:spacing w:line="58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9.成交方施工人员须穿着公司统一操作服、配带工牌。</w:t>
      </w:r>
    </w:p>
    <w:p w:rsidR="00E3612A" w:rsidRDefault="00E3612A" w:rsidP="00E3612A">
      <w:pPr>
        <w:spacing w:line="58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10.成交方工程人员在施工前应对作业区域进行相关检查，在确保符合施工条件的情况下方可作业。</w:t>
      </w:r>
    </w:p>
    <w:p w:rsidR="00E3612A" w:rsidRDefault="00E3612A" w:rsidP="00E3612A">
      <w:pPr>
        <w:spacing w:line="58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lastRenderedPageBreak/>
        <w:t xml:space="preserve">11.成交方施工人员应严格遵守我校的各项管理制度。 </w:t>
      </w:r>
    </w:p>
    <w:p w:rsidR="00E3612A" w:rsidRDefault="00E3612A" w:rsidP="00E3612A">
      <w:pPr>
        <w:spacing w:line="58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12.成交方每次施工完毕后，需我校监管人员检查并签字确认。</w:t>
      </w:r>
    </w:p>
    <w:p w:rsidR="00E3612A" w:rsidRDefault="00E3612A" w:rsidP="00E3612A">
      <w:pPr>
        <w:spacing w:line="580" w:lineRule="exact"/>
        <w:ind w:firstLineChars="200" w:firstLine="640"/>
        <w:outlineLvl w:val="0"/>
        <w:rPr>
          <w:rFonts w:ascii="方正黑体_GBK" w:eastAsia="方正黑体_GBK" w:hAnsi="宋体" w:cs="宋体"/>
          <w:sz w:val="32"/>
          <w:szCs w:val="32"/>
        </w:rPr>
      </w:pPr>
      <w:bookmarkStart w:id="10" w:name="_Toc426450929"/>
      <w:bookmarkStart w:id="11" w:name="_Toc30343"/>
      <w:bookmarkStart w:id="12" w:name="_Toc426451564"/>
      <w:r>
        <w:rPr>
          <w:rFonts w:ascii="方正黑体_GBK" w:eastAsia="方正黑体_GBK" w:hAnsi="宋体" w:cs="宋体" w:hint="eastAsia"/>
          <w:sz w:val="32"/>
          <w:szCs w:val="32"/>
        </w:rPr>
        <w:t>九、质量保证及售后服务</w:t>
      </w:r>
      <w:bookmarkEnd w:id="10"/>
      <w:bookmarkEnd w:id="11"/>
      <w:bookmarkEnd w:id="12"/>
    </w:p>
    <w:p w:rsidR="00E3612A" w:rsidRDefault="00E3612A" w:rsidP="00E3612A">
      <w:pPr>
        <w:spacing w:line="58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定期开展白蚁防治工作，并提交巡查、防治报告（附相关照片）。客户遇到白蚁危害等技术问题，成交供应商应在1小时内响应，24小时内安排专业人员到达现场解决。</w:t>
      </w:r>
    </w:p>
    <w:p w:rsidR="00E3612A" w:rsidRDefault="00E3612A" w:rsidP="00E3612A">
      <w:pPr>
        <w:spacing w:line="580" w:lineRule="exact"/>
        <w:ind w:firstLineChars="200" w:firstLine="640"/>
        <w:outlineLvl w:val="0"/>
        <w:rPr>
          <w:rFonts w:ascii="方正黑体_GBK" w:eastAsia="方正黑体_GBK" w:hAnsi="宋体" w:cs="宋体"/>
          <w:sz w:val="32"/>
          <w:szCs w:val="32"/>
        </w:rPr>
      </w:pPr>
      <w:r>
        <w:rPr>
          <w:rFonts w:ascii="方正黑体_GBK" w:eastAsia="方正黑体_GBK" w:hAnsi="宋体" w:cs="宋体" w:hint="eastAsia"/>
          <w:sz w:val="32"/>
          <w:szCs w:val="32"/>
        </w:rPr>
        <w:t>十、文件递交及磋商</w:t>
      </w:r>
    </w:p>
    <w:p w:rsidR="00E3612A" w:rsidRDefault="00E3612A" w:rsidP="00E3612A">
      <w:pPr>
        <w:spacing w:line="580" w:lineRule="exact"/>
        <w:ind w:firstLineChars="200" w:firstLine="640"/>
        <w:rPr>
          <w:rFonts w:ascii="方正仿宋_GBK" w:eastAsia="方正仿宋_GBK" w:hAnsi="宋体" w:cs="宋体"/>
          <w:sz w:val="32"/>
          <w:szCs w:val="32"/>
        </w:rPr>
      </w:pPr>
      <w:r>
        <w:rPr>
          <w:rFonts w:ascii="方正楷体_GBK" w:eastAsia="方正楷体_GBK" w:hAnsi="宋体" w:cs="宋体" w:hint="eastAsia"/>
          <w:sz w:val="32"/>
          <w:szCs w:val="32"/>
        </w:rPr>
        <w:t>（一）磋商文件的获取：</w:t>
      </w:r>
      <w:r>
        <w:rPr>
          <w:rFonts w:ascii="方正仿宋_GBK" w:eastAsia="方正仿宋_GBK" w:hAnsi="宋体" w:cs="宋体" w:hint="eastAsia"/>
          <w:sz w:val="32"/>
          <w:szCs w:val="32"/>
        </w:rPr>
        <w:t>凡有意参加磋商的投标人，请于公告发布之日起至提交首次响应文件截止时间之前，在西南政法大学基建后勤管理处网站上下载本项目磋商文件等所有项目资料，无论投标人下载与否，均视为已知晓所有谈判实质性要求内容。</w:t>
      </w:r>
    </w:p>
    <w:p w:rsidR="00E3612A" w:rsidRDefault="00E3612A" w:rsidP="00E3612A">
      <w:pPr>
        <w:spacing w:line="580" w:lineRule="exact"/>
        <w:ind w:firstLine="645"/>
        <w:rPr>
          <w:rFonts w:ascii="方正仿宋_GBK" w:eastAsia="方正仿宋_GBK" w:hAnsi="宋体" w:cs="宋体"/>
          <w:sz w:val="32"/>
          <w:szCs w:val="32"/>
        </w:rPr>
      </w:pPr>
      <w:r>
        <w:rPr>
          <w:rFonts w:ascii="方正楷体_GBK" w:eastAsia="方正楷体_GBK" w:hAnsi="宋体" w:cs="宋体" w:hint="eastAsia"/>
          <w:sz w:val="32"/>
          <w:szCs w:val="32"/>
        </w:rPr>
        <w:t>（二）磋商文件公告期限：</w:t>
      </w:r>
      <w:r>
        <w:rPr>
          <w:rFonts w:ascii="方正仿宋_GBK" w:eastAsia="方正仿宋_GBK" w:hAnsi="宋体" w:cs="宋体" w:hint="eastAsia"/>
          <w:sz w:val="32"/>
          <w:szCs w:val="32"/>
        </w:rPr>
        <w:t>自招标公告发布之日起三个工作日。</w:t>
      </w:r>
    </w:p>
    <w:p w:rsidR="00E3612A" w:rsidRDefault="00E3612A" w:rsidP="00E3612A">
      <w:pPr>
        <w:spacing w:line="580" w:lineRule="exact"/>
        <w:ind w:firstLineChars="200" w:firstLine="640"/>
        <w:rPr>
          <w:rFonts w:ascii="方正仿宋_GBK" w:eastAsia="方正仿宋_GBK" w:hAnsi="宋体" w:cs="宋体"/>
          <w:sz w:val="32"/>
          <w:szCs w:val="32"/>
        </w:rPr>
      </w:pPr>
      <w:r>
        <w:rPr>
          <w:rFonts w:ascii="方正楷体_GBK" w:eastAsia="方正楷体_GBK" w:hAnsi="宋体" w:cs="宋体" w:hint="eastAsia"/>
          <w:sz w:val="32"/>
          <w:szCs w:val="32"/>
        </w:rPr>
        <w:t>（三）磋商文件售价为：</w:t>
      </w:r>
      <w:r>
        <w:rPr>
          <w:rFonts w:ascii="方正仿宋_GBK" w:eastAsia="方正仿宋_GBK" w:hAnsi="宋体" w:cs="宋体" w:hint="eastAsia"/>
          <w:sz w:val="32"/>
          <w:szCs w:val="32"/>
        </w:rPr>
        <w:t>免费。</w:t>
      </w:r>
    </w:p>
    <w:p w:rsidR="00E3612A" w:rsidRDefault="00E3612A" w:rsidP="00E3612A">
      <w:pPr>
        <w:spacing w:line="580" w:lineRule="exact"/>
        <w:ind w:firstLineChars="200" w:firstLine="640"/>
        <w:rPr>
          <w:rFonts w:ascii="方正楷体_GBK" w:eastAsia="方正楷体_GBK" w:hAnsi="宋体" w:cs="宋体"/>
          <w:sz w:val="32"/>
          <w:szCs w:val="32"/>
        </w:rPr>
      </w:pPr>
      <w:r>
        <w:rPr>
          <w:rFonts w:ascii="方正楷体_GBK" w:eastAsia="方正楷体_GBK" w:hAnsi="宋体" w:cs="宋体" w:hint="eastAsia"/>
          <w:sz w:val="32"/>
          <w:szCs w:val="32"/>
        </w:rPr>
        <w:t>（四）采购人须满足以下两种要件，其响应文件才被接受：</w:t>
      </w:r>
    </w:p>
    <w:p w:rsidR="00E3612A" w:rsidRDefault="00E3612A" w:rsidP="00E3612A">
      <w:pPr>
        <w:spacing w:line="58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1.按时递交了响应文件；</w:t>
      </w:r>
    </w:p>
    <w:p w:rsidR="00E3612A" w:rsidRDefault="00E3612A" w:rsidP="00E3612A">
      <w:pPr>
        <w:spacing w:line="58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2.按时报名签到；</w:t>
      </w:r>
    </w:p>
    <w:p w:rsidR="00E3612A" w:rsidRDefault="00E3612A" w:rsidP="00E3612A">
      <w:pPr>
        <w:spacing w:line="580" w:lineRule="exact"/>
        <w:ind w:firstLineChars="200" w:firstLine="640"/>
        <w:rPr>
          <w:rFonts w:ascii="方正仿宋_GBK" w:eastAsia="方正仿宋_GBK" w:hAnsi="宋体" w:cs="宋体"/>
          <w:sz w:val="32"/>
          <w:szCs w:val="32"/>
        </w:rPr>
      </w:pPr>
      <w:r>
        <w:rPr>
          <w:rFonts w:ascii="方正楷体_GBK" w:eastAsia="方正楷体_GBK" w:hAnsi="宋体" w:cs="宋体" w:hint="eastAsia"/>
          <w:sz w:val="32"/>
          <w:szCs w:val="32"/>
        </w:rPr>
        <w:t>（五）报名及递交磋商文件时间：</w:t>
      </w:r>
      <w:r>
        <w:rPr>
          <w:rFonts w:ascii="方正仿宋_GBK" w:eastAsia="方正仿宋_GBK" w:hAnsi="宋体" w:cs="宋体" w:hint="eastAsia"/>
          <w:sz w:val="32"/>
          <w:szCs w:val="32"/>
        </w:rPr>
        <w:t>2022年6月13 日上午9:30至10:00。超过递交截止时间概不接受响应文件。</w:t>
      </w:r>
    </w:p>
    <w:p w:rsidR="00E3612A" w:rsidRDefault="00E3612A" w:rsidP="00E3612A">
      <w:pPr>
        <w:spacing w:line="580" w:lineRule="exact"/>
        <w:ind w:firstLineChars="200" w:firstLine="640"/>
        <w:rPr>
          <w:rFonts w:ascii="方正仿宋_GBK" w:eastAsia="方正仿宋_GBK" w:hAnsi="宋体" w:cs="宋体"/>
          <w:sz w:val="32"/>
          <w:szCs w:val="32"/>
        </w:rPr>
      </w:pPr>
      <w:r>
        <w:rPr>
          <w:rFonts w:ascii="方正楷体_GBK" w:eastAsia="方正楷体_GBK" w:hAnsi="宋体" w:cs="宋体" w:hint="eastAsia"/>
          <w:sz w:val="32"/>
          <w:szCs w:val="32"/>
        </w:rPr>
        <w:t>（六）报名、递交响应文件、磋商地点：</w:t>
      </w:r>
      <w:r>
        <w:rPr>
          <w:rFonts w:ascii="方正仿宋_GBK" w:eastAsia="方正仿宋_GBK" w:hAnsi="宋体" w:cs="宋体" w:hint="eastAsia"/>
          <w:sz w:val="32"/>
          <w:szCs w:val="32"/>
        </w:rPr>
        <w:t>西南政法大学沙坪坝校区办公大楼一会议室。</w:t>
      </w:r>
    </w:p>
    <w:p w:rsidR="00E3612A" w:rsidRDefault="00E3612A" w:rsidP="00E3612A">
      <w:pPr>
        <w:pStyle w:val="ae"/>
        <w:shd w:val="clear" w:color="auto" w:fill="FFFFFF"/>
        <w:spacing w:before="0" w:beforeAutospacing="0" w:after="0" w:afterAutospacing="0" w:line="580" w:lineRule="exact"/>
        <w:ind w:firstLineChars="200" w:firstLine="640"/>
        <w:rPr>
          <w:rFonts w:ascii="方正仿宋_GBK" w:eastAsia="方正仿宋_GBK" w:cs="宋体"/>
          <w:kern w:val="2"/>
          <w:sz w:val="32"/>
          <w:szCs w:val="32"/>
        </w:rPr>
      </w:pPr>
      <w:r>
        <w:rPr>
          <w:rFonts w:ascii="方正仿宋_GBK" w:eastAsia="方正仿宋_GBK" w:cs="宋体" w:hint="eastAsia"/>
          <w:kern w:val="2"/>
          <w:sz w:val="32"/>
          <w:szCs w:val="32"/>
        </w:rPr>
        <w:lastRenderedPageBreak/>
        <w:t>磋商时间：2022年6月13 日上午10:00</w:t>
      </w:r>
    </w:p>
    <w:p w:rsidR="00E3612A" w:rsidRDefault="00E3612A" w:rsidP="00E3612A">
      <w:pPr>
        <w:spacing w:line="580" w:lineRule="exact"/>
        <w:ind w:firstLineChars="200" w:firstLine="640"/>
        <w:rPr>
          <w:rFonts w:ascii="方正楷体_GBK" w:eastAsia="方正楷体_GBK" w:hAnsi="宋体" w:cs="宋体"/>
          <w:sz w:val="32"/>
          <w:szCs w:val="32"/>
        </w:rPr>
      </w:pPr>
      <w:r>
        <w:rPr>
          <w:rFonts w:ascii="方正楷体_GBK" w:eastAsia="方正楷体_GBK" w:hAnsi="宋体" w:cs="宋体" w:hint="eastAsia"/>
          <w:sz w:val="32"/>
          <w:szCs w:val="32"/>
        </w:rPr>
        <w:t>（七）磋商响应文件</w:t>
      </w:r>
    </w:p>
    <w:p w:rsidR="00E3612A" w:rsidRDefault="00E3612A" w:rsidP="00E3612A">
      <w:pPr>
        <w:spacing w:line="58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1.磋商响应文件的组成</w:t>
      </w:r>
    </w:p>
    <w:p w:rsidR="00E3612A" w:rsidRDefault="00E3612A" w:rsidP="00E3612A">
      <w:pPr>
        <w:spacing w:line="580" w:lineRule="exact"/>
        <w:ind w:firstLineChars="200" w:firstLine="640"/>
        <w:rPr>
          <w:rFonts w:ascii="方正仿宋_GBK" w:eastAsia="方正仿宋_GBK" w:hAnsi="宋体" w:cs="宋体"/>
          <w:sz w:val="32"/>
          <w:szCs w:val="32"/>
        </w:rPr>
      </w:pPr>
      <w:bookmarkStart w:id="13" w:name="_Toc2246"/>
      <w:r>
        <w:rPr>
          <w:rFonts w:ascii="方正仿宋_GBK" w:eastAsia="方正仿宋_GBK" w:hAnsi="宋体" w:cs="宋体" w:hint="eastAsia"/>
          <w:sz w:val="32"/>
          <w:szCs w:val="32"/>
        </w:rPr>
        <w:t>1.1商务部分</w:t>
      </w:r>
      <w:bookmarkEnd w:id="13"/>
    </w:p>
    <w:p w:rsidR="00E3612A" w:rsidRDefault="00E3612A" w:rsidP="00E3612A">
      <w:pPr>
        <w:spacing w:line="58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1.1.1磋商响应函（附件一）</w:t>
      </w:r>
    </w:p>
    <w:p w:rsidR="00E3612A" w:rsidRDefault="00E3612A" w:rsidP="00E3612A">
      <w:pPr>
        <w:spacing w:line="58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1.1.2法定代表人身份证明书（附件二）</w:t>
      </w:r>
    </w:p>
    <w:p w:rsidR="00E3612A" w:rsidRDefault="00E3612A" w:rsidP="00E3612A">
      <w:pPr>
        <w:spacing w:line="58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1.1.3投标文件授权委托书（附件三）</w:t>
      </w:r>
    </w:p>
    <w:p w:rsidR="00E3612A" w:rsidRDefault="00E3612A" w:rsidP="00E3612A">
      <w:pPr>
        <w:spacing w:line="58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1.1.4企业有关资质证明材料（附件四）</w:t>
      </w:r>
    </w:p>
    <w:p w:rsidR="00E3612A" w:rsidRDefault="00E3612A" w:rsidP="00E3612A">
      <w:pPr>
        <w:spacing w:line="58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1.1.5书面声明（附件五）</w:t>
      </w:r>
    </w:p>
    <w:p w:rsidR="00E3612A" w:rsidRDefault="00E3612A" w:rsidP="00E3612A">
      <w:pPr>
        <w:spacing w:line="58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1.1.6供应商简介（包括性质、荣誉等）（附件六）</w:t>
      </w:r>
    </w:p>
    <w:p w:rsidR="00E3612A" w:rsidRDefault="00E3612A" w:rsidP="00E3612A">
      <w:pPr>
        <w:spacing w:line="58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1.1.7服务业绩（附件七）</w:t>
      </w:r>
    </w:p>
    <w:p w:rsidR="00E3612A" w:rsidRDefault="00E3612A" w:rsidP="00E3612A">
      <w:pPr>
        <w:spacing w:line="580" w:lineRule="exact"/>
        <w:ind w:firstLineChars="200" w:firstLine="640"/>
        <w:outlineLvl w:val="1"/>
        <w:rPr>
          <w:rFonts w:ascii="方正仿宋_GBK" w:eastAsia="方正仿宋_GBK" w:hAnsi="宋体" w:cs="宋体"/>
          <w:sz w:val="32"/>
          <w:szCs w:val="32"/>
        </w:rPr>
      </w:pPr>
      <w:bookmarkStart w:id="14" w:name="_Toc13776"/>
      <w:r>
        <w:rPr>
          <w:rFonts w:ascii="方正仿宋_GBK" w:eastAsia="方正仿宋_GBK" w:hAnsi="宋体" w:cs="宋体" w:hint="eastAsia"/>
          <w:sz w:val="32"/>
          <w:szCs w:val="32"/>
        </w:rPr>
        <w:t>1.2技术部分</w:t>
      </w:r>
      <w:bookmarkEnd w:id="14"/>
    </w:p>
    <w:p w:rsidR="00E3612A" w:rsidRDefault="00E3612A" w:rsidP="00E3612A">
      <w:pPr>
        <w:spacing w:line="58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施工技术方案（附件八）</w:t>
      </w:r>
    </w:p>
    <w:p w:rsidR="00E3612A" w:rsidRDefault="00E3612A" w:rsidP="00E3612A">
      <w:pPr>
        <w:spacing w:line="580" w:lineRule="exact"/>
        <w:ind w:firstLineChars="200" w:firstLine="640"/>
        <w:outlineLvl w:val="1"/>
        <w:rPr>
          <w:rFonts w:ascii="方正仿宋_GBK" w:eastAsia="方正仿宋_GBK" w:hAnsi="宋体" w:cs="宋体"/>
          <w:sz w:val="32"/>
          <w:szCs w:val="32"/>
        </w:rPr>
      </w:pPr>
      <w:bookmarkStart w:id="15" w:name="_Toc28764"/>
      <w:r>
        <w:rPr>
          <w:rFonts w:ascii="方正仿宋_GBK" w:eastAsia="方正仿宋_GBK" w:hAnsi="宋体" w:cs="宋体" w:hint="eastAsia"/>
          <w:sz w:val="32"/>
          <w:szCs w:val="32"/>
        </w:rPr>
        <w:t>1.3经济部分</w:t>
      </w:r>
      <w:bookmarkEnd w:id="15"/>
    </w:p>
    <w:p w:rsidR="00E3612A" w:rsidRDefault="00E3612A" w:rsidP="00E3612A">
      <w:pPr>
        <w:pStyle w:val="a9"/>
        <w:spacing w:line="580" w:lineRule="exact"/>
        <w:ind w:firstLineChars="231" w:firstLine="739"/>
        <w:rPr>
          <w:rFonts w:ascii="方正仿宋_GBK" w:eastAsia="方正仿宋_GBK" w:cs="宋体"/>
          <w:sz w:val="32"/>
          <w:szCs w:val="32"/>
        </w:rPr>
      </w:pPr>
      <w:r>
        <w:rPr>
          <w:rFonts w:ascii="方正仿宋_GBK" w:eastAsia="方正仿宋_GBK" w:cs="宋体" w:hint="eastAsia"/>
          <w:sz w:val="32"/>
          <w:szCs w:val="32"/>
        </w:rPr>
        <w:t>报价情况一览表（附件九）</w:t>
      </w:r>
    </w:p>
    <w:p w:rsidR="00E3612A" w:rsidRDefault="00E3612A" w:rsidP="00E3612A">
      <w:pPr>
        <w:pStyle w:val="ae"/>
        <w:shd w:val="clear" w:color="auto" w:fill="FFFFFF"/>
        <w:spacing w:before="0" w:beforeAutospacing="0" w:after="0" w:afterAutospacing="0" w:line="580" w:lineRule="exact"/>
        <w:ind w:firstLineChars="200" w:firstLine="640"/>
        <w:rPr>
          <w:rFonts w:ascii="方正仿宋_GBK" w:eastAsia="方正仿宋_GBK" w:cs="宋体"/>
          <w:kern w:val="2"/>
          <w:sz w:val="32"/>
          <w:szCs w:val="32"/>
        </w:rPr>
      </w:pPr>
      <w:r>
        <w:rPr>
          <w:rFonts w:ascii="方正仿宋_GBK" w:eastAsia="方正仿宋_GBK" w:cs="宋体" w:hint="eastAsia"/>
          <w:kern w:val="2"/>
          <w:sz w:val="32"/>
          <w:szCs w:val="32"/>
        </w:rPr>
        <w:t>2.特别说明</w:t>
      </w:r>
    </w:p>
    <w:p w:rsidR="00E3612A" w:rsidRDefault="00E3612A" w:rsidP="00E3612A">
      <w:pPr>
        <w:pStyle w:val="ae"/>
        <w:shd w:val="clear" w:color="auto" w:fill="FFFFFF"/>
        <w:spacing w:before="0" w:beforeAutospacing="0" w:after="0" w:afterAutospacing="0" w:line="580" w:lineRule="exact"/>
        <w:ind w:firstLineChars="200" w:firstLine="640"/>
        <w:rPr>
          <w:rFonts w:ascii="方正仿宋_GBK" w:eastAsia="方正仿宋_GBK" w:cs="宋体"/>
          <w:kern w:val="2"/>
          <w:sz w:val="32"/>
          <w:szCs w:val="32"/>
        </w:rPr>
      </w:pPr>
      <w:r>
        <w:rPr>
          <w:rFonts w:ascii="方正仿宋_GBK" w:eastAsia="方正仿宋_GBK" w:cs="宋体" w:hint="eastAsia"/>
          <w:kern w:val="2"/>
          <w:sz w:val="32"/>
          <w:szCs w:val="32"/>
        </w:rPr>
        <w:t>2.1“磋商响应文件”应装订并密封，并加盖投标人公章。</w:t>
      </w:r>
    </w:p>
    <w:p w:rsidR="00E3612A" w:rsidRDefault="00E3612A" w:rsidP="00E3612A">
      <w:pPr>
        <w:pStyle w:val="ae"/>
        <w:shd w:val="clear" w:color="auto" w:fill="FFFFFF"/>
        <w:spacing w:before="0" w:beforeAutospacing="0" w:after="0" w:afterAutospacing="0" w:line="580" w:lineRule="exact"/>
        <w:ind w:firstLineChars="200" w:firstLine="640"/>
        <w:rPr>
          <w:rFonts w:ascii="方正仿宋_GBK" w:eastAsia="方正仿宋_GBK" w:cs="宋体"/>
          <w:kern w:val="2"/>
          <w:sz w:val="32"/>
          <w:szCs w:val="32"/>
        </w:rPr>
      </w:pPr>
      <w:r>
        <w:rPr>
          <w:rFonts w:ascii="方正仿宋_GBK" w:eastAsia="方正仿宋_GBK" w:cs="宋体" w:hint="eastAsia"/>
          <w:kern w:val="2"/>
          <w:sz w:val="32"/>
          <w:szCs w:val="32"/>
        </w:rPr>
        <w:t>2.2正本一份，副本二份，如副本与正本有出入，以正本为准。</w:t>
      </w:r>
    </w:p>
    <w:p w:rsidR="00E3612A" w:rsidRDefault="00E3612A" w:rsidP="00E3612A">
      <w:pPr>
        <w:pStyle w:val="ae"/>
        <w:shd w:val="clear" w:color="auto" w:fill="FFFFFF"/>
        <w:spacing w:before="0" w:beforeAutospacing="0" w:after="0" w:afterAutospacing="0" w:line="580" w:lineRule="exact"/>
        <w:ind w:firstLineChars="200" w:firstLine="640"/>
        <w:rPr>
          <w:rFonts w:ascii="方正仿宋_GBK" w:eastAsia="方正仿宋_GBK" w:cs="宋体"/>
          <w:kern w:val="2"/>
          <w:sz w:val="32"/>
          <w:szCs w:val="32"/>
        </w:rPr>
      </w:pPr>
      <w:r>
        <w:rPr>
          <w:rFonts w:ascii="方正仿宋_GBK" w:eastAsia="方正仿宋_GBK" w:cs="宋体" w:hint="eastAsia"/>
          <w:kern w:val="2"/>
          <w:sz w:val="32"/>
          <w:szCs w:val="32"/>
        </w:rPr>
        <w:t>2.3.部分材料格式详见竞争性磋商文件附件。</w:t>
      </w:r>
    </w:p>
    <w:p w:rsidR="00E3612A" w:rsidRDefault="00E3612A" w:rsidP="00E3612A">
      <w:pPr>
        <w:pStyle w:val="ab"/>
        <w:tabs>
          <w:tab w:val="left" w:pos="0"/>
        </w:tabs>
        <w:spacing w:line="580" w:lineRule="exact"/>
        <w:ind w:leftChars="-257" w:left="-540" w:firstLineChars="392" w:firstLine="1254"/>
        <w:rPr>
          <w:rFonts w:ascii="方正黑体_GBK" w:eastAsia="方正黑体_GBK" w:hAnsi="宋体" w:cs="宋体"/>
          <w:sz w:val="32"/>
          <w:szCs w:val="32"/>
        </w:rPr>
      </w:pPr>
      <w:r>
        <w:rPr>
          <w:rFonts w:ascii="方正黑体_GBK" w:eastAsia="方正黑体_GBK" w:hAnsi="宋体" w:cs="宋体" w:hint="eastAsia"/>
          <w:sz w:val="32"/>
          <w:szCs w:val="32"/>
        </w:rPr>
        <w:t>十一、确定中标人方式</w:t>
      </w:r>
    </w:p>
    <w:p w:rsidR="00E3612A" w:rsidRDefault="00E3612A" w:rsidP="00E3612A">
      <w:pPr>
        <w:pStyle w:val="ab"/>
        <w:tabs>
          <w:tab w:val="left" w:pos="0"/>
        </w:tabs>
        <w:spacing w:line="580" w:lineRule="exact"/>
        <w:ind w:leftChars="-57" w:left="-120" w:firstLineChars="192" w:firstLine="614"/>
        <w:rPr>
          <w:rFonts w:ascii="方正仿宋_GBK" w:eastAsia="方正仿宋_GBK" w:hAnsi="宋体" w:cs="宋体"/>
          <w:sz w:val="32"/>
          <w:szCs w:val="32"/>
        </w:rPr>
      </w:pPr>
      <w:r>
        <w:rPr>
          <w:rFonts w:ascii="方正仿宋_GBK" w:eastAsia="方正仿宋_GBK" w:hAnsi="宋体" w:cs="宋体" w:hint="eastAsia"/>
          <w:sz w:val="32"/>
          <w:szCs w:val="32"/>
        </w:rPr>
        <w:t>综合评分最高者为中标人。如综合评分相同情况下，报价</w:t>
      </w:r>
      <w:r>
        <w:rPr>
          <w:rFonts w:ascii="方正仿宋_GBK" w:eastAsia="方正仿宋_GBK" w:hAnsi="宋体" w:cs="宋体" w:hint="eastAsia"/>
          <w:sz w:val="32"/>
          <w:szCs w:val="32"/>
        </w:rPr>
        <w:lastRenderedPageBreak/>
        <w:t>低的确定为中标人。</w:t>
      </w:r>
    </w:p>
    <w:p w:rsidR="00E3612A" w:rsidRDefault="00E3612A" w:rsidP="00E3612A">
      <w:pPr>
        <w:spacing w:line="580" w:lineRule="exact"/>
        <w:ind w:firstLineChars="200" w:firstLine="640"/>
        <w:outlineLvl w:val="0"/>
        <w:rPr>
          <w:rFonts w:ascii="方正黑体_GBK" w:eastAsia="方正黑体_GBK" w:hAnsi="宋体" w:cs="宋体"/>
          <w:sz w:val="32"/>
          <w:szCs w:val="32"/>
        </w:rPr>
      </w:pPr>
      <w:r>
        <w:rPr>
          <w:rFonts w:ascii="方正黑体_GBK" w:eastAsia="方正黑体_GBK" w:hAnsi="宋体" w:cs="宋体" w:hint="eastAsia"/>
          <w:sz w:val="32"/>
          <w:szCs w:val="32"/>
        </w:rPr>
        <w:t>十二、其他</w:t>
      </w:r>
    </w:p>
    <w:p w:rsidR="00E3612A" w:rsidRDefault="00E3612A" w:rsidP="00E3612A">
      <w:pPr>
        <w:spacing w:line="580" w:lineRule="exact"/>
        <w:ind w:firstLineChars="200" w:firstLine="640"/>
        <w:outlineLvl w:val="0"/>
        <w:rPr>
          <w:rFonts w:ascii="方正黑体_GBK" w:eastAsia="方正黑体_GBK" w:hAnsi="宋体" w:cs="宋体"/>
          <w:sz w:val="32"/>
          <w:szCs w:val="32"/>
        </w:rPr>
      </w:pPr>
      <w:r>
        <w:rPr>
          <w:rFonts w:ascii="方正仿宋_GBK" w:eastAsia="方正仿宋_GBK" w:hAnsi="宋体" w:cs="宋体" w:hint="eastAsia"/>
          <w:sz w:val="32"/>
          <w:szCs w:val="32"/>
        </w:rPr>
        <w:t>（一）自本公告后次日起三个工作日，为现场踏勘时间。因校园疫情管控，投标人实地现场踏勘或递交投标文件，需与采购人联系，并务必于进校前一日16：00前，将进校人员的单位、姓名、电话、</w:t>
      </w:r>
      <w:hyperlink r:id="rId7" w:history="1">
        <w:r w:rsidRPr="00F50442">
          <w:rPr>
            <w:rStyle w:val="ad"/>
            <w:rFonts w:ascii="方正仿宋_GBK" w:eastAsia="方正仿宋_GBK" w:hAnsi="宋体" w:cs="宋体" w:hint="eastAsia"/>
            <w:color w:val="auto"/>
            <w:sz w:val="32"/>
            <w:szCs w:val="32"/>
            <w:u w:val="none"/>
          </w:rPr>
          <w:t>身份证号、健康码、行程码发送到以下邮箱394946394@qq.com</w:t>
        </w:r>
      </w:hyperlink>
      <w:r w:rsidRPr="00E3612A">
        <w:rPr>
          <w:rFonts w:ascii="方正仿宋_GBK" w:eastAsia="方正仿宋_GBK" w:hAnsi="宋体" w:cs="宋体" w:hint="eastAsia"/>
          <w:sz w:val="32"/>
          <w:szCs w:val="32"/>
        </w:rPr>
        <w:t>。未按时间要求联系采购人并报</w:t>
      </w:r>
      <w:r>
        <w:rPr>
          <w:rFonts w:ascii="方正仿宋_GBK" w:eastAsia="方正仿宋_GBK" w:hAnsi="宋体" w:cs="宋体" w:hint="eastAsia"/>
          <w:sz w:val="32"/>
          <w:szCs w:val="32"/>
        </w:rPr>
        <w:t>送进校人员信息将无法进校，由此导致的一切后果由投标人自行承担。投标人不论是否参与现场踏勘，均视为了解本项目实际情况，中标后不得以任何理由要求增加费用。</w:t>
      </w:r>
    </w:p>
    <w:p w:rsidR="00E3612A" w:rsidRDefault="00E3612A" w:rsidP="00E3612A">
      <w:pPr>
        <w:pStyle w:val="ab"/>
        <w:tabs>
          <w:tab w:val="left" w:pos="0"/>
        </w:tabs>
        <w:spacing w:line="580" w:lineRule="exact"/>
        <w:ind w:leftChars="-57" w:left="-120"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（二）中标人收到中标通知10 天之内，需与招标人签订合同协议书。若在合同存续期间无法满足招标人要求，招标人有权终止合同。</w:t>
      </w:r>
    </w:p>
    <w:p w:rsidR="00E3612A" w:rsidRDefault="00E3612A" w:rsidP="00E3612A">
      <w:pPr>
        <w:spacing w:line="580" w:lineRule="exact"/>
        <w:ind w:firstLineChars="200" w:firstLine="640"/>
        <w:outlineLvl w:val="0"/>
        <w:rPr>
          <w:rFonts w:ascii="方正黑体_GBK" w:eastAsia="方正黑体_GBK" w:hAnsi="宋体" w:cs="宋体"/>
          <w:sz w:val="32"/>
          <w:szCs w:val="32"/>
        </w:rPr>
      </w:pPr>
      <w:r>
        <w:rPr>
          <w:rFonts w:ascii="方正黑体_GBK" w:eastAsia="方正黑体_GBK" w:hAnsi="宋体" w:cs="宋体" w:hint="eastAsia"/>
          <w:sz w:val="32"/>
          <w:szCs w:val="32"/>
        </w:rPr>
        <w:t>十三、联系方式</w:t>
      </w:r>
    </w:p>
    <w:p w:rsidR="00E3612A" w:rsidRDefault="00E3612A" w:rsidP="00E3612A">
      <w:pPr>
        <w:snapToGrid w:val="0"/>
        <w:spacing w:line="58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采购人：西南政法大学</w:t>
      </w:r>
    </w:p>
    <w:p w:rsidR="00E3612A" w:rsidRDefault="00E3612A" w:rsidP="00E3612A">
      <w:pPr>
        <w:snapToGrid w:val="0"/>
        <w:spacing w:line="58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 xml:space="preserve">联系人：倪老师 </w:t>
      </w:r>
    </w:p>
    <w:p w:rsidR="00E3612A" w:rsidRDefault="00E3612A" w:rsidP="00E3612A">
      <w:pPr>
        <w:snapToGrid w:val="0"/>
        <w:spacing w:line="58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电  话：023-65441107</w:t>
      </w:r>
    </w:p>
    <w:p w:rsidR="00E3612A" w:rsidRDefault="00E3612A" w:rsidP="00E3612A">
      <w:pPr>
        <w:snapToGrid w:val="0"/>
        <w:spacing w:line="580" w:lineRule="exact"/>
        <w:ind w:firstLineChars="200" w:firstLine="640"/>
        <w:rPr>
          <w:rFonts w:ascii="方正仿宋_GBK" w:eastAsia="方正仿宋_GBK" w:hAnsi="宋体" w:cs="宋体"/>
          <w:b/>
          <w:sz w:val="32"/>
          <w:szCs w:val="32"/>
        </w:rPr>
      </w:pPr>
      <w:r>
        <w:rPr>
          <w:rFonts w:ascii="方正仿宋_GBK" w:eastAsia="方正仿宋_GBK" w:hAnsi="宋体" w:cs="宋体" w:hint="eastAsia"/>
          <w:sz w:val="32"/>
          <w:szCs w:val="32"/>
        </w:rPr>
        <w:t>地  址：重庆市沙坪坝区壮志路2号</w:t>
      </w:r>
      <w:r>
        <w:rPr>
          <w:rFonts w:ascii="方正仿宋_GBK" w:eastAsia="方正仿宋_GBK" w:hAnsi="宋体" w:cs="宋体" w:hint="eastAsia"/>
          <w:sz w:val="32"/>
          <w:szCs w:val="32"/>
        </w:rPr>
        <w:br w:type="page"/>
      </w:r>
    </w:p>
    <w:bookmarkEnd w:id="0"/>
    <w:bookmarkEnd w:id="1"/>
    <w:bookmarkEnd w:id="2"/>
    <w:bookmarkEnd w:id="3"/>
    <w:bookmarkEnd w:id="4"/>
    <w:p w:rsidR="00E3612A" w:rsidRDefault="00E3612A" w:rsidP="00E3612A">
      <w:pPr>
        <w:spacing w:line="580" w:lineRule="exact"/>
        <w:ind w:firstLineChars="200" w:firstLine="640"/>
        <w:outlineLvl w:val="0"/>
        <w:rPr>
          <w:rFonts w:ascii="方正黑体_GBK" w:eastAsia="方正黑体_GBK" w:hAnsi="宋体" w:cs="宋体"/>
          <w:sz w:val="32"/>
          <w:szCs w:val="32"/>
        </w:rPr>
      </w:pPr>
      <w:r>
        <w:rPr>
          <w:rFonts w:ascii="方正黑体_GBK" w:eastAsia="方正黑体_GBK" w:hAnsi="宋体" w:cs="宋体" w:hint="eastAsia"/>
          <w:sz w:val="32"/>
          <w:szCs w:val="32"/>
        </w:rPr>
        <w:lastRenderedPageBreak/>
        <w:t>十四、评分标准</w:t>
      </w:r>
    </w:p>
    <w:p w:rsidR="00E3612A" w:rsidRDefault="00E3612A" w:rsidP="00E3612A">
      <w:pPr>
        <w:spacing w:line="58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本次磋商采用综合评分法，总分为100分，由中标人的评标小组根据供应商提供的相关材料综合评定。</w:t>
      </w:r>
    </w:p>
    <w:tbl>
      <w:tblPr>
        <w:tblpPr w:leftFromText="180" w:rightFromText="180" w:vertAnchor="text" w:horzAnchor="page" w:tblpX="779" w:tblpY="563"/>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1534"/>
        <w:gridCol w:w="1354"/>
        <w:gridCol w:w="3375"/>
        <w:gridCol w:w="3015"/>
      </w:tblGrid>
      <w:tr w:rsidR="00E3612A" w:rsidTr="00E3612A">
        <w:trPr>
          <w:trHeight w:val="847"/>
        </w:trPr>
        <w:tc>
          <w:tcPr>
            <w:tcW w:w="783" w:type="dxa"/>
            <w:tcBorders>
              <w:top w:val="single" w:sz="4" w:space="0" w:color="auto"/>
              <w:left w:val="single" w:sz="4" w:space="0" w:color="auto"/>
              <w:bottom w:val="single" w:sz="4" w:space="0" w:color="auto"/>
              <w:right w:val="single" w:sz="4" w:space="0" w:color="auto"/>
            </w:tcBorders>
            <w:vAlign w:val="center"/>
            <w:hideMark/>
          </w:tcPr>
          <w:p w:rsidR="00E3612A" w:rsidRPr="00E3612A" w:rsidRDefault="00E3612A">
            <w:pPr>
              <w:spacing w:line="300" w:lineRule="exact"/>
              <w:jc w:val="center"/>
              <w:rPr>
                <w:rFonts w:ascii="方正黑体_GBK" w:eastAsia="方正黑体_GBK" w:hAnsi="方正仿宋_GBK" w:cs="方正仿宋_GBK"/>
                <w:color w:val="000000"/>
                <w:sz w:val="24"/>
                <w:szCs w:val="24"/>
              </w:rPr>
            </w:pPr>
            <w:r w:rsidRPr="00E3612A">
              <w:rPr>
                <w:rFonts w:ascii="方正黑体_GBK" w:eastAsia="方正黑体_GBK" w:hAnsi="方正仿宋_GBK" w:cs="方正仿宋_GBK" w:hint="eastAsia"/>
                <w:color w:val="000000"/>
                <w:sz w:val="24"/>
                <w:szCs w:val="24"/>
              </w:rPr>
              <w:t>序号</w:t>
            </w:r>
          </w:p>
        </w:tc>
        <w:tc>
          <w:tcPr>
            <w:tcW w:w="1534" w:type="dxa"/>
            <w:tcBorders>
              <w:top w:val="single" w:sz="4" w:space="0" w:color="auto"/>
              <w:left w:val="single" w:sz="4" w:space="0" w:color="auto"/>
              <w:bottom w:val="single" w:sz="4" w:space="0" w:color="auto"/>
              <w:right w:val="single" w:sz="4" w:space="0" w:color="auto"/>
            </w:tcBorders>
            <w:vAlign w:val="center"/>
            <w:hideMark/>
          </w:tcPr>
          <w:p w:rsidR="00E3612A" w:rsidRPr="00E3612A" w:rsidRDefault="00E3612A">
            <w:pPr>
              <w:spacing w:line="300" w:lineRule="exact"/>
              <w:jc w:val="center"/>
              <w:rPr>
                <w:rFonts w:ascii="方正黑体_GBK" w:eastAsia="方正黑体_GBK" w:hAnsi="方正仿宋_GBK" w:cs="方正仿宋_GBK"/>
                <w:color w:val="000000"/>
                <w:sz w:val="24"/>
                <w:szCs w:val="24"/>
              </w:rPr>
            </w:pPr>
            <w:r w:rsidRPr="00E3612A">
              <w:rPr>
                <w:rFonts w:ascii="方正黑体_GBK" w:eastAsia="方正黑体_GBK" w:hAnsi="方正仿宋_GBK" w:cs="方正仿宋_GBK" w:hint="eastAsia"/>
                <w:color w:val="000000"/>
                <w:sz w:val="24"/>
                <w:szCs w:val="24"/>
              </w:rPr>
              <w:t>评分因素</w:t>
            </w:r>
          </w:p>
          <w:p w:rsidR="00E3612A" w:rsidRPr="00E3612A" w:rsidRDefault="00E3612A">
            <w:pPr>
              <w:spacing w:line="300" w:lineRule="exact"/>
              <w:jc w:val="center"/>
              <w:rPr>
                <w:rFonts w:ascii="方正黑体_GBK" w:eastAsia="方正黑体_GBK" w:hAnsi="方正仿宋_GBK" w:cs="方正仿宋_GBK"/>
                <w:color w:val="000000"/>
                <w:sz w:val="24"/>
                <w:szCs w:val="24"/>
              </w:rPr>
            </w:pPr>
            <w:r w:rsidRPr="00E3612A">
              <w:rPr>
                <w:rFonts w:ascii="方正黑体_GBK" w:eastAsia="方正黑体_GBK" w:hAnsi="方正仿宋_GBK" w:cs="方正仿宋_GBK" w:hint="eastAsia"/>
                <w:color w:val="000000"/>
                <w:sz w:val="24"/>
                <w:szCs w:val="24"/>
              </w:rPr>
              <w:t>及权重</w:t>
            </w:r>
          </w:p>
        </w:tc>
        <w:tc>
          <w:tcPr>
            <w:tcW w:w="1354" w:type="dxa"/>
            <w:tcBorders>
              <w:top w:val="single" w:sz="4" w:space="0" w:color="auto"/>
              <w:left w:val="single" w:sz="4" w:space="0" w:color="auto"/>
              <w:bottom w:val="single" w:sz="4" w:space="0" w:color="auto"/>
              <w:right w:val="single" w:sz="4" w:space="0" w:color="auto"/>
            </w:tcBorders>
            <w:vAlign w:val="center"/>
            <w:hideMark/>
          </w:tcPr>
          <w:p w:rsidR="00E3612A" w:rsidRPr="00E3612A" w:rsidRDefault="00E3612A">
            <w:pPr>
              <w:spacing w:line="300" w:lineRule="exact"/>
              <w:jc w:val="center"/>
              <w:rPr>
                <w:rFonts w:ascii="方正黑体_GBK" w:eastAsia="方正黑体_GBK" w:hAnsi="方正仿宋_GBK" w:cs="方正仿宋_GBK"/>
                <w:color w:val="000000"/>
                <w:sz w:val="24"/>
                <w:szCs w:val="24"/>
              </w:rPr>
            </w:pPr>
            <w:r w:rsidRPr="00E3612A">
              <w:rPr>
                <w:rFonts w:ascii="方正黑体_GBK" w:eastAsia="方正黑体_GBK" w:hAnsi="方正仿宋_GBK" w:cs="方正仿宋_GBK" w:hint="eastAsia"/>
                <w:color w:val="000000"/>
                <w:sz w:val="24"/>
                <w:szCs w:val="24"/>
              </w:rPr>
              <w:t>分值</w:t>
            </w:r>
          </w:p>
        </w:tc>
        <w:tc>
          <w:tcPr>
            <w:tcW w:w="3375" w:type="dxa"/>
            <w:tcBorders>
              <w:top w:val="single" w:sz="4" w:space="0" w:color="auto"/>
              <w:left w:val="single" w:sz="4" w:space="0" w:color="auto"/>
              <w:bottom w:val="single" w:sz="4" w:space="0" w:color="auto"/>
              <w:right w:val="single" w:sz="4" w:space="0" w:color="auto"/>
            </w:tcBorders>
            <w:vAlign w:val="center"/>
            <w:hideMark/>
          </w:tcPr>
          <w:p w:rsidR="00E3612A" w:rsidRPr="00E3612A" w:rsidRDefault="00E3612A">
            <w:pPr>
              <w:spacing w:line="300" w:lineRule="exact"/>
              <w:jc w:val="center"/>
              <w:rPr>
                <w:rFonts w:ascii="方正黑体_GBK" w:eastAsia="方正黑体_GBK" w:hAnsi="方正仿宋_GBK" w:cs="方正仿宋_GBK"/>
                <w:color w:val="000000"/>
                <w:sz w:val="24"/>
                <w:szCs w:val="24"/>
              </w:rPr>
            </w:pPr>
            <w:r w:rsidRPr="00E3612A">
              <w:rPr>
                <w:rFonts w:ascii="方正黑体_GBK" w:eastAsia="方正黑体_GBK" w:hAnsi="方正仿宋_GBK" w:cs="方正仿宋_GBK" w:hint="eastAsia"/>
                <w:color w:val="000000"/>
                <w:sz w:val="24"/>
                <w:szCs w:val="24"/>
              </w:rPr>
              <w:t>评分标准</w:t>
            </w:r>
          </w:p>
        </w:tc>
        <w:tc>
          <w:tcPr>
            <w:tcW w:w="3015" w:type="dxa"/>
            <w:tcBorders>
              <w:top w:val="single" w:sz="4" w:space="0" w:color="auto"/>
              <w:left w:val="single" w:sz="4" w:space="0" w:color="auto"/>
              <w:bottom w:val="single" w:sz="4" w:space="0" w:color="auto"/>
              <w:right w:val="single" w:sz="4" w:space="0" w:color="auto"/>
            </w:tcBorders>
            <w:vAlign w:val="center"/>
            <w:hideMark/>
          </w:tcPr>
          <w:p w:rsidR="00E3612A" w:rsidRPr="00E3612A" w:rsidRDefault="00E3612A">
            <w:pPr>
              <w:spacing w:line="300" w:lineRule="exact"/>
              <w:jc w:val="center"/>
              <w:rPr>
                <w:rFonts w:ascii="方正黑体_GBK" w:eastAsia="方正黑体_GBK" w:hAnsi="方正仿宋_GBK" w:cs="方正仿宋_GBK"/>
                <w:color w:val="000000"/>
                <w:sz w:val="24"/>
                <w:szCs w:val="24"/>
              </w:rPr>
            </w:pPr>
            <w:r w:rsidRPr="00E3612A">
              <w:rPr>
                <w:rFonts w:ascii="方正黑体_GBK" w:eastAsia="方正黑体_GBK" w:hAnsi="方正仿宋_GBK" w:cs="方正仿宋_GBK" w:hint="eastAsia"/>
                <w:color w:val="000000"/>
                <w:sz w:val="24"/>
                <w:szCs w:val="24"/>
              </w:rPr>
              <w:t>说明</w:t>
            </w:r>
          </w:p>
        </w:tc>
      </w:tr>
      <w:tr w:rsidR="00E3612A" w:rsidTr="00E3612A">
        <w:trPr>
          <w:trHeight w:val="2372"/>
        </w:trPr>
        <w:tc>
          <w:tcPr>
            <w:tcW w:w="783" w:type="dxa"/>
            <w:tcBorders>
              <w:top w:val="single" w:sz="4" w:space="0" w:color="auto"/>
              <w:left w:val="single" w:sz="4" w:space="0" w:color="auto"/>
              <w:bottom w:val="single" w:sz="4" w:space="0" w:color="auto"/>
              <w:right w:val="single" w:sz="4" w:space="0" w:color="auto"/>
            </w:tcBorders>
            <w:vAlign w:val="center"/>
            <w:hideMark/>
          </w:tcPr>
          <w:p w:rsidR="00E3612A" w:rsidRPr="00E3612A" w:rsidRDefault="00E3612A">
            <w:pPr>
              <w:spacing w:line="300" w:lineRule="exact"/>
              <w:jc w:val="center"/>
              <w:rPr>
                <w:rFonts w:ascii="方正仿宋_GBK" w:eastAsia="方正仿宋_GBK" w:hAnsi="方正仿宋_GBK" w:cs="方正仿宋_GBK"/>
                <w:color w:val="000000"/>
                <w:sz w:val="24"/>
                <w:szCs w:val="24"/>
              </w:rPr>
            </w:pPr>
            <w:r w:rsidRPr="00E3612A">
              <w:rPr>
                <w:rFonts w:ascii="方正仿宋_GBK" w:eastAsia="方正仿宋_GBK" w:hAnsi="方正仿宋_GBK" w:cs="方正仿宋_GBK" w:hint="eastAsia"/>
                <w:color w:val="000000"/>
                <w:sz w:val="24"/>
                <w:szCs w:val="24"/>
              </w:rPr>
              <w:t>1</w:t>
            </w:r>
          </w:p>
        </w:tc>
        <w:tc>
          <w:tcPr>
            <w:tcW w:w="1534" w:type="dxa"/>
            <w:tcBorders>
              <w:top w:val="single" w:sz="4" w:space="0" w:color="auto"/>
              <w:left w:val="single" w:sz="4" w:space="0" w:color="auto"/>
              <w:bottom w:val="single" w:sz="4" w:space="0" w:color="auto"/>
              <w:right w:val="single" w:sz="4" w:space="0" w:color="auto"/>
            </w:tcBorders>
            <w:vAlign w:val="center"/>
            <w:hideMark/>
          </w:tcPr>
          <w:p w:rsidR="00E3612A" w:rsidRPr="00E3612A" w:rsidRDefault="00E3612A">
            <w:pPr>
              <w:spacing w:line="300" w:lineRule="exact"/>
              <w:jc w:val="center"/>
              <w:rPr>
                <w:rFonts w:ascii="方正仿宋_GBK" w:eastAsia="方正仿宋_GBK" w:hAnsi="方正仿宋_GBK" w:cs="方正仿宋_GBK"/>
                <w:color w:val="000000"/>
                <w:sz w:val="24"/>
                <w:szCs w:val="24"/>
              </w:rPr>
            </w:pPr>
            <w:r w:rsidRPr="00E3612A">
              <w:rPr>
                <w:rFonts w:ascii="方正仿宋_GBK" w:eastAsia="方正仿宋_GBK" w:hAnsi="方正仿宋_GBK" w:cs="方正仿宋_GBK" w:hint="eastAsia"/>
                <w:color w:val="000000"/>
                <w:sz w:val="24"/>
                <w:szCs w:val="24"/>
              </w:rPr>
              <w:t>报价</w:t>
            </w:r>
          </w:p>
          <w:p w:rsidR="00E3612A" w:rsidRPr="00E3612A" w:rsidRDefault="00E3612A">
            <w:pPr>
              <w:spacing w:line="300" w:lineRule="exact"/>
              <w:jc w:val="center"/>
              <w:rPr>
                <w:rFonts w:ascii="方正仿宋_GBK" w:eastAsia="方正仿宋_GBK" w:hAnsi="方正仿宋_GBK" w:cs="方正仿宋_GBK"/>
                <w:color w:val="000000"/>
                <w:sz w:val="24"/>
                <w:szCs w:val="24"/>
              </w:rPr>
            </w:pPr>
            <w:r w:rsidRPr="00E3612A">
              <w:rPr>
                <w:rFonts w:ascii="方正仿宋_GBK" w:eastAsia="方正仿宋_GBK" w:hAnsi="方正仿宋_GBK" w:cs="方正仿宋_GBK" w:hint="eastAsia"/>
                <w:color w:val="000000"/>
                <w:sz w:val="24"/>
                <w:szCs w:val="24"/>
              </w:rPr>
              <w:t>（70%）</w:t>
            </w:r>
          </w:p>
        </w:tc>
        <w:tc>
          <w:tcPr>
            <w:tcW w:w="1354" w:type="dxa"/>
            <w:tcBorders>
              <w:top w:val="single" w:sz="4" w:space="0" w:color="auto"/>
              <w:left w:val="single" w:sz="4" w:space="0" w:color="auto"/>
              <w:bottom w:val="single" w:sz="4" w:space="0" w:color="auto"/>
              <w:right w:val="single" w:sz="4" w:space="0" w:color="auto"/>
            </w:tcBorders>
            <w:vAlign w:val="center"/>
            <w:hideMark/>
          </w:tcPr>
          <w:p w:rsidR="00E3612A" w:rsidRPr="00E3612A" w:rsidRDefault="00E3612A">
            <w:pPr>
              <w:spacing w:line="300" w:lineRule="exact"/>
              <w:jc w:val="center"/>
              <w:rPr>
                <w:rFonts w:ascii="方正仿宋_GBK" w:eastAsia="方正仿宋_GBK" w:hAnsi="方正仿宋_GBK" w:cs="方正仿宋_GBK"/>
                <w:color w:val="000000"/>
                <w:sz w:val="24"/>
                <w:szCs w:val="24"/>
              </w:rPr>
            </w:pPr>
            <w:r w:rsidRPr="00E3612A">
              <w:rPr>
                <w:rFonts w:ascii="方正仿宋_GBK" w:eastAsia="方正仿宋_GBK" w:hAnsi="方正仿宋_GBK" w:cs="方正仿宋_GBK" w:hint="eastAsia"/>
                <w:color w:val="000000"/>
                <w:sz w:val="24"/>
                <w:szCs w:val="24"/>
              </w:rPr>
              <w:t>70分</w:t>
            </w:r>
          </w:p>
        </w:tc>
        <w:tc>
          <w:tcPr>
            <w:tcW w:w="3375" w:type="dxa"/>
            <w:tcBorders>
              <w:top w:val="single" w:sz="4" w:space="0" w:color="auto"/>
              <w:left w:val="single" w:sz="4" w:space="0" w:color="auto"/>
              <w:bottom w:val="single" w:sz="4" w:space="0" w:color="auto"/>
              <w:right w:val="single" w:sz="4" w:space="0" w:color="auto"/>
            </w:tcBorders>
            <w:vAlign w:val="center"/>
          </w:tcPr>
          <w:p w:rsidR="00E3612A" w:rsidRPr="00E3612A" w:rsidRDefault="00E3612A">
            <w:pPr>
              <w:spacing w:line="300" w:lineRule="exact"/>
              <w:rPr>
                <w:rFonts w:ascii="方正仿宋_GBK" w:eastAsia="方正仿宋_GBK" w:hAnsi="方正仿宋_GBK" w:cs="方正仿宋_GBK"/>
                <w:sz w:val="24"/>
                <w:szCs w:val="24"/>
              </w:rPr>
            </w:pPr>
            <w:r w:rsidRPr="00E3612A">
              <w:rPr>
                <w:rFonts w:ascii="方正仿宋_GBK" w:eastAsia="方正仿宋_GBK" w:hAnsi="方正仿宋_GBK" w:cs="方正仿宋_GBK" w:hint="eastAsia"/>
                <w:sz w:val="24"/>
                <w:szCs w:val="24"/>
              </w:rPr>
              <w:t>投标人的报价得分按下列公式计算：白蚁日常防治费用报价得分=（磋商基准价/磋商报价）×70。</w:t>
            </w:r>
          </w:p>
          <w:p w:rsidR="00E3612A" w:rsidRPr="00E3612A" w:rsidRDefault="00E3612A">
            <w:pPr>
              <w:tabs>
                <w:tab w:val="left" w:pos="312"/>
              </w:tabs>
              <w:spacing w:line="300" w:lineRule="exact"/>
              <w:rPr>
                <w:rFonts w:ascii="方正仿宋_GBK" w:eastAsia="方正仿宋_GBK" w:hAnsi="方正仿宋_GBK" w:cs="方正仿宋_GBK"/>
                <w:sz w:val="24"/>
                <w:szCs w:val="24"/>
              </w:rPr>
            </w:pPr>
          </w:p>
        </w:tc>
        <w:tc>
          <w:tcPr>
            <w:tcW w:w="3015" w:type="dxa"/>
            <w:tcBorders>
              <w:top w:val="single" w:sz="4" w:space="0" w:color="auto"/>
              <w:left w:val="single" w:sz="4" w:space="0" w:color="auto"/>
              <w:bottom w:val="single" w:sz="4" w:space="0" w:color="auto"/>
              <w:right w:val="single" w:sz="4" w:space="0" w:color="auto"/>
            </w:tcBorders>
            <w:vAlign w:val="center"/>
            <w:hideMark/>
          </w:tcPr>
          <w:p w:rsidR="00E3612A" w:rsidRPr="00E3612A" w:rsidRDefault="00E3612A">
            <w:pPr>
              <w:spacing w:line="300" w:lineRule="exact"/>
              <w:jc w:val="left"/>
              <w:rPr>
                <w:rFonts w:ascii="方正仿宋_GBK" w:eastAsia="方正仿宋_GBK" w:hAnsi="方正仿宋_GBK" w:cs="方正仿宋_GBK"/>
                <w:sz w:val="24"/>
                <w:szCs w:val="24"/>
              </w:rPr>
            </w:pPr>
            <w:r w:rsidRPr="00E3612A">
              <w:rPr>
                <w:rFonts w:ascii="方正仿宋_GBK" w:eastAsia="方正仿宋_GBK" w:hAnsi="方正仿宋_GBK" w:cs="方正仿宋_GBK" w:hint="eastAsia"/>
                <w:sz w:val="24"/>
                <w:szCs w:val="24"/>
              </w:rPr>
              <w:t>1.以投标人中的最低报价为磋商基准价格。</w:t>
            </w:r>
          </w:p>
          <w:p w:rsidR="00E3612A" w:rsidRPr="00E3612A" w:rsidRDefault="00E3612A">
            <w:pPr>
              <w:spacing w:line="300" w:lineRule="exact"/>
              <w:jc w:val="left"/>
              <w:rPr>
                <w:rFonts w:ascii="方正仿宋_GBK" w:eastAsia="方正仿宋_GBK" w:hAnsi="方正仿宋_GBK" w:cs="方正仿宋_GBK"/>
                <w:color w:val="000000"/>
                <w:sz w:val="24"/>
                <w:szCs w:val="24"/>
              </w:rPr>
            </w:pPr>
            <w:r w:rsidRPr="00E3612A">
              <w:rPr>
                <w:rFonts w:ascii="方正仿宋_GBK" w:eastAsia="方正仿宋_GBK" w:hAnsi="方正仿宋_GBK" w:cs="方正仿宋_GBK" w:hint="eastAsia"/>
                <w:sz w:val="24"/>
                <w:szCs w:val="24"/>
              </w:rPr>
              <w:t>2.报价超过最高限价（9万元）的均视为</w:t>
            </w:r>
            <w:r w:rsidRPr="00E3612A">
              <w:rPr>
                <w:rFonts w:ascii="方正仿宋_GBK" w:eastAsia="方正仿宋_GBK" w:hAnsi="方正仿宋_GBK" w:cs="方正仿宋_GBK" w:hint="eastAsia"/>
                <w:color w:val="000000"/>
                <w:sz w:val="24"/>
                <w:szCs w:val="24"/>
                <w:shd w:val="clear" w:color="auto" w:fill="FFFFFF"/>
              </w:rPr>
              <w:t>无效报价，无效报价的磋商响应文件不进行评审，也不得成交。</w:t>
            </w:r>
          </w:p>
        </w:tc>
      </w:tr>
      <w:tr w:rsidR="00E3612A" w:rsidTr="00E3612A">
        <w:trPr>
          <w:trHeight w:val="1400"/>
        </w:trPr>
        <w:tc>
          <w:tcPr>
            <w:tcW w:w="783" w:type="dxa"/>
            <w:vMerge w:val="restart"/>
            <w:tcBorders>
              <w:top w:val="single" w:sz="4" w:space="0" w:color="auto"/>
              <w:left w:val="single" w:sz="4" w:space="0" w:color="auto"/>
              <w:bottom w:val="single" w:sz="4" w:space="0" w:color="auto"/>
              <w:right w:val="single" w:sz="4" w:space="0" w:color="auto"/>
            </w:tcBorders>
            <w:vAlign w:val="center"/>
            <w:hideMark/>
          </w:tcPr>
          <w:p w:rsidR="00E3612A" w:rsidRPr="00E3612A" w:rsidRDefault="00E3612A">
            <w:pPr>
              <w:spacing w:line="300" w:lineRule="exact"/>
              <w:jc w:val="center"/>
              <w:rPr>
                <w:rFonts w:ascii="方正仿宋_GBK" w:eastAsia="方正仿宋_GBK" w:hAnsi="方正仿宋_GBK" w:cs="方正仿宋_GBK"/>
                <w:color w:val="000000"/>
                <w:sz w:val="24"/>
                <w:szCs w:val="24"/>
              </w:rPr>
            </w:pPr>
            <w:r w:rsidRPr="00E3612A">
              <w:rPr>
                <w:rFonts w:ascii="方正仿宋_GBK" w:eastAsia="方正仿宋_GBK" w:hAnsi="方正仿宋_GBK" w:cs="方正仿宋_GBK" w:hint="eastAsia"/>
                <w:color w:val="000000"/>
                <w:sz w:val="24"/>
                <w:szCs w:val="24"/>
              </w:rPr>
              <w:t>2</w:t>
            </w:r>
          </w:p>
        </w:tc>
        <w:tc>
          <w:tcPr>
            <w:tcW w:w="1534" w:type="dxa"/>
            <w:vMerge w:val="restart"/>
            <w:tcBorders>
              <w:top w:val="single" w:sz="4" w:space="0" w:color="auto"/>
              <w:left w:val="single" w:sz="4" w:space="0" w:color="auto"/>
              <w:bottom w:val="single" w:sz="4" w:space="0" w:color="auto"/>
              <w:right w:val="single" w:sz="4" w:space="0" w:color="auto"/>
            </w:tcBorders>
            <w:vAlign w:val="center"/>
            <w:hideMark/>
          </w:tcPr>
          <w:p w:rsidR="00E3612A" w:rsidRPr="00E3612A" w:rsidRDefault="00E3612A">
            <w:pPr>
              <w:spacing w:line="300" w:lineRule="exact"/>
              <w:jc w:val="center"/>
              <w:rPr>
                <w:rFonts w:ascii="方正仿宋_GBK" w:eastAsia="方正仿宋_GBK" w:hAnsi="方正仿宋_GBK" w:cs="方正仿宋_GBK"/>
                <w:color w:val="000000"/>
                <w:sz w:val="24"/>
                <w:szCs w:val="24"/>
              </w:rPr>
            </w:pPr>
            <w:r w:rsidRPr="00E3612A">
              <w:rPr>
                <w:rFonts w:ascii="方正仿宋_GBK" w:eastAsia="方正仿宋_GBK" w:hAnsi="方正仿宋_GBK" w:cs="方正仿宋_GBK" w:hint="eastAsia"/>
                <w:color w:val="000000"/>
                <w:sz w:val="24"/>
                <w:szCs w:val="24"/>
              </w:rPr>
              <w:t>技术部分</w:t>
            </w:r>
          </w:p>
          <w:p w:rsidR="00E3612A" w:rsidRPr="00E3612A" w:rsidRDefault="00E3612A">
            <w:pPr>
              <w:spacing w:line="300" w:lineRule="exact"/>
              <w:jc w:val="center"/>
              <w:rPr>
                <w:rFonts w:ascii="方正仿宋_GBK" w:eastAsia="方正仿宋_GBK" w:hAnsi="方正仿宋_GBK" w:cs="方正仿宋_GBK"/>
                <w:color w:val="000000"/>
                <w:sz w:val="24"/>
                <w:szCs w:val="24"/>
              </w:rPr>
            </w:pPr>
            <w:r w:rsidRPr="00E3612A">
              <w:rPr>
                <w:rFonts w:ascii="方正仿宋_GBK" w:eastAsia="方正仿宋_GBK" w:hAnsi="方正仿宋_GBK" w:cs="方正仿宋_GBK" w:hint="eastAsia"/>
                <w:color w:val="000000"/>
                <w:sz w:val="24"/>
                <w:szCs w:val="24"/>
              </w:rPr>
              <w:t>（10%）</w:t>
            </w:r>
          </w:p>
        </w:tc>
        <w:tc>
          <w:tcPr>
            <w:tcW w:w="1354" w:type="dxa"/>
            <w:tcBorders>
              <w:top w:val="single" w:sz="4" w:space="0" w:color="auto"/>
              <w:left w:val="single" w:sz="4" w:space="0" w:color="auto"/>
              <w:bottom w:val="single" w:sz="4" w:space="0" w:color="auto"/>
              <w:right w:val="single" w:sz="4" w:space="0" w:color="auto"/>
            </w:tcBorders>
            <w:vAlign w:val="center"/>
            <w:hideMark/>
          </w:tcPr>
          <w:p w:rsidR="00E3612A" w:rsidRPr="00E3612A" w:rsidRDefault="00E3612A">
            <w:pPr>
              <w:spacing w:line="300" w:lineRule="exact"/>
              <w:jc w:val="center"/>
              <w:rPr>
                <w:rFonts w:ascii="方正仿宋_GBK" w:eastAsia="方正仿宋_GBK" w:hAnsi="方正仿宋_GBK" w:cs="方正仿宋_GBK"/>
                <w:color w:val="000000"/>
                <w:sz w:val="24"/>
                <w:szCs w:val="24"/>
              </w:rPr>
            </w:pPr>
            <w:r w:rsidRPr="00E3612A">
              <w:rPr>
                <w:rFonts w:ascii="方正仿宋_GBK" w:eastAsia="方正仿宋_GBK" w:hAnsi="方正仿宋_GBK" w:cs="方正仿宋_GBK" w:hint="eastAsia"/>
                <w:color w:val="000000"/>
                <w:sz w:val="24"/>
                <w:szCs w:val="24"/>
              </w:rPr>
              <w:t>技术方案</w:t>
            </w:r>
          </w:p>
          <w:p w:rsidR="00E3612A" w:rsidRPr="00E3612A" w:rsidRDefault="00E3612A">
            <w:pPr>
              <w:spacing w:line="300" w:lineRule="exact"/>
              <w:jc w:val="center"/>
              <w:rPr>
                <w:rFonts w:ascii="方正仿宋_GBK" w:eastAsia="方正仿宋_GBK" w:hAnsi="方正仿宋_GBK" w:cs="方正仿宋_GBK"/>
                <w:color w:val="000000"/>
                <w:sz w:val="24"/>
                <w:szCs w:val="24"/>
              </w:rPr>
            </w:pPr>
            <w:r w:rsidRPr="00E3612A">
              <w:rPr>
                <w:rFonts w:ascii="方正仿宋_GBK" w:eastAsia="方正仿宋_GBK" w:hAnsi="方正仿宋_GBK" w:cs="方正仿宋_GBK" w:hint="eastAsia"/>
                <w:color w:val="000000"/>
                <w:sz w:val="24"/>
                <w:szCs w:val="24"/>
              </w:rPr>
              <w:t>5分</w:t>
            </w:r>
          </w:p>
        </w:tc>
        <w:tc>
          <w:tcPr>
            <w:tcW w:w="3375" w:type="dxa"/>
            <w:tcBorders>
              <w:top w:val="single" w:sz="4" w:space="0" w:color="auto"/>
              <w:left w:val="single" w:sz="4" w:space="0" w:color="auto"/>
              <w:bottom w:val="single" w:sz="4" w:space="0" w:color="auto"/>
              <w:right w:val="single" w:sz="4" w:space="0" w:color="auto"/>
            </w:tcBorders>
            <w:vAlign w:val="center"/>
            <w:hideMark/>
          </w:tcPr>
          <w:p w:rsidR="00E3612A" w:rsidRPr="00E3612A" w:rsidRDefault="00E3612A">
            <w:pPr>
              <w:spacing w:line="300" w:lineRule="exact"/>
              <w:jc w:val="left"/>
              <w:rPr>
                <w:rFonts w:ascii="方正仿宋_GBK" w:eastAsia="方正仿宋_GBK" w:hAnsi="方正仿宋_GBK" w:cs="方正仿宋_GBK"/>
                <w:color w:val="000000"/>
                <w:sz w:val="24"/>
                <w:szCs w:val="24"/>
              </w:rPr>
            </w:pPr>
            <w:r w:rsidRPr="00E3612A">
              <w:rPr>
                <w:rFonts w:ascii="方正仿宋_GBK" w:eastAsia="方正仿宋_GBK" w:hAnsi="方正仿宋_GBK" w:cs="方正仿宋_GBK" w:hint="eastAsia"/>
                <w:color w:val="000000"/>
                <w:sz w:val="24"/>
                <w:szCs w:val="24"/>
              </w:rPr>
              <w:t>关于白蚁治理施工技术方案</w:t>
            </w:r>
          </w:p>
        </w:tc>
        <w:tc>
          <w:tcPr>
            <w:tcW w:w="3015" w:type="dxa"/>
            <w:vMerge w:val="restart"/>
            <w:tcBorders>
              <w:top w:val="single" w:sz="4" w:space="0" w:color="auto"/>
              <w:left w:val="single" w:sz="4" w:space="0" w:color="auto"/>
              <w:bottom w:val="single" w:sz="4" w:space="0" w:color="auto"/>
              <w:right w:val="single" w:sz="4" w:space="0" w:color="auto"/>
            </w:tcBorders>
            <w:vAlign w:val="center"/>
            <w:hideMark/>
          </w:tcPr>
          <w:p w:rsidR="00E3612A" w:rsidRPr="00E3612A" w:rsidRDefault="00E3612A">
            <w:pPr>
              <w:spacing w:line="300" w:lineRule="exact"/>
              <w:jc w:val="left"/>
              <w:rPr>
                <w:rFonts w:ascii="方正仿宋_GBK" w:eastAsia="方正仿宋_GBK" w:hAnsi="方正仿宋_GBK" w:cs="方正仿宋_GBK"/>
                <w:color w:val="000000"/>
                <w:sz w:val="24"/>
                <w:szCs w:val="24"/>
              </w:rPr>
            </w:pPr>
            <w:r w:rsidRPr="00E3612A">
              <w:rPr>
                <w:rFonts w:ascii="方正仿宋_GBK" w:eastAsia="方正仿宋_GBK" w:hAnsi="方正仿宋_GBK" w:cs="方正仿宋_GBK" w:hint="eastAsia"/>
                <w:color w:val="000000"/>
                <w:sz w:val="24"/>
                <w:szCs w:val="24"/>
              </w:rPr>
              <w:t>1.方案主要用文字和语言进行描述，可根据实际情况加入图表，表格，图片、照片、发票复印件等。</w:t>
            </w:r>
          </w:p>
          <w:p w:rsidR="00E3612A" w:rsidRPr="00E3612A" w:rsidRDefault="00E3612A">
            <w:pPr>
              <w:spacing w:line="300" w:lineRule="exact"/>
              <w:jc w:val="left"/>
              <w:rPr>
                <w:rFonts w:ascii="方正仿宋_GBK" w:eastAsia="方正仿宋_GBK" w:hAnsi="方正仿宋_GBK" w:cs="方正仿宋_GBK"/>
                <w:color w:val="000000"/>
                <w:sz w:val="24"/>
                <w:szCs w:val="24"/>
              </w:rPr>
            </w:pPr>
            <w:r w:rsidRPr="00E3612A">
              <w:rPr>
                <w:rFonts w:ascii="方正仿宋_GBK" w:eastAsia="方正仿宋_GBK" w:hAnsi="方正仿宋_GBK" w:cs="方正仿宋_GBK" w:hint="eastAsia"/>
                <w:color w:val="000000"/>
                <w:sz w:val="24"/>
                <w:szCs w:val="24"/>
              </w:rPr>
              <w:t>2.评标委员会根据方案内容逐条在供应商之间比较，酌情打分。</w:t>
            </w:r>
          </w:p>
        </w:tc>
      </w:tr>
      <w:tr w:rsidR="00E3612A" w:rsidTr="00E3612A">
        <w:trPr>
          <w:trHeight w:val="1251"/>
        </w:trPr>
        <w:tc>
          <w:tcPr>
            <w:tcW w:w="783" w:type="dxa"/>
            <w:vMerge/>
            <w:tcBorders>
              <w:top w:val="single" w:sz="4" w:space="0" w:color="auto"/>
              <w:left w:val="single" w:sz="4" w:space="0" w:color="auto"/>
              <w:bottom w:val="single" w:sz="4" w:space="0" w:color="auto"/>
              <w:right w:val="single" w:sz="4" w:space="0" w:color="auto"/>
            </w:tcBorders>
            <w:vAlign w:val="center"/>
            <w:hideMark/>
          </w:tcPr>
          <w:p w:rsidR="00E3612A" w:rsidRPr="00E3612A" w:rsidRDefault="00E3612A">
            <w:pPr>
              <w:widowControl/>
              <w:jc w:val="left"/>
              <w:rPr>
                <w:rFonts w:ascii="方正仿宋_GBK" w:eastAsia="方正仿宋_GBK" w:hAnsi="方正仿宋_GBK" w:cs="方正仿宋_GBK"/>
                <w:color w:val="000000"/>
                <w:sz w:val="24"/>
                <w:szCs w:val="24"/>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E3612A" w:rsidRPr="00E3612A" w:rsidRDefault="00E3612A">
            <w:pPr>
              <w:widowControl/>
              <w:jc w:val="left"/>
              <w:rPr>
                <w:rFonts w:ascii="方正仿宋_GBK" w:eastAsia="方正仿宋_GBK" w:hAnsi="方正仿宋_GBK" w:cs="方正仿宋_GBK"/>
                <w:color w:val="000000"/>
                <w:sz w:val="24"/>
                <w:szCs w:val="24"/>
              </w:rPr>
            </w:pPr>
          </w:p>
        </w:tc>
        <w:tc>
          <w:tcPr>
            <w:tcW w:w="1354" w:type="dxa"/>
            <w:tcBorders>
              <w:top w:val="single" w:sz="4" w:space="0" w:color="auto"/>
              <w:left w:val="single" w:sz="4" w:space="0" w:color="auto"/>
              <w:bottom w:val="single" w:sz="4" w:space="0" w:color="auto"/>
              <w:right w:val="single" w:sz="4" w:space="0" w:color="auto"/>
            </w:tcBorders>
            <w:vAlign w:val="center"/>
            <w:hideMark/>
          </w:tcPr>
          <w:p w:rsidR="00E3612A" w:rsidRPr="00E3612A" w:rsidRDefault="00E3612A">
            <w:pPr>
              <w:pStyle w:val="ae"/>
              <w:spacing w:before="0" w:beforeAutospacing="0" w:after="0" w:afterAutospacing="0" w:line="300" w:lineRule="exact"/>
              <w:jc w:val="center"/>
              <w:rPr>
                <w:rFonts w:ascii="方正仿宋_GBK" w:eastAsia="方正仿宋_GBK" w:hAnsi="方正仿宋_GBK" w:cs="方正仿宋_GBK"/>
                <w:color w:val="000000"/>
                <w:szCs w:val="24"/>
              </w:rPr>
            </w:pPr>
            <w:r w:rsidRPr="00E3612A">
              <w:rPr>
                <w:rFonts w:ascii="方正仿宋_GBK" w:eastAsia="方正仿宋_GBK" w:hAnsi="方正仿宋_GBK" w:cs="方正仿宋_GBK" w:hint="eastAsia"/>
                <w:color w:val="000000"/>
                <w:szCs w:val="24"/>
              </w:rPr>
              <w:t>服务方案</w:t>
            </w:r>
          </w:p>
          <w:p w:rsidR="00E3612A" w:rsidRPr="00E3612A" w:rsidRDefault="00E3612A">
            <w:pPr>
              <w:pStyle w:val="ae"/>
              <w:spacing w:before="0" w:beforeAutospacing="0" w:after="0" w:afterAutospacing="0" w:line="300" w:lineRule="exact"/>
              <w:jc w:val="center"/>
              <w:rPr>
                <w:rFonts w:ascii="方正仿宋_GBK" w:eastAsia="方正仿宋_GBK" w:hAnsi="方正仿宋_GBK" w:cs="方正仿宋_GBK"/>
                <w:color w:val="000000"/>
                <w:szCs w:val="24"/>
              </w:rPr>
            </w:pPr>
            <w:r w:rsidRPr="00E3612A">
              <w:rPr>
                <w:rFonts w:ascii="方正仿宋_GBK" w:eastAsia="方正仿宋_GBK" w:hAnsi="方正仿宋_GBK" w:cs="方正仿宋_GBK" w:hint="eastAsia"/>
                <w:color w:val="000000"/>
                <w:szCs w:val="24"/>
              </w:rPr>
              <w:t>5分</w:t>
            </w:r>
          </w:p>
        </w:tc>
        <w:tc>
          <w:tcPr>
            <w:tcW w:w="3375" w:type="dxa"/>
            <w:tcBorders>
              <w:top w:val="single" w:sz="4" w:space="0" w:color="auto"/>
              <w:left w:val="single" w:sz="4" w:space="0" w:color="auto"/>
              <w:bottom w:val="single" w:sz="4" w:space="0" w:color="auto"/>
              <w:right w:val="single" w:sz="4" w:space="0" w:color="auto"/>
            </w:tcBorders>
            <w:vAlign w:val="center"/>
            <w:hideMark/>
          </w:tcPr>
          <w:p w:rsidR="00E3612A" w:rsidRPr="00E3612A" w:rsidRDefault="00E3612A">
            <w:pPr>
              <w:pStyle w:val="ae"/>
              <w:spacing w:before="0" w:beforeAutospacing="0" w:after="0" w:afterAutospacing="0" w:line="300" w:lineRule="exact"/>
              <w:rPr>
                <w:rFonts w:ascii="方正仿宋_GBK" w:eastAsia="方正仿宋_GBK" w:hAnsi="方正仿宋_GBK" w:cs="方正仿宋_GBK"/>
                <w:color w:val="000000"/>
                <w:szCs w:val="24"/>
              </w:rPr>
            </w:pPr>
            <w:r w:rsidRPr="00E3612A">
              <w:rPr>
                <w:rFonts w:ascii="方正仿宋_GBK" w:eastAsia="方正仿宋_GBK" w:hAnsi="方正仿宋_GBK" w:cs="方正仿宋_GBK" w:hint="eastAsia"/>
                <w:color w:val="000000"/>
                <w:szCs w:val="24"/>
              </w:rPr>
              <w:t>管理制度建设，安全应急处理预案等，由评委酌情评分。</w:t>
            </w:r>
          </w:p>
        </w:tc>
        <w:tc>
          <w:tcPr>
            <w:tcW w:w="3015" w:type="dxa"/>
            <w:vMerge/>
            <w:tcBorders>
              <w:top w:val="single" w:sz="4" w:space="0" w:color="auto"/>
              <w:left w:val="single" w:sz="4" w:space="0" w:color="auto"/>
              <w:bottom w:val="single" w:sz="4" w:space="0" w:color="auto"/>
              <w:right w:val="single" w:sz="4" w:space="0" w:color="auto"/>
            </w:tcBorders>
            <w:vAlign w:val="center"/>
            <w:hideMark/>
          </w:tcPr>
          <w:p w:rsidR="00E3612A" w:rsidRPr="00E3612A" w:rsidRDefault="00E3612A">
            <w:pPr>
              <w:widowControl/>
              <w:jc w:val="left"/>
              <w:rPr>
                <w:rFonts w:ascii="方正仿宋_GBK" w:eastAsia="方正仿宋_GBK" w:hAnsi="方正仿宋_GBK" w:cs="方正仿宋_GBK"/>
                <w:color w:val="000000"/>
                <w:sz w:val="24"/>
                <w:szCs w:val="24"/>
              </w:rPr>
            </w:pPr>
          </w:p>
        </w:tc>
      </w:tr>
      <w:tr w:rsidR="00E3612A" w:rsidTr="00E3612A">
        <w:trPr>
          <w:trHeight w:val="5392"/>
        </w:trPr>
        <w:tc>
          <w:tcPr>
            <w:tcW w:w="783" w:type="dxa"/>
            <w:tcBorders>
              <w:top w:val="single" w:sz="4" w:space="0" w:color="auto"/>
              <w:left w:val="single" w:sz="4" w:space="0" w:color="auto"/>
              <w:bottom w:val="single" w:sz="4" w:space="0" w:color="auto"/>
              <w:right w:val="single" w:sz="4" w:space="0" w:color="auto"/>
            </w:tcBorders>
            <w:vAlign w:val="center"/>
            <w:hideMark/>
          </w:tcPr>
          <w:p w:rsidR="00E3612A" w:rsidRPr="00E3612A" w:rsidRDefault="00E3612A">
            <w:pPr>
              <w:spacing w:line="300" w:lineRule="exact"/>
              <w:jc w:val="center"/>
              <w:rPr>
                <w:rFonts w:ascii="方正仿宋_GBK" w:eastAsia="方正仿宋_GBK" w:hAnsi="方正仿宋_GBK" w:cs="方正仿宋_GBK"/>
                <w:color w:val="000000"/>
                <w:sz w:val="24"/>
                <w:szCs w:val="24"/>
              </w:rPr>
            </w:pPr>
            <w:r w:rsidRPr="00E3612A">
              <w:rPr>
                <w:rFonts w:ascii="方正仿宋_GBK" w:eastAsia="方正仿宋_GBK" w:hAnsi="方正仿宋_GBK" w:cs="方正仿宋_GBK" w:hint="eastAsia"/>
                <w:color w:val="000000"/>
                <w:sz w:val="24"/>
                <w:szCs w:val="24"/>
              </w:rPr>
              <w:t>3</w:t>
            </w:r>
          </w:p>
        </w:tc>
        <w:tc>
          <w:tcPr>
            <w:tcW w:w="1534" w:type="dxa"/>
            <w:tcBorders>
              <w:top w:val="single" w:sz="4" w:space="0" w:color="auto"/>
              <w:left w:val="single" w:sz="4" w:space="0" w:color="auto"/>
              <w:bottom w:val="single" w:sz="4" w:space="0" w:color="auto"/>
              <w:right w:val="single" w:sz="4" w:space="0" w:color="auto"/>
            </w:tcBorders>
            <w:vAlign w:val="center"/>
            <w:hideMark/>
          </w:tcPr>
          <w:p w:rsidR="00E3612A" w:rsidRPr="00E3612A" w:rsidRDefault="00E3612A">
            <w:pPr>
              <w:spacing w:line="300" w:lineRule="exact"/>
              <w:jc w:val="center"/>
              <w:rPr>
                <w:rFonts w:ascii="方正仿宋_GBK" w:eastAsia="方正仿宋_GBK" w:hAnsi="方正仿宋_GBK" w:cs="方正仿宋_GBK"/>
                <w:color w:val="000000"/>
                <w:sz w:val="24"/>
                <w:szCs w:val="24"/>
              </w:rPr>
            </w:pPr>
            <w:r w:rsidRPr="00E3612A">
              <w:rPr>
                <w:rFonts w:ascii="方正仿宋_GBK" w:eastAsia="方正仿宋_GBK" w:hAnsi="方正仿宋_GBK" w:cs="方正仿宋_GBK" w:hint="eastAsia"/>
                <w:color w:val="000000"/>
                <w:sz w:val="24"/>
                <w:szCs w:val="24"/>
              </w:rPr>
              <w:t>商务部分（20%）</w:t>
            </w:r>
          </w:p>
        </w:tc>
        <w:tc>
          <w:tcPr>
            <w:tcW w:w="1354" w:type="dxa"/>
            <w:tcBorders>
              <w:top w:val="single" w:sz="4" w:space="0" w:color="auto"/>
              <w:left w:val="single" w:sz="4" w:space="0" w:color="auto"/>
              <w:bottom w:val="single" w:sz="4" w:space="0" w:color="auto"/>
              <w:right w:val="single" w:sz="4" w:space="0" w:color="auto"/>
            </w:tcBorders>
            <w:vAlign w:val="center"/>
          </w:tcPr>
          <w:p w:rsidR="00E3612A" w:rsidRPr="00E3612A" w:rsidRDefault="00E3612A">
            <w:pPr>
              <w:spacing w:line="300" w:lineRule="exact"/>
              <w:jc w:val="center"/>
              <w:rPr>
                <w:rFonts w:ascii="方正仿宋_GBK" w:eastAsia="方正仿宋_GBK" w:hAnsi="方正仿宋_GBK" w:cs="方正仿宋_GBK"/>
                <w:sz w:val="24"/>
                <w:szCs w:val="24"/>
              </w:rPr>
            </w:pPr>
          </w:p>
          <w:p w:rsidR="00E3612A" w:rsidRPr="00E3612A" w:rsidRDefault="00E3612A">
            <w:pPr>
              <w:spacing w:line="300" w:lineRule="exact"/>
              <w:jc w:val="center"/>
              <w:rPr>
                <w:rFonts w:ascii="方正仿宋_GBK" w:eastAsia="方正仿宋_GBK" w:hAnsi="方正仿宋_GBK" w:cs="方正仿宋_GBK"/>
                <w:color w:val="000000"/>
                <w:sz w:val="24"/>
                <w:szCs w:val="24"/>
              </w:rPr>
            </w:pPr>
            <w:r w:rsidRPr="00E3612A">
              <w:rPr>
                <w:rFonts w:ascii="方正仿宋_GBK" w:eastAsia="方正仿宋_GBK" w:hAnsi="方正仿宋_GBK" w:cs="方正仿宋_GBK" w:hint="eastAsia"/>
                <w:color w:val="000000"/>
                <w:sz w:val="24"/>
                <w:szCs w:val="24"/>
              </w:rPr>
              <w:t>企业业绩20分</w:t>
            </w:r>
          </w:p>
        </w:tc>
        <w:tc>
          <w:tcPr>
            <w:tcW w:w="3375" w:type="dxa"/>
            <w:tcBorders>
              <w:top w:val="single" w:sz="4" w:space="0" w:color="auto"/>
              <w:left w:val="single" w:sz="4" w:space="0" w:color="auto"/>
              <w:bottom w:val="single" w:sz="4" w:space="0" w:color="auto"/>
              <w:right w:val="single" w:sz="4" w:space="0" w:color="auto"/>
            </w:tcBorders>
            <w:vAlign w:val="center"/>
            <w:hideMark/>
          </w:tcPr>
          <w:p w:rsidR="00E3612A" w:rsidRPr="00E3612A" w:rsidRDefault="00E3612A">
            <w:pPr>
              <w:pStyle w:val="ae"/>
              <w:spacing w:before="0" w:beforeAutospacing="0" w:after="0" w:afterAutospacing="0" w:line="300" w:lineRule="exact"/>
              <w:rPr>
                <w:rFonts w:ascii="方正仿宋_GBK" w:eastAsia="方正仿宋_GBK" w:hAnsi="方正仿宋_GBK" w:cs="方正仿宋_GBK"/>
                <w:color w:val="000000"/>
                <w:szCs w:val="24"/>
              </w:rPr>
            </w:pPr>
            <w:r w:rsidRPr="00E3612A">
              <w:rPr>
                <w:rFonts w:ascii="方正仿宋_GBK" w:eastAsia="方正仿宋_GBK" w:hAnsi="方正仿宋_GBK" w:cs="方正仿宋_GBK" w:hint="eastAsia"/>
                <w:color w:val="000000"/>
                <w:szCs w:val="24"/>
              </w:rPr>
              <w:t>1.2018年1月以来，为机关事业单位提供相关服务的（需提供合同复印件或者其他证明文件），提供一个得1分，最高不超过7分；</w:t>
            </w:r>
          </w:p>
          <w:p w:rsidR="00E3612A" w:rsidRPr="00E3612A" w:rsidRDefault="00E3612A">
            <w:pPr>
              <w:pStyle w:val="ae"/>
              <w:spacing w:before="0" w:beforeAutospacing="0" w:after="0" w:afterAutospacing="0" w:line="300" w:lineRule="exact"/>
              <w:rPr>
                <w:rFonts w:ascii="方正仿宋_GBK" w:eastAsia="方正仿宋_GBK" w:hAnsi="方正仿宋_GBK" w:cs="方正仿宋_GBK"/>
                <w:color w:val="000000"/>
                <w:szCs w:val="24"/>
              </w:rPr>
            </w:pPr>
            <w:r w:rsidRPr="00E3612A">
              <w:rPr>
                <w:rFonts w:ascii="方正仿宋_GBK" w:eastAsia="方正仿宋_GBK" w:hAnsi="方正仿宋_GBK" w:cs="方正仿宋_GBK" w:hint="eastAsia"/>
                <w:color w:val="000000"/>
                <w:szCs w:val="24"/>
              </w:rPr>
              <w:t>2.2018年1月以来，提供除机关事业单位以外的其他单位服务业绩的，提供一个得1分，最高不超过3分；</w:t>
            </w:r>
          </w:p>
          <w:p w:rsidR="00E3612A" w:rsidRPr="00E3612A" w:rsidRDefault="00E3612A">
            <w:pPr>
              <w:pStyle w:val="ae"/>
              <w:spacing w:before="0" w:beforeAutospacing="0" w:after="0" w:afterAutospacing="0" w:line="300" w:lineRule="exact"/>
              <w:rPr>
                <w:rFonts w:ascii="方正仿宋_GBK" w:eastAsia="方正仿宋_GBK" w:hAnsi="方正仿宋_GBK" w:cs="方正仿宋_GBK"/>
                <w:color w:val="000000"/>
                <w:szCs w:val="24"/>
              </w:rPr>
            </w:pPr>
            <w:r w:rsidRPr="00E3612A">
              <w:rPr>
                <w:rFonts w:ascii="方正仿宋_GBK" w:eastAsia="方正仿宋_GBK" w:hAnsi="方正仿宋_GBK" w:cs="方正仿宋_GBK" w:hint="eastAsia"/>
                <w:color w:val="000000"/>
                <w:szCs w:val="24"/>
              </w:rPr>
              <w:t>3.业绩证明能附加提供相应业主单位满意度证明文件的，提供一个满意度证明文件且业主评价为满意或优秀的得1分，最高分不超过10分。</w:t>
            </w:r>
          </w:p>
        </w:tc>
        <w:tc>
          <w:tcPr>
            <w:tcW w:w="3015" w:type="dxa"/>
            <w:tcBorders>
              <w:top w:val="single" w:sz="4" w:space="0" w:color="auto"/>
              <w:left w:val="single" w:sz="4" w:space="0" w:color="auto"/>
              <w:bottom w:val="single" w:sz="4" w:space="0" w:color="auto"/>
              <w:right w:val="single" w:sz="4" w:space="0" w:color="auto"/>
            </w:tcBorders>
            <w:vAlign w:val="center"/>
          </w:tcPr>
          <w:p w:rsidR="00E3612A" w:rsidRPr="00E3612A" w:rsidRDefault="00E3612A">
            <w:pPr>
              <w:spacing w:line="300" w:lineRule="exact"/>
              <w:jc w:val="left"/>
              <w:rPr>
                <w:rFonts w:ascii="方正仿宋_GBK" w:eastAsia="方正仿宋_GBK" w:hAnsi="方正仿宋_GBK" w:cs="方正仿宋_GBK"/>
                <w:sz w:val="24"/>
                <w:szCs w:val="24"/>
              </w:rPr>
            </w:pPr>
          </w:p>
          <w:p w:rsidR="00E3612A" w:rsidRPr="00E3612A" w:rsidRDefault="00E3612A">
            <w:pPr>
              <w:spacing w:line="300" w:lineRule="exact"/>
              <w:jc w:val="left"/>
              <w:rPr>
                <w:rFonts w:ascii="方正仿宋_GBK" w:eastAsia="方正仿宋_GBK" w:hAnsi="方正仿宋_GBK" w:cs="方正仿宋_GBK"/>
                <w:sz w:val="24"/>
                <w:szCs w:val="24"/>
              </w:rPr>
            </w:pPr>
            <w:r w:rsidRPr="00E3612A">
              <w:rPr>
                <w:rFonts w:ascii="方正仿宋_GBK" w:eastAsia="方正仿宋_GBK" w:hAnsi="方正仿宋_GBK" w:cs="方正仿宋_GBK" w:hint="eastAsia"/>
                <w:sz w:val="24"/>
                <w:szCs w:val="24"/>
              </w:rPr>
              <w:t>1.提供合同复印件加盖供应商鲜章，原件备查。</w:t>
            </w:r>
          </w:p>
          <w:p w:rsidR="00E3612A" w:rsidRPr="00E3612A" w:rsidRDefault="00E3612A">
            <w:pPr>
              <w:pStyle w:val="a9"/>
              <w:spacing w:line="300" w:lineRule="exact"/>
              <w:ind w:firstLineChars="0" w:firstLine="0"/>
              <w:rPr>
                <w:rFonts w:ascii="方正仿宋_GBK" w:eastAsia="方正仿宋_GBK" w:hAnsi="方正仿宋_GBK" w:cs="方正仿宋_GBK"/>
                <w:sz w:val="24"/>
                <w:szCs w:val="24"/>
              </w:rPr>
            </w:pPr>
            <w:r w:rsidRPr="00E3612A">
              <w:rPr>
                <w:rFonts w:ascii="方正仿宋_GBK" w:eastAsia="方正仿宋_GBK" w:hAnsi="方正仿宋_GBK" w:cs="方正仿宋_GBK" w:hint="eastAsia"/>
                <w:sz w:val="24"/>
                <w:szCs w:val="24"/>
              </w:rPr>
              <w:t>2</w:t>
            </w:r>
            <w:r w:rsidRPr="00E3612A">
              <w:rPr>
                <w:rFonts w:ascii="方正仿宋_GBK" w:eastAsia="方正仿宋_GBK" w:hAnsi="方正仿宋_GBK" w:cs="方正仿宋_GBK" w:hint="eastAsia"/>
                <w:color w:val="000000"/>
                <w:kern w:val="0"/>
                <w:sz w:val="24"/>
                <w:szCs w:val="24"/>
              </w:rPr>
              <w:t>.满意度证明文件应加盖业主单位公章。</w:t>
            </w:r>
          </w:p>
        </w:tc>
      </w:tr>
    </w:tbl>
    <w:p w:rsidR="00E3612A" w:rsidRDefault="00E3612A" w:rsidP="00E3612A">
      <w:pPr>
        <w:spacing w:line="600" w:lineRule="exact"/>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lastRenderedPageBreak/>
        <w:t>附件1</w:t>
      </w:r>
    </w:p>
    <w:p w:rsidR="00E3612A" w:rsidRDefault="00E3612A" w:rsidP="00E3612A">
      <w:pPr>
        <w:spacing w:line="600" w:lineRule="exact"/>
        <w:jc w:val="center"/>
        <w:rPr>
          <w:rFonts w:ascii="方正小标宋_GBK" w:eastAsia="方正小标宋_GBK" w:hAnsi="方正仿宋_GBK" w:cs="方正仿宋_GBK"/>
          <w:sz w:val="44"/>
          <w:szCs w:val="44"/>
        </w:rPr>
      </w:pPr>
      <w:r>
        <w:rPr>
          <w:rFonts w:ascii="方正小标宋_GBK" w:eastAsia="方正小标宋_GBK" w:hAnsi="方正仿宋_GBK" w:cs="方正仿宋_GBK" w:hint="eastAsia"/>
          <w:sz w:val="44"/>
          <w:szCs w:val="44"/>
        </w:rPr>
        <w:t>1.磋商响应函</w:t>
      </w:r>
    </w:p>
    <w:p w:rsidR="00E3612A" w:rsidRDefault="00E3612A" w:rsidP="00E3612A">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w:t>
      </w:r>
    </w:p>
    <w:p w:rsidR="00E3612A" w:rsidRDefault="00E3612A" w:rsidP="00E3612A">
      <w:pPr>
        <w:pStyle w:val="af0"/>
        <w:spacing w:before="0" w:after="0"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我方确认收到贵方提供的</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竞争性磋商文件，并已完全了解竞争性磋商文件中所有条款及要求，经研究决定参加磋商。现</w:t>
      </w:r>
      <w:r>
        <w:rPr>
          <w:rFonts w:ascii="方正仿宋_GBK" w:eastAsia="方正仿宋_GBK" w:hAnsi="方正仿宋_GBK" w:cs="方正仿宋_GBK" w:hint="eastAsia"/>
          <w:kern w:val="2"/>
          <w:sz w:val="32"/>
          <w:szCs w:val="32"/>
        </w:rPr>
        <w:t>正式授权下述签字人</w:t>
      </w:r>
      <w:r>
        <w:rPr>
          <w:rFonts w:ascii="方正仿宋_GBK" w:eastAsia="方正仿宋_GBK" w:hAnsi="方正仿宋_GBK" w:cs="方正仿宋_GBK" w:hint="eastAsia"/>
          <w:kern w:val="2"/>
          <w:sz w:val="32"/>
          <w:szCs w:val="32"/>
          <w:u w:val="single"/>
        </w:rPr>
        <w:t xml:space="preserve">         </w:t>
      </w:r>
      <w:r>
        <w:rPr>
          <w:rFonts w:ascii="方正仿宋_GBK" w:eastAsia="方正仿宋_GBK" w:hAnsi="方正仿宋_GBK" w:cs="方正仿宋_GBK" w:hint="eastAsia"/>
          <w:kern w:val="2"/>
          <w:sz w:val="32"/>
          <w:szCs w:val="32"/>
        </w:rPr>
        <w:t>(姓名和职务)代表我方</w:t>
      </w:r>
      <w:r>
        <w:rPr>
          <w:rFonts w:ascii="方正仿宋_GBK" w:eastAsia="方正仿宋_GBK" w:hAnsi="方正仿宋_GBK" w:cs="方正仿宋_GBK" w:hint="eastAsia"/>
          <w:kern w:val="2"/>
          <w:sz w:val="32"/>
          <w:szCs w:val="32"/>
          <w:u w:val="single"/>
        </w:rPr>
        <w:t xml:space="preserve">          </w:t>
      </w:r>
      <w:r>
        <w:rPr>
          <w:rFonts w:ascii="方正仿宋_GBK" w:eastAsia="方正仿宋_GBK" w:hAnsi="方正仿宋_GBK" w:cs="方正仿宋_GBK" w:hint="eastAsia"/>
          <w:kern w:val="2"/>
          <w:sz w:val="32"/>
          <w:szCs w:val="32"/>
        </w:rPr>
        <w:t>（报价单位的名称），全权处理本次项目磋商的有关事宜。据此函，我方作出如下承诺：</w:t>
      </w:r>
    </w:p>
    <w:p w:rsidR="00E3612A" w:rsidRDefault="00E3612A" w:rsidP="00E3612A">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1.愿意接受竞争性磋商文件中的所有条款和条件，并按其要求提供货物与服务。有关服务的详细报价见磋商响应文件。</w:t>
      </w:r>
    </w:p>
    <w:p w:rsidR="00E3612A" w:rsidRDefault="00E3612A" w:rsidP="00E3612A">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2.同意按照竞争性磋商文件的要求提供所有资料、数据或信息。若贵方要求我方另外提供与竞争性磋商有关的任何证据或资料，我方将按要求予以提供并保证其为真实的、准确的。</w:t>
      </w:r>
    </w:p>
    <w:p w:rsidR="00E3612A" w:rsidRDefault="00E3612A" w:rsidP="00E3612A">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3.同意贵方有权决定成交供应商，并理解最低报价是成交的重要条件，但不是唯一的选择标准。</w:t>
      </w:r>
    </w:p>
    <w:p w:rsidR="00E3612A" w:rsidRDefault="00E3612A" w:rsidP="00E3612A">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4.我方如能成交，将保证履行竞争性磋商文件（含补充通知）中的全部责任和义务，并于约定时间前完成项目，交付贵方验收、使用。</w:t>
      </w:r>
    </w:p>
    <w:p w:rsidR="00E3612A" w:rsidRDefault="00E3612A" w:rsidP="00E3612A">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5.本竞争性磋商文件的有效期为规定开标之日后30天，如成交，有效期将延至合同有效期终止日为止。</w:t>
      </w:r>
    </w:p>
    <w:p w:rsidR="00E3612A" w:rsidRDefault="00E3612A" w:rsidP="00E3612A">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6.同意竞争性磋商文件中规定的收费标准并保证及时交</w:t>
      </w:r>
      <w:r>
        <w:rPr>
          <w:rFonts w:ascii="方正仿宋_GBK" w:eastAsia="方正仿宋_GBK" w:hAnsi="方正仿宋_GBK" w:cs="方正仿宋_GBK" w:hint="eastAsia"/>
          <w:sz w:val="32"/>
          <w:szCs w:val="32"/>
        </w:rPr>
        <w:lastRenderedPageBreak/>
        <w:t>纳相关费用。</w:t>
      </w:r>
    </w:p>
    <w:p w:rsidR="00E3612A" w:rsidRDefault="00E3612A" w:rsidP="00E3612A">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7.所有与本次竞争性磋商有关正式联系信息为：</w:t>
      </w:r>
    </w:p>
    <w:p w:rsidR="00E3612A" w:rsidRDefault="00E3612A" w:rsidP="00E3612A">
      <w:pPr>
        <w:pStyle w:val="af0"/>
        <w:spacing w:before="0" w:after="0"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报价单位名称：</w:t>
      </w:r>
    </w:p>
    <w:p w:rsidR="00E3612A" w:rsidRDefault="00E3612A" w:rsidP="00E3612A">
      <w:pPr>
        <w:pStyle w:val="af0"/>
        <w:spacing w:before="0" w:after="0" w:line="600" w:lineRule="exact"/>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地址及邮政编码：</w:t>
      </w:r>
    </w:p>
    <w:p w:rsidR="00E3612A" w:rsidRDefault="00E3612A" w:rsidP="00E3612A">
      <w:pPr>
        <w:pStyle w:val="af0"/>
        <w:spacing w:before="0" w:after="0" w:line="600" w:lineRule="exact"/>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联系电话及传真：</w:t>
      </w:r>
    </w:p>
    <w:p w:rsidR="00E3612A" w:rsidRDefault="00E3612A" w:rsidP="00E3612A">
      <w:pPr>
        <w:pStyle w:val="af0"/>
        <w:spacing w:before="0" w:after="0" w:line="600" w:lineRule="exact"/>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 xml:space="preserve">报价单位授权代表（签字）： </w:t>
      </w:r>
    </w:p>
    <w:p w:rsidR="00E3612A" w:rsidRDefault="00E3612A" w:rsidP="00E3612A">
      <w:pPr>
        <w:pStyle w:val="af0"/>
        <w:spacing w:before="0" w:after="0" w:line="600" w:lineRule="exact"/>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授权代表手机号码：</w:t>
      </w:r>
    </w:p>
    <w:p w:rsidR="00E3612A" w:rsidRDefault="00E3612A" w:rsidP="00E3612A">
      <w:pPr>
        <w:pStyle w:val="af0"/>
        <w:spacing w:before="0" w:after="0"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kern w:val="2"/>
          <w:sz w:val="32"/>
          <w:szCs w:val="32"/>
        </w:rPr>
        <w:t>授权代表电子邮箱：</w:t>
      </w:r>
    </w:p>
    <w:p w:rsidR="00E3612A" w:rsidRDefault="00E3612A" w:rsidP="00E3612A">
      <w:pPr>
        <w:pStyle w:val="af0"/>
        <w:spacing w:before="0" w:after="0" w:line="600" w:lineRule="exact"/>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sz w:val="32"/>
          <w:szCs w:val="32"/>
        </w:rPr>
        <w:t>报价单位法定代表人（签字）：</w:t>
      </w:r>
    </w:p>
    <w:p w:rsidR="00E3612A" w:rsidRDefault="00E3612A" w:rsidP="00E3612A">
      <w:pPr>
        <w:pStyle w:val="af0"/>
        <w:spacing w:before="0" w:after="0" w:line="600" w:lineRule="exact"/>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报价日期：</w:t>
      </w:r>
    </w:p>
    <w:p w:rsidR="00E3612A" w:rsidRDefault="00E3612A" w:rsidP="00E3612A">
      <w:pPr>
        <w:pStyle w:val="af0"/>
        <w:spacing w:before="0" w:after="0" w:line="600" w:lineRule="exact"/>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（响应单位公章）</w:t>
      </w:r>
    </w:p>
    <w:p w:rsidR="00E3612A" w:rsidRDefault="00E3612A" w:rsidP="00E3612A">
      <w:pPr>
        <w:pStyle w:val="a9"/>
        <w:spacing w:line="600" w:lineRule="exact"/>
        <w:ind w:firstLineChars="0" w:firstLine="0"/>
        <w:rPr>
          <w:rFonts w:ascii="方正仿宋_GBK" w:eastAsia="方正仿宋_GBK" w:hAnsi="方正仿宋_GBK" w:cs="方正仿宋_GBK"/>
          <w:sz w:val="32"/>
          <w:szCs w:val="32"/>
        </w:rPr>
      </w:pPr>
    </w:p>
    <w:p w:rsidR="00E3612A" w:rsidRDefault="00E3612A" w:rsidP="00E3612A">
      <w:pPr>
        <w:pStyle w:val="1"/>
        <w:spacing w:line="600" w:lineRule="exact"/>
        <w:ind w:firstLine="0"/>
        <w:rPr>
          <w:rFonts w:ascii="方正仿宋_GBK" w:hAnsi="方正仿宋_GBK" w:cs="方正仿宋_GBK"/>
          <w:sz w:val="32"/>
          <w:szCs w:val="32"/>
        </w:rPr>
      </w:pPr>
    </w:p>
    <w:p w:rsidR="00E3612A" w:rsidRDefault="00E3612A" w:rsidP="00E3612A">
      <w:pPr>
        <w:pStyle w:val="210"/>
        <w:spacing w:line="600" w:lineRule="exact"/>
        <w:ind w:leftChars="0" w:left="0"/>
        <w:rPr>
          <w:rFonts w:ascii="方正仿宋_GBK" w:hAnsi="方正仿宋_GBK" w:cs="方正仿宋_GBK"/>
          <w:szCs w:val="32"/>
        </w:rPr>
      </w:pPr>
    </w:p>
    <w:p w:rsidR="00E3612A" w:rsidRDefault="00E3612A" w:rsidP="00E3612A">
      <w:pPr>
        <w:spacing w:line="600" w:lineRule="exact"/>
        <w:rPr>
          <w:rFonts w:ascii="方正仿宋_GBK" w:eastAsia="方正仿宋_GBK" w:hAnsi="方正仿宋_GBK" w:cs="方正仿宋_GBK"/>
          <w:sz w:val="32"/>
          <w:szCs w:val="32"/>
        </w:rPr>
      </w:pPr>
    </w:p>
    <w:p w:rsidR="00E3612A" w:rsidRDefault="00E3612A" w:rsidP="00E3612A">
      <w:pPr>
        <w:pStyle w:val="a9"/>
        <w:spacing w:line="600" w:lineRule="exact"/>
        <w:ind w:firstLineChars="0" w:firstLine="0"/>
        <w:rPr>
          <w:rFonts w:ascii="方正仿宋_GBK" w:eastAsia="方正仿宋_GBK" w:hAnsi="方正仿宋_GBK" w:cs="方正仿宋_GBK"/>
          <w:sz w:val="32"/>
          <w:szCs w:val="32"/>
        </w:rPr>
      </w:pPr>
    </w:p>
    <w:p w:rsidR="00E3612A" w:rsidRDefault="00E3612A" w:rsidP="00E3612A">
      <w:pPr>
        <w:pStyle w:val="1"/>
        <w:spacing w:line="600" w:lineRule="exact"/>
        <w:ind w:firstLine="0"/>
        <w:rPr>
          <w:rFonts w:ascii="方正仿宋_GBK" w:hAnsi="方正仿宋_GBK" w:cs="方正仿宋_GBK"/>
          <w:sz w:val="32"/>
          <w:szCs w:val="32"/>
        </w:rPr>
      </w:pPr>
    </w:p>
    <w:p w:rsidR="00E3612A" w:rsidRDefault="00E3612A" w:rsidP="00E3612A">
      <w:pPr>
        <w:pStyle w:val="210"/>
        <w:spacing w:line="600" w:lineRule="exact"/>
        <w:ind w:leftChars="0" w:left="0"/>
        <w:rPr>
          <w:rFonts w:ascii="方正仿宋_GBK"/>
          <w:szCs w:val="32"/>
        </w:rPr>
      </w:pPr>
    </w:p>
    <w:p w:rsidR="00E3612A" w:rsidRDefault="00E3612A" w:rsidP="00E3612A">
      <w:pPr>
        <w:spacing w:line="600" w:lineRule="exact"/>
        <w:rPr>
          <w:rFonts w:ascii="方正仿宋_GBK" w:eastAsia="方正仿宋_GBK" w:hAnsi="方正仿宋_GBK" w:cs="方正仿宋_GBK"/>
          <w:sz w:val="32"/>
          <w:szCs w:val="32"/>
        </w:rPr>
      </w:pPr>
    </w:p>
    <w:p w:rsidR="00E3612A" w:rsidRDefault="00E3612A" w:rsidP="00E3612A">
      <w:pPr>
        <w:pStyle w:val="a9"/>
        <w:spacing w:line="600" w:lineRule="exact"/>
        <w:ind w:firstLineChars="0" w:firstLine="0"/>
        <w:rPr>
          <w:rFonts w:ascii="方正仿宋_GBK" w:eastAsia="方正仿宋_GBK"/>
          <w:sz w:val="32"/>
          <w:szCs w:val="32"/>
        </w:rPr>
      </w:pPr>
    </w:p>
    <w:p w:rsidR="00E3612A" w:rsidRDefault="00E3612A" w:rsidP="00E3612A">
      <w:pPr>
        <w:pStyle w:val="a9"/>
        <w:spacing w:line="600" w:lineRule="exact"/>
        <w:ind w:firstLineChars="0" w:firstLine="0"/>
        <w:rPr>
          <w:rFonts w:ascii="方正仿宋_GBK" w:eastAsia="方正仿宋_GBK"/>
          <w:sz w:val="32"/>
          <w:szCs w:val="32"/>
        </w:rPr>
      </w:pPr>
    </w:p>
    <w:p w:rsidR="00E3612A" w:rsidRDefault="00E3612A" w:rsidP="00E3612A">
      <w:pPr>
        <w:pStyle w:val="a9"/>
        <w:spacing w:line="600" w:lineRule="exact"/>
        <w:ind w:firstLineChars="0" w:firstLine="0"/>
        <w:rPr>
          <w:rFonts w:ascii="方正仿宋_GBK" w:eastAsia="方正仿宋_GBK"/>
          <w:sz w:val="32"/>
          <w:szCs w:val="32"/>
        </w:rPr>
      </w:pPr>
    </w:p>
    <w:p w:rsidR="00E3612A" w:rsidRDefault="00E3612A" w:rsidP="00E3612A">
      <w:pPr>
        <w:pStyle w:val="a9"/>
        <w:spacing w:line="600" w:lineRule="exact"/>
        <w:ind w:firstLineChars="0" w:firstLine="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附件2</w:t>
      </w:r>
    </w:p>
    <w:p w:rsidR="00E3612A" w:rsidRDefault="00E3612A" w:rsidP="00E3612A">
      <w:pPr>
        <w:spacing w:line="600" w:lineRule="exact"/>
        <w:jc w:val="center"/>
        <w:rPr>
          <w:rFonts w:ascii="方正小标宋_GBK" w:eastAsia="方正小标宋_GBK" w:hAnsi="方正仿宋_GBK" w:cs="方正仿宋_GBK"/>
          <w:sz w:val="44"/>
          <w:szCs w:val="44"/>
        </w:rPr>
      </w:pPr>
      <w:r>
        <w:rPr>
          <w:rFonts w:ascii="方正小标宋_GBK" w:eastAsia="方正小标宋_GBK" w:hAnsi="方正仿宋_GBK" w:cs="方正仿宋_GBK" w:hint="eastAsia"/>
          <w:sz w:val="44"/>
          <w:szCs w:val="44"/>
        </w:rPr>
        <w:t>2.法定代表人身份证明书</w:t>
      </w:r>
    </w:p>
    <w:p w:rsidR="00E3612A" w:rsidRDefault="00E3612A" w:rsidP="00E3612A">
      <w:pPr>
        <w:tabs>
          <w:tab w:val="left" w:pos="6300"/>
        </w:tabs>
        <w:snapToGrid w:val="0"/>
        <w:spacing w:line="600" w:lineRule="exact"/>
        <w:ind w:firstLineChars="267" w:firstLine="854"/>
        <w:rPr>
          <w:rFonts w:ascii="方正仿宋_GBK" w:eastAsia="方正仿宋_GBK" w:hAnsi="方正仿宋_GBK" w:cs="方正仿宋_GBK"/>
          <w:sz w:val="32"/>
          <w:szCs w:val="32"/>
          <w:u w:val="single"/>
        </w:rPr>
      </w:pPr>
    </w:p>
    <w:p w:rsidR="00E3612A" w:rsidRDefault="00E3612A" w:rsidP="00E3612A">
      <w:pPr>
        <w:tabs>
          <w:tab w:val="left" w:pos="6300"/>
        </w:tabs>
        <w:snapToGrid w:val="0"/>
        <w:spacing w:line="600" w:lineRule="exact"/>
        <w:ind w:firstLineChars="267" w:firstLine="854"/>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（法定代表人姓名）在</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（投标人名称）任</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（职务名称）职务，是__________________（竞争人名称）的法定代表人。</w:t>
      </w:r>
    </w:p>
    <w:p w:rsidR="00E3612A" w:rsidRDefault="00E3612A" w:rsidP="00E3612A">
      <w:pPr>
        <w:tabs>
          <w:tab w:val="left" w:pos="6300"/>
        </w:tabs>
        <w:snapToGrid w:val="0"/>
        <w:spacing w:line="600" w:lineRule="exact"/>
        <w:ind w:firstLine="573"/>
        <w:rPr>
          <w:rFonts w:ascii="方正仿宋_GBK" w:eastAsia="方正仿宋_GBK" w:hAnsi="方正仿宋_GBK" w:cs="方正仿宋_GBK"/>
          <w:sz w:val="32"/>
          <w:szCs w:val="32"/>
        </w:rPr>
      </w:pPr>
    </w:p>
    <w:p w:rsidR="00E3612A" w:rsidRDefault="00E3612A" w:rsidP="00E3612A">
      <w:pPr>
        <w:tabs>
          <w:tab w:val="left" w:pos="6300"/>
        </w:tabs>
        <w:snapToGrid w:val="0"/>
        <w:spacing w:line="600" w:lineRule="exact"/>
        <w:ind w:firstLine="573"/>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特此证明。</w:t>
      </w:r>
    </w:p>
    <w:p w:rsidR="00E3612A" w:rsidRDefault="00E3612A" w:rsidP="00E3612A">
      <w:pPr>
        <w:tabs>
          <w:tab w:val="left" w:pos="6300"/>
        </w:tabs>
        <w:snapToGrid w:val="0"/>
        <w:spacing w:line="600" w:lineRule="exact"/>
        <w:rPr>
          <w:rFonts w:ascii="方正仿宋_GBK" w:eastAsia="方正仿宋_GBK" w:hAnsi="方正仿宋_GBK" w:cs="方正仿宋_GBK"/>
          <w:sz w:val="32"/>
          <w:szCs w:val="32"/>
        </w:rPr>
      </w:pPr>
    </w:p>
    <w:p w:rsidR="00E3612A" w:rsidRDefault="00E3612A" w:rsidP="00E3612A">
      <w:pPr>
        <w:tabs>
          <w:tab w:val="left" w:pos="6300"/>
        </w:tabs>
        <w:snapToGrid w:val="0"/>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（投标人全称）</w:t>
      </w:r>
    </w:p>
    <w:p w:rsidR="00E3612A" w:rsidRDefault="00E3612A" w:rsidP="00E3612A">
      <w:pPr>
        <w:tabs>
          <w:tab w:val="left" w:pos="6300"/>
        </w:tabs>
        <w:snapToGrid w:val="0"/>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年   月   日</w:t>
      </w:r>
    </w:p>
    <w:p w:rsidR="00E3612A" w:rsidRDefault="00E3612A" w:rsidP="00E3612A">
      <w:pPr>
        <w:tabs>
          <w:tab w:val="left" w:pos="6300"/>
        </w:tabs>
        <w:snapToGrid w:val="0"/>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（公章）</w:t>
      </w:r>
    </w:p>
    <w:p w:rsidR="00E3612A" w:rsidRDefault="00E3612A" w:rsidP="00E3612A">
      <w:pPr>
        <w:tabs>
          <w:tab w:val="left" w:pos="6300"/>
        </w:tabs>
        <w:snapToGrid w:val="0"/>
        <w:spacing w:line="600" w:lineRule="exact"/>
        <w:rPr>
          <w:rFonts w:ascii="方正仿宋_GBK" w:eastAsia="方正仿宋_GBK" w:hAnsi="方正仿宋_GBK" w:cs="方正仿宋_GBK"/>
          <w:sz w:val="32"/>
          <w:szCs w:val="32"/>
        </w:rPr>
      </w:pPr>
    </w:p>
    <w:p w:rsidR="00E3612A" w:rsidRDefault="00E3612A" w:rsidP="00E3612A">
      <w:pPr>
        <w:tabs>
          <w:tab w:val="left" w:pos="6300"/>
        </w:tabs>
        <w:snapToGrid w:val="0"/>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附：上述法定代表人住址：</w:t>
      </w:r>
    </w:p>
    <w:p w:rsidR="00E3612A" w:rsidRDefault="00E3612A" w:rsidP="00E3612A">
      <w:pPr>
        <w:tabs>
          <w:tab w:val="left" w:pos="6300"/>
        </w:tabs>
        <w:snapToGrid w:val="0"/>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身份证号码：</w:t>
      </w:r>
    </w:p>
    <w:p w:rsidR="00E3612A" w:rsidRDefault="00E3612A" w:rsidP="00E3612A">
      <w:pPr>
        <w:tabs>
          <w:tab w:val="left" w:pos="6300"/>
        </w:tabs>
        <w:snapToGrid w:val="0"/>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电    传：</w:t>
      </w:r>
    </w:p>
    <w:p w:rsidR="00E3612A" w:rsidRDefault="00E3612A" w:rsidP="00E3612A">
      <w:pPr>
        <w:tabs>
          <w:tab w:val="left" w:pos="6300"/>
        </w:tabs>
        <w:snapToGrid w:val="0"/>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网    址：</w:t>
      </w:r>
    </w:p>
    <w:p w:rsidR="00E3612A" w:rsidRDefault="00E3612A" w:rsidP="00E3612A">
      <w:pPr>
        <w:tabs>
          <w:tab w:val="left" w:pos="6300"/>
        </w:tabs>
        <w:snapToGrid w:val="0"/>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邮政编码：</w:t>
      </w:r>
    </w:p>
    <w:p w:rsidR="00E3612A" w:rsidRDefault="00E3612A" w:rsidP="00E3612A">
      <w:pPr>
        <w:tabs>
          <w:tab w:val="left" w:pos="6300"/>
        </w:tabs>
        <w:snapToGrid w:val="0"/>
        <w:spacing w:line="600" w:lineRule="exact"/>
        <w:ind w:firstLine="57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（附：法定代表人身份证复印件）</w:t>
      </w:r>
    </w:p>
    <w:p w:rsidR="00E3612A" w:rsidRDefault="00E3612A" w:rsidP="00E3612A">
      <w:pPr>
        <w:pStyle w:val="1"/>
        <w:spacing w:line="600" w:lineRule="exact"/>
        <w:ind w:left="1760" w:hanging="640"/>
        <w:rPr>
          <w:rFonts w:ascii="方正仿宋_GBK" w:hAnsi="方正仿宋_GBK" w:cs="方正仿宋_GBK"/>
          <w:sz w:val="32"/>
          <w:szCs w:val="32"/>
        </w:rPr>
      </w:pPr>
    </w:p>
    <w:p w:rsidR="00E3612A" w:rsidRDefault="00E3612A" w:rsidP="00E3612A">
      <w:pPr>
        <w:pStyle w:val="1"/>
        <w:spacing w:line="600" w:lineRule="exact"/>
        <w:ind w:left="1760" w:hanging="640"/>
        <w:rPr>
          <w:rFonts w:ascii="方正仿宋_GBK" w:hAnsi="方正仿宋_GBK" w:cs="方正仿宋_GBK"/>
          <w:sz w:val="32"/>
          <w:szCs w:val="32"/>
        </w:rPr>
      </w:pPr>
    </w:p>
    <w:p w:rsidR="00E3612A" w:rsidRDefault="00E3612A" w:rsidP="00E3612A">
      <w:pPr>
        <w:pStyle w:val="210"/>
        <w:spacing w:line="600" w:lineRule="exact"/>
        <w:rPr>
          <w:rFonts w:ascii="方正仿宋_GBK" w:hAnsi="方正仿宋_GBK" w:cs="方正仿宋_GBK"/>
          <w:szCs w:val="32"/>
        </w:rPr>
      </w:pPr>
    </w:p>
    <w:p w:rsidR="00E3612A" w:rsidRDefault="00E3612A" w:rsidP="00E3612A">
      <w:pPr>
        <w:spacing w:line="600" w:lineRule="exact"/>
        <w:rPr>
          <w:rFonts w:ascii="方正仿宋_GBK" w:eastAsia="方正仿宋_GBK" w:hAnsi="方正仿宋_GBK" w:cs="方正仿宋_GBK"/>
          <w:sz w:val="32"/>
          <w:szCs w:val="32"/>
        </w:rPr>
      </w:pPr>
    </w:p>
    <w:p w:rsidR="00E3612A" w:rsidRDefault="00E3612A" w:rsidP="00E3612A">
      <w:pPr>
        <w:pStyle w:val="10"/>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附件3</w:t>
      </w:r>
    </w:p>
    <w:p w:rsidR="00E3612A" w:rsidRDefault="00E3612A" w:rsidP="00E3612A">
      <w:pPr>
        <w:spacing w:line="600" w:lineRule="exact"/>
        <w:jc w:val="center"/>
        <w:rPr>
          <w:rFonts w:ascii="方正小标宋_GBK" w:eastAsia="方正小标宋_GBK" w:hAnsi="方正仿宋_GBK" w:cs="方正仿宋_GBK"/>
          <w:sz w:val="44"/>
          <w:szCs w:val="44"/>
        </w:rPr>
      </w:pPr>
      <w:r>
        <w:rPr>
          <w:rFonts w:ascii="方正小标宋_GBK" w:eastAsia="方正小标宋_GBK" w:hAnsi="方正仿宋_GBK" w:cs="方正仿宋_GBK" w:hint="eastAsia"/>
          <w:sz w:val="44"/>
          <w:szCs w:val="44"/>
        </w:rPr>
        <w:t>3.法定代表人授权委托书（格式）</w:t>
      </w:r>
    </w:p>
    <w:p w:rsidR="00E3612A" w:rsidRDefault="00E3612A" w:rsidP="00E3612A">
      <w:pPr>
        <w:tabs>
          <w:tab w:val="left" w:pos="6300"/>
        </w:tabs>
        <w:snapToGrid w:val="0"/>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项目名称：_______________</w:t>
      </w:r>
    </w:p>
    <w:p w:rsidR="00E3612A" w:rsidRDefault="00E3612A" w:rsidP="00E3612A">
      <w:pPr>
        <w:tabs>
          <w:tab w:val="left" w:pos="6300"/>
        </w:tabs>
        <w:snapToGrid w:val="0"/>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日    期：_______________</w:t>
      </w:r>
    </w:p>
    <w:p w:rsidR="00E3612A" w:rsidRDefault="00E3612A" w:rsidP="00E3612A">
      <w:pPr>
        <w:tabs>
          <w:tab w:val="left" w:pos="6300"/>
        </w:tabs>
        <w:snapToGrid w:val="0"/>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致：_____________________（采购人或代理机构名称）</w:t>
      </w:r>
    </w:p>
    <w:p w:rsidR="00E3612A" w:rsidRDefault="00E3612A" w:rsidP="00E3612A">
      <w:pPr>
        <w:tabs>
          <w:tab w:val="left" w:pos="6300"/>
        </w:tabs>
        <w:snapToGrid w:val="0"/>
        <w:spacing w:line="600" w:lineRule="exact"/>
        <w:ind w:firstLine="55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_____________________（投标人名称）是中华人民共和国合法企业，法定地址______________________________。</w:t>
      </w:r>
    </w:p>
    <w:p w:rsidR="00E3612A" w:rsidRDefault="00E3612A" w:rsidP="00E3612A">
      <w:pPr>
        <w:tabs>
          <w:tab w:val="left" w:pos="6300"/>
        </w:tabs>
        <w:snapToGrid w:val="0"/>
        <w:spacing w:line="600" w:lineRule="exact"/>
        <w:ind w:firstLine="55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_________（投标人法定代表人姓名）特授权_________（被授权人姓名及身份证代码）代表我单位全权办理对上述项目的谈判、签约等具体工作，并签署全部有关的文件、协议及合同。</w:t>
      </w:r>
    </w:p>
    <w:p w:rsidR="00E3612A" w:rsidRDefault="00E3612A" w:rsidP="00E3612A">
      <w:pPr>
        <w:tabs>
          <w:tab w:val="left" w:pos="6300"/>
        </w:tabs>
        <w:snapToGrid w:val="0"/>
        <w:spacing w:line="600" w:lineRule="exact"/>
        <w:ind w:firstLine="55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我单位对被授权人的签字负全部责任。</w:t>
      </w:r>
    </w:p>
    <w:p w:rsidR="00E3612A" w:rsidRDefault="00E3612A" w:rsidP="00E3612A">
      <w:pPr>
        <w:tabs>
          <w:tab w:val="left" w:pos="6300"/>
        </w:tabs>
        <w:snapToGrid w:val="0"/>
        <w:spacing w:line="600" w:lineRule="exact"/>
        <w:ind w:firstLine="55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在撤消授权的书面通知以前，本授权书一直有效。被授权人签署的所有文件（在授权书有效期内签署的）不因授权的撤消而失效。</w:t>
      </w:r>
    </w:p>
    <w:p w:rsidR="00E3612A" w:rsidRDefault="00E3612A" w:rsidP="00E3612A">
      <w:pPr>
        <w:pStyle w:val="a9"/>
        <w:spacing w:line="600" w:lineRule="exact"/>
        <w:ind w:firstLine="320"/>
        <w:rPr>
          <w:rFonts w:ascii="方正仿宋_GBK" w:eastAsia="方正仿宋_GBK"/>
          <w:sz w:val="32"/>
          <w:szCs w:val="32"/>
        </w:rPr>
      </w:pPr>
    </w:p>
    <w:p w:rsidR="00E3612A" w:rsidRDefault="00E3612A" w:rsidP="00E3612A">
      <w:pPr>
        <w:tabs>
          <w:tab w:val="left" w:pos="6300"/>
        </w:tabs>
        <w:snapToGrid w:val="0"/>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被授权人：                       法定代表人：</w:t>
      </w:r>
    </w:p>
    <w:p w:rsidR="00E3612A" w:rsidRDefault="00E3612A" w:rsidP="00E3612A">
      <w:pPr>
        <w:tabs>
          <w:tab w:val="left" w:pos="6300"/>
        </w:tabs>
        <w:snapToGrid w:val="0"/>
        <w:spacing w:line="600" w:lineRule="exact"/>
        <w:ind w:firstLineChars="100" w:firstLine="3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（签字或盖章）                  （签字或盖章）：</w:t>
      </w:r>
    </w:p>
    <w:p w:rsidR="00E3612A" w:rsidRDefault="00E3612A" w:rsidP="00E3612A">
      <w:pPr>
        <w:tabs>
          <w:tab w:val="left" w:pos="6300"/>
        </w:tabs>
        <w:snapToGrid w:val="0"/>
        <w:spacing w:line="600" w:lineRule="exact"/>
        <w:rPr>
          <w:rFonts w:ascii="方正仿宋_GBK" w:eastAsia="方正仿宋_GBK" w:hAnsi="方正仿宋_GBK" w:cs="方正仿宋_GBK"/>
          <w:sz w:val="32"/>
          <w:szCs w:val="32"/>
        </w:rPr>
      </w:pPr>
      <w:bookmarkStart w:id="16" w:name="OLE_LINK3"/>
      <w:bookmarkStart w:id="17" w:name="OLE_LINK4"/>
      <w:r>
        <w:rPr>
          <w:rFonts w:ascii="方正仿宋_GBK" w:eastAsia="方正仿宋_GBK" w:hAnsi="方正仿宋_GBK" w:cs="方正仿宋_GBK" w:hint="eastAsia"/>
          <w:sz w:val="32"/>
          <w:szCs w:val="32"/>
        </w:rPr>
        <w:t>（附：被授权人身份证复印件）</w:t>
      </w:r>
      <w:bookmarkEnd w:id="16"/>
      <w:bookmarkEnd w:id="17"/>
    </w:p>
    <w:p w:rsidR="00E3612A" w:rsidRDefault="00E3612A" w:rsidP="00E3612A">
      <w:pPr>
        <w:snapToGrid w:val="0"/>
        <w:spacing w:line="600" w:lineRule="exact"/>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00F50442">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（投标人公章）</w:t>
      </w:r>
    </w:p>
    <w:p w:rsidR="00E3612A" w:rsidRDefault="00E3612A" w:rsidP="00E3612A">
      <w:pPr>
        <w:snapToGrid w:val="0"/>
        <w:spacing w:line="600" w:lineRule="exact"/>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月   日</w:t>
      </w:r>
    </w:p>
    <w:p w:rsidR="00E3612A" w:rsidRDefault="00E3612A" w:rsidP="00E3612A">
      <w:pPr>
        <w:pStyle w:val="10"/>
        <w:spacing w:line="600" w:lineRule="exact"/>
        <w:rPr>
          <w:rFonts w:ascii="方正仿宋_GBK" w:eastAsia="方正仿宋_GBK" w:hAnsi="方正仿宋_GBK" w:cs="方正仿宋_GBK"/>
          <w:sz w:val="32"/>
          <w:szCs w:val="32"/>
        </w:rPr>
      </w:pPr>
    </w:p>
    <w:p w:rsidR="00E3612A" w:rsidRDefault="00E3612A" w:rsidP="00E3612A">
      <w:pPr>
        <w:pStyle w:val="10"/>
        <w:spacing w:line="600" w:lineRule="exact"/>
        <w:rPr>
          <w:rFonts w:ascii="方正仿宋_GBK" w:eastAsia="方正仿宋_GBK" w:hAnsi="方正仿宋_GBK" w:cs="方正仿宋_GBK"/>
          <w:sz w:val="32"/>
          <w:szCs w:val="32"/>
        </w:rPr>
      </w:pPr>
    </w:p>
    <w:p w:rsidR="00E3612A" w:rsidRDefault="00E3612A" w:rsidP="00E3612A">
      <w:pPr>
        <w:pStyle w:val="10"/>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附件4</w:t>
      </w:r>
    </w:p>
    <w:p w:rsidR="00E3612A" w:rsidRDefault="00E3612A" w:rsidP="00E3612A">
      <w:pPr>
        <w:spacing w:line="600" w:lineRule="exact"/>
        <w:jc w:val="center"/>
        <w:rPr>
          <w:rFonts w:ascii="方正小标宋_GBK" w:eastAsia="方正小标宋_GBK" w:hAnsi="方正仿宋_GBK" w:cs="方正仿宋_GBK"/>
          <w:sz w:val="44"/>
          <w:szCs w:val="44"/>
        </w:rPr>
      </w:pPr>
      <w:r>
        <w:rPr>
          <w:rFonts w:ascii="方正小标宋_GBK" w:eastAsia="方正小标宋_GBK" w:hAnsi="方正仿宋_GBK" w:cs="方正仿宋_GBK" w:hint="eastAsia"/>
          <w:sz w:val="44"/>
          <w:szCs w:val="44"/>
        </w:rPr>
        <w:t>4.企业有关资质证明材料</w:t>
      </w:r>
    </w:p>
    <w:p w:rsidR="00E3612A" w:rsidRDefault="00E3612A" w:rsidP="00E3612A">
      <w:pPr>
        <w:spacing w:line="600" w:lineRule="exact"/>
        <w:ind w:firstLineChars="200" w:firstLine="640"/>
        <w:rPr>
          <w:rFonts w:ascii="方正仿宋_GBK" w:eastAsia="方正仿宋_GBK" w:hAnsi="方正仿宋_GBK" w:cs="方正仿宋_GBK"/>
          <w:sz w:val="32"/>
          <w:szCs w:val="32"/>
        </w:rPr>
      </w:pPr>
    </w:p>
    <w:p w:rsidR="00E3612A" w:rsidRDefault="00E3612A" w:rsidP="00E3612A">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（附有关资质复印件）</w:t>
      </w:r>
    </w:p>
    <w:p w:rsidR="00E3612A" w:rsidRDefault="00E3612A" w:rsidP="00E3612A">
      <w:pPr>
        <w:spacing w:line="600" w:lineRule="exact"/>
        <w:ind w:firstLineChars="200" w:firstLine="640"/>
        <w:rPr>
          <w:rFonts w:ascii="方正仿宋_GBK" w:eastAsia="方正仿宋_GBK" w:hAnsi="方正仿宋_GBK" w:cs="方正仿宋_GBK"/>
          <w:sz w:val="32"/>
          <w:szCs w:val="32"/>
        </w:rPr>
      </w:pPr>
    </w:p>
    <w:p w:rsidR="00E3612A" w:rsidRDefault="00E3612A" w:rsidP="00E3612A">
      <w:pPr>
        <w:spacing w:line="600" w:lineRule="exact"/>
        <w:ind w:firstLineChars="200" w:firstLine="640"/>
        <w:rPr>
          <w:rFonts w:ascii="方正仿宋_GBK" w:eastAsia="方正仿宋_GBK" w:hAnsi="方正仿宋_GBK" w:cs="方正仿宋_GBK"/>
          <w:sz w:val="32"/>
          <w:szCs w:val="32"/>
        </w:rPr>
      </w:pPr>
    </w:p>
    <w:p w:rsidR="00E3612A" w:rsidRDefault="00E3612A" w:rsidP="00E3612A">
      <w:pPr>
        <w:spacing w:line="600" w:lineRule="exact"/>
        <w:ind w:firstLineChars="200" w:firstLine="640"/>
        <w:rPr>
          <w:rFonts w:ascii="方正仿宋_GBK" w:eastAsia="方正仿宋_GBK" w:hAnsi="方正仿宋_GBK" w:cs="方正仿宋_GBK"/>
          <w:sz w:val="32"/>
          <w:szCs w:val="32"/>
        </w:rPr>
      </w:pPr>
    </w:p>
    <w:p w:rsidR="00E3612A" w:rsidRDefault="00E3612A" w:rsidP="00E3612A">
      <w:pPr>
        <w:spacing w:line="600" w:lineRule="exact"/>
        <w:ind w:firstLineChars="200" w:firstLine="640"/>
        <w:rPr>
          <w:rFonts w:ascii="方正仿宋_GBK" w:eastAsia="方正仿宋_GBK" w:hAnsi="方正仿宋_GBK" w:cs="方正仿宋_GBK"/>
          <w:sz w:val="32"/>
          <w:szCs w:val="32"/>
        </w:rPr>
      </w:pPr>
    </w:p>
    <w:p w:rsidR="00E3612A" w:rsidRDefault="00E3612A" w:rsidP="00E3612A">
      <w:pPr>
        <w:spacing w:line="600" w:lineRule="exact"/>
        <w:ind w:firstLineChars="200" w:firstLine="640"/>
        <w:rPr>
          <w:rFonts w:ascii="方正仿宋_GBK" w:eastAsia="方正仿宋_GBK" w:hAnsi="方正仿宋_GBK" w:cs="方正仿宋_GBK"/>
          <w:sz w:val="32"/>
          <w:szCs w:val="32"/>
        </w:rPr>
      </w:pPr>
    </w:p>
    <w:p w:rsidR="00E3612A" w:rsidRDefault="00E3612A" w:rsidP="00E3612A">
      <w:pPr>
        <w:spacing w:line="600" w:lineRule="exact"/>
        <w:ind w:firstLineChars="200" w:firstLine="640"/>
        <w:rPr>
          <w:rFonts w:ascii="方正仿宋_GBK" w:eastAsia="方正仿宋_GBK" w:hAnsi="方正仿宋_GBK" w:cs="方正仿宋_GBK"/>
          <w:sz w:val="32"/>
          <w:szCs w:val="32"/>
        </w:rPr>
      </w:pPr>
    </w:p>
    <w:p w:rsidR="00E3612A" w:rsidRDefault="00E3612A" w:rsidP="00E3612A">
      <w:pPr>
        <w:spacing w:line="600" w:lineRule="exact"/>
        <w:ind w:firstLineChars="200" w:firstLine="640"/>
        <w:rPr>
          <w:rFonts w:ascii="方正仿宋_GBK" w:eastAsia="方正仿宋_GBK" w:hAnsi="方正仿宋_GBK" w:cs="方正仿宋_GBK"/>
          <w:sz w:val="32"/>
          <w:szCs w:val="32"/>
        </w:rPr>
      </w:pPr>
    </w:p>
    <w:p w:rsidR="00E3612A" w:rsidRDefault="00E3612A" w:rsidP="00E3612A">
      <w:pPr>
        <w:spacing w:line="600" w:lineRule="exact"/>
        <w:ind w:firstLineChars="200" w:firstLine="640"/>
        <w:rPr>
          <w:rFonts w:ascii="方正仿宋_GBK" w:eastAsia="方正仿宋_GBK" w:hAnsi="方正仿宋_GBK" w:cs="方正仿宋_GBK"/>
          <w:sz w:val="32"/>
          <w:szCs w:val="32"/>
        </w:rPr>
      </w:pPr>
    </w:p>
    <w:p w:rsidR="00E3612A" w:rsidRDefault="00E3612A" w:rsidP="00E3612A">
      <w:pPr>
        <w:spacing w:line="600" w:lineRule="exact"/>
        <w:ind w:firstLineChars="200" w:firstLine="640"/>
        <w:rPr>
          <w:rFonts w:ascii="方正仿宋_GBK" w:eastAsia="方正仿宋_GBK" w:hAnsi="方正仿宋_GBK" w:cs="方正仿宋_GBK"/>
          <w:sz w:val="32"/>
          <w:szCs w:val="32"/>
        </w:rPr>
      </w:pPr>
    </w:p>
    <w:p w:rsidR="00E3612A" w:rsidRDefault="00E3612A" w:rsidP="00E3612A">
      <w:pPr>
        <w:spacing w:line="600" w:lineRule="exact"/>
        <w:ind w:firstLineChars="200" w:firstLine="640"/>
        <w:rPr>
          <w:rFonts w:ascii="方正仿宋_GBK" w:eastAsia="方正仿宋_GBK" w:hAnsi="方正仿宋_GBK" w:cs="方正仿宋_GBK"/>
          <w:sz w:val="32"/>
          <w:szCs w:val="32"/>
        </w:rPr>
      </w:pPr>
    </w:p>
    <w:p w:rsidR="00E3612A" w:rsidRDefault="00E3612A" w:rsidP="00E3612A">
      <w:pPr>
        <w:spacing w:line="600" w:lineRule="exact"/>
        <w:ind w:firstLineChars="200" w:firstLine="640"/>
        <w:rPr>
          <w:rFonts w:ascii="方正仿宋_GBK" w:eastAsia="方正仿宋_GBK" w:hAnsi="方正仿宋_GBK" w:cs="方正仿宋_GBK"/>
          <w:sz w:val="32"/>
          <w:szCs w:val="32"/>
        </w:rPr>
      </w:pPr>
    </w:p>
    <w:p w:rsidR="00E3612A" w:rsidRDefault="00E3612A" w:rsidP="00E3612A">
      <w:pPr>
        <w:spacing w:line="600" w:lineRule="exact"/>
        <w:ind w:firstLineChars="200" w:firstLine="640"/>
        <w:rPr>
          <w:rFonts w:ascii="方正仿宋_GBK" w:eastAsia="方正仿宋_GBK" w:hAnsi="方正仿宋_GBK" w:cs="方正仿宋_GBK"/>
          <w:sz w:val="32"/>
          <w:szCs w:val="32"/>
        </w:rPr>
      </w:pPr>
    </w:p>
    <w:p w:rsidR="00E3612A" w:rsidRDefault="00E3612A" w:rsidP="00E3612A">
      <w:pPr>
        <w:spacing w:line="600" w:lineRule="exact"/>
        <w:ind w:firstLineChars="200" w:firstLine="640"/>
        <w:rPr>
          <w:rFonts w:ascii="方正仿宋_GBK" w:eastAsia="方正仿宋_GBK" w:hAnsi="方正仿宋_GBK" w:cs="方正仿宋_GBK"/>
          <w:sz w:val="32"/>
          <w:szCs w:val="32"/>
        </w:rPr>
      </w:pPr>
    </w:p>
    <w:p w:rsidR="00E3612A" w:rsidRDefault="00E3612A" w:rsidP="00E3612A">
      <w:pPr>
        <w:spacing w:line="600" w:lineRule="exact"/>
        <w:ind w:firstLineChars="200" w:firstLine="640"/>
        <w:rPr>
          <w:rFonts w:ascii="方正仿宋_GBK" w:eastAsia="方正仿宋_GBK" w:hAnsi="方正仿宋_GBK" w:cs="方正仿宋_GBK"/>
          <w:sz w:val="32"/>
          <w:szCs w:val="32"/>
        </w:rPr>
      </w:pPr>
    </w:p>
    <w:p w:rsidR="00E3612A" w:rsidRDefault="00E3612A" w:rsidP="00E3612A">
      <w:pPr>
        <w:spacing w:line="600" w:lineRule="exact"/>
        <w:ind w:firstLineChars="200" w:firstLine="640"/>
        <w:rPr>
          <w:rFonts w:ascii="方正仿宋_GBK" w:eastAsia="方正仿宋_GBK" w:hAnsi="方正仿宋_GBK" w:cs="方正仿宋_GBK"/>
          <w:sz w:val="32"/>
          <w:szCs w:val="32"/>
        </w:rPr>
      </w:pPr>
    </w:p>
    <w:p w:rsidR="00E3612A" w:rsidRDefault="00E3612A" w:rsidP="00E3612A">
      <w:pPr>
        <w:spacing w:line="600" w:lineRule="exact"/>
        <w:ind w:firstLineChars="200" w:firstLine="640"/>
        <w:rPr>
          <w:rFonts w:ascii="方正仿宋_GBK" w:eastAsia="方正仿宋_GBK" w:hAnsi="方正仿宋_GBK" w:cs="方正仿宋_GBK"/>
          <w:sz w:val="32"/>
          <w:szCs w:val="32"/>
        </w:rPr>
      </w:pPr>
    </w:p>
    <w:p w:rsidR="00E3612A" w:rsidRDefault="00E3612A" w:rsidP="00E3612A">
      <w:pPr>
        <w:spacing w:line="600" w:lineRule="exact"/>
        <w:ind w:firstLineChars="200" w:firstLine="640"/>
        <w:rPr>
          <w:rFonts w:ascii="方正仿宋_GBK" w:eastAsia="方正仿宋_GBK" w:hAnsi="方正仿宋_GBK" w:cs="方正仿宋_GBK"/>
          <w:sz w:val="32"/>
          <w:szCs w:val="32"/>
        </w:rPr>
      </w:pPr>
    </w:p>
    <w:p w:rsidR="00E3612A" w:rsidRDefault="00E3612A" w:rsidP="00E3612A">
      <w:pPr>
        <w:pStyle w:val="a9"/>
        <w:spacing w:line="600" w:lineRule="exact"/>
        <w:ind w:firstLine="320"/>
        <w:rPr>
          <w:rFonts w:ascii="方正仿宋_GBK" w:eastAsia="方正仿宋_GBK" w:hAnsi="方正仿宋_GBK" w:cs="方正仿宋_GBK"/>
          <w:sz w:val="32"/>
          <w:szCs w:val="32"/>
        </w:rPr>
      </w:pPr>
    </w:p>
    <w:p w:rsidR="00E3612A" w:rsidRDefault="00E3612A" w:rsidP="00E3612A">
      <w:pPr>
        <w:pStyle w:val="a9"/>
        <w:spacing w:line="600" w:lineRule="exact"/>
        <w:ind w:firstLine="320"/>
        <w:rPr>
          <w:rFonts w:ascii="方正仿宋_GBK" w:eastAsia="方正仿宋_GBK" w:hAnsi="方正仿宋_GBK" w:cs="方正仿宋_GBK"/>
          <w:sz w:val="32"/>
          <w:szCs w:val="32"/>
        </w:rPr>
      </w:pPr>
    </w:p>
    <w:p w:rsidR="00E3612A" w:rsidRDefault="00E3612A" w:rsidP="00E3612A">
      <w:pPr>
        <w:pStyle w:val="210"/>
        <w:spacing w:line="600" w:lineRule="exact"/>
        <w:ind w:leftChars="0" w:left="0"/>
        <w:rPr>
          <w:rFonts w:ascii="方正仿宋_GBK"/>
          <w:szCs w:val="32"/>
        </w:rPr>
      </w:pPr>
      <w:r>
        <w:rPr>
          <w:rFonts w:ascii="方正仿宋_GBK" w:hAnsi="方正仿宋_GBK" w:cs="方正仿宋_GBK" w:hint="eastAsia"/>
          <w:szCs w:val="32"/>
        </w:rPr>
        <w:lastRenderedPageBreak/>
        <w:t>附件5</w:t>
      </w:r>
    </w:p>
    <w:p w:rsidR="00E3612A" w:rsidRDefault="00E3612A" w:rsidP="00E3612A">
      <w:pPr>
        <w:spacing w:line="600" w:lineRule="exact"/>
        <w:jc w:val="center"/>
        <w:rPr>
          <w:rFonts w:ascii="方正小标宋_GBK" w:eastAsia="方正小标宋_GBK" w:hAnsi="方正仿宋_GBK" w:cs="方正仿宋_GBK"/>
          <w:sz w:val="44"/>
          <w:szCs w:val="44"/>
        </w:rPr>
      </w:pPr>
      <w:r>
        <w:rPr>
          <w:rFonts w:ascii="方正小标宋_GBK" w:eastAsia="方正小标宋_GBK" w:hAnsi="方正仿宋_GBK" w:cs="方正仿宋_GBK" w:hint="eastAsia"/>
          <w:sz w:val="44"/>
          <w:szCs w:val="44"/>
        </w:rPr>
        <w:t>5.书面声明</w:t>
      </w:r>
    </w:p>
    <w:p w:rsidR="00E3612A" w:rsidRDefault="00E3612A" w:rsidP="00E3612A">
      <w:pPr>
        <w:tabs>
          <w:tab w:val="left" w:pos="6300"/>
        </w:tabs>
        <w:snapToGrid w:val="0"/>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项目名称：</w:t>
      </w:r>
      <w:r>
        <w:rPr>
          <w:rFonts w:ascii="方正仿宋_GBK" w:eastAsia="方正仿宋_GBK" w:hAnsi="方正仿宋_GBK" w:cs="方正仿宋_GBK" w:hint="eastAsia"/>
          <w:sz w:val="32"/>
          <w:szCs w:val="32"/>
          <w:u w:val="single"/>
        </w:rPr>
        <w:t xml:space="preserve">                </w:t>
      </w:r>
    </w:p>
    <w:p w:rsidR="00E3612A" w:rsidRDefault="00E3612A" w:rsidP="00E3612A">
      <w:pPr>
        <w:tabs>
          <w:tab w:val="left" w:pos="6300"/>
        </w:tabs>
        <w:snapToGrid w:val="0"/>
        <w:spacing w:line="600" w:lineRule="exact"/>
        <w:ind w:firstLineChars="200" w:firstLine="640"/>
        <w:rPr>
          <w:rFonts w:ascii="方正仿宋_GBK" w:eastAsia="方正仿宋_GBK" w:hAnsi="方正仿宋_GBK" w:cs="方正仿宋_GBK"/>
          <w:sz w:val="32"/>
          <w:szCs w:val="32"/>
        </w:rPr>
      </w:pPr>
    </w:p>
    <w:p w:rsidR="00E3612A" w:rsidRDefault="00E3612A" w:rsidP="00E3612A">
      <w:pPr>
        <w:tabs>
          <w:tab w:val="left" w:pos="6300"/>
        </w:tabs>
        <w:snapToGrid w:val="0"/>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致：</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（采购单位名称）：</w:t>
      </w:r>
    </w:p>
    <w:p w:rsidR="00E3612A" w:rsidRDefault="00E3612A" w:rsidP="00E3612A">
      <w:pPr>
        <w:tabs>
          <w:tab w:val="left" w:pos="6300"/>
        </w:tabs>
        <w:snapToGrid w:val="0"/>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供应商名称）郑重声明，我公司具有独立承担民事责任的能力，具有良好的商业信誉和健全的财务会计制度，具有履行合同所必需的设备和专业技术能力，有依法缴纳税收和社会保障金的良好记录，在合同签订前后随时愿意提供相关证明材料；我公司还同时声明参加本项目采购活动前三年内无重大违法活动记录。我方对以上声明负全部法律责任。</w:t>
      </w:r>
    </w:p>
    <w:p w:rsidR="00E3612A" w:rsidRDefault="00E3612A" w:rsidP="00E3612A">
      <w:pPr>
        <w:tabs>
          <w:tab w:val="left" w:pos="6300"/>
        </w:tabs>
        <w:snapToGrid w:val="0"/>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特此声明。</w:t>
      </w:r>
    </w:p>
    <w:p w:rsidR="00E3612A" w:rsidRDefault="00E3612A" w:rsidP="00E3612A">
      <w:pPr>
        <w:tabs>
          <w:tab w:val="left" w:pos="6300"/>
        </w:tabs>
        <w:snapToGrid w:val="0"/>
        <w:spacing w:line="600" w:lineRule="exact"/>
        <w:ind w:firstLine="570"/>
        <w:rPr>
          <w:rFonts w:ascii="方正仿宋_GBK" w:eastAsia="方正仿宋_GBK" w:hAnsi="方正仿宋_GBK" w:cs="方正仿宋_GBK"/>
          <w:sz w:val="32"/>
          <w:szCs w:val="32"/>
        </w:rPr>
      </w:pPr>
    </w:p>
    <w:p w:rsidR="00E3612A" w:rsidRDefault="00E3612A" w:rsidP="00E3612A">
      <w:pPr>
        <w:tabs>
          <w:tab w:val="left" w:pos="6300"/>
        </w:tabs>
        <w:snapToGrid w:val="0"/>
        <w:spacing w:line="600" w:lineRule="exact"/>
        <w:ind w:firstLine="570"/>
        <w:rPr>
          <w:rFonts w:ascii="方正仿宋_GBK" w:eastAsia="方正仿宋_GBK" w:hAnsi="方正仿宋_GBK" w:cs="方正仿宋_GBK"/>
          <w:sz w:val="32"/>
          <w:szCs w:val="32"/>
        </w:rPr>
      </w:pPr>
    </w:p>
    <w:p w:rsidR="00E3612A" w:rsidRDefault="00E3612A" w:rsidP="00E3612A">
      <w:pPr>
        <w:tabs>
          <w:tab w:val="left" w:pos="6300"/>
        </w:tabs>
        <w:snapToGrid w:val="0"/>
        <w:spacing w:line="600" w:lineRule="exact"/>
        <w:ind w:firstLine="570"/>
        <w:rPr>
          <w:rFonts w:ascii="方正仿宋_GBK" w:eastAsia="方正仿宋_GBK" w:hAnsi="方正仿宋_GBK" w:cs="方正仿宋_GBK"/>
          <w:sz w:val="32"/>
          <w:szCs w:val="32"/>
        </w:rPr>
      </w:pPr>
    </w:p>
    <w:p w:rsidR="00E3612A" w:rsidRDefault="00E3612A" w:rsidP="00E3612A">
      <w:pPr>
        <w:tabs>
          <w:tab w:val="left" w:pos="6300"/>
        </w:tabs>
        <w:snapToGrid w:val="0"/>
        <w:spacing w:line="600" w:lineRule="exact"/>
        <w:ind w:right="424" w:firstLine="57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（供应商公章）</w:t>
      </w:r>
    </w:p>
    <w:p w:rsidR="00E3612A" w:rsidRDefault="00E3612A" w:rsidP="00E3612A">
      <w:pPr>
        <w:tabs>
          <w:tab w:val="left" w:pos="6300"/>
        </w:tabs>
        <w:snapToGrid w:val="0"/>
        <w:spacing w:line="600" w:lineRule="exact"/>
        <w:ind w:right="480" w:firstLine="57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年   月   日</w:t>
      </w:r>
    </w:p>
    <w:p w:rsidR="00E3612A" w:rsidRDefault="00E3612A" w:rsidP="00E3612A">
      <w:pPr>
        <w:spacing w:line="600" w:lineRule="exact"/>
        <w:ind w:firstLineChars="200" w:firstLine="640"/>
        <w:rPr>
          <w:rFonts w:ascii="方正仿宋_GBK" w:eastAsia="方正仿宋_GBK" w:hAnsi="方正仿宋_GBK" w:cs="方正仿宋_GBK"/>
          <w:sz w:val="32"/>
          <w:szCs w:val="32"/>
        </w:rPr>
      </w:pPr>
    </w:p>
    <w:p w:rsidR="00E3612A" w:rsidRDefault="00E3612A" w:rsidP="00E3612A">
      <w:pPr>
        <w:pStyle w:val="10"/>
        <w:spacing w:line="600" w:lineRule="exact"/>
        <w:rPr>
          <w:rFonts w:ascii="方正仿宋_GBK" w:eastAsia="方正仿宋_GBK" w:hAnsi="方正仿宋_GBK" w:cs="方正仿宋_GBK"/>
          <w:sz w:val="32"/>
          <w:szCs w:val="32"/>
        </w:rPr>
      </w:pPr>
    </w:p>
    <w:p w:rsidR="00E3612A" w:rsidRDefault="00E3612A" w:rsidP="00E3612A">
      <w:pPr>
        <w:pStyle w:val="10"/>
        <w:spacing w:line="600" w:lineRule="exact"/>
        <w:rPr>
          <w:rFonts w:ascii="方正仿宋_GBK" w:eastAsia="方正仿宋_GBK" w:hAnsi="方正仿宋_GBK" w:cs="方正仿宋_GBK"/>
          <w:sz w:val="32"/>
          <w:szCs w:val="32"/>
        </w:rPr>
      </w:pPr>
    </w:p>
    <w:p w:rsidR="00E3612A" w:rsidRDefault="00E3612A" w:rsidP="00E3612A">
      <w:pPr>
        <w:pStyle w:val="10"/>
        <w:spacing w:line="600" w:lineRule="exact"/>
        <w:rPr>
          <w:rFonts w:ascii="方正仿宋_GBK" w:eastAsia="方正仿宋_GBK" w:hAnsi="方正仿宋_GBK" w:cs="方正仿宋_GBK"/>
          <w:sz w:val="32"/>
          <w:szCs w:val="32"/>
        </w:rPr>
      </w:pPr>
    </w:p>
    <w:p w:rsidR="00E3612A" w:rsidRDefault="00E3612A" w:rsidP="00E3612A">
      <w:pPr>
        <w:pStyle w:val="10"/>
        <w:spacing w:line="600" w:lineRule="exact"/>
        <w:rPr>
          <w:rFonts w:ascii="方正仿宋_GBK" w:eastAsia="方正仿宋_GBK" w:hAnsi="方正仿宋_GBK" w:cs="方正仿宋_GBK"/>
          <w:sz w:val="32"/>
          <w:szCs w:val="32"/>
        </w:rPr>
      </w:pPr>
    </w:p>
    <w:p w:rsidR="00E3612A" w:rsidRDefault="00E3612A" w:rsidP="00E3612A">
      <w:pPr>
        <w:pStyle w:val="10"/>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附件6</w:t>
      </w:r>
    </w:p>
    <w:p w:rsidR="00E3612A" w:rsidRDefault="00E3612A" w:rsidP="00E3612A">
      <w:pPr>
        <w:spacing w:line="600" w:lineRule="exact"/>
        <w:jc w:val="center"/>
        <w:rPr>
          <w:rFonts w:ascii="方正小标宋_GBK" w:eastAsia="方正小标宋_GBK" w:hAnsi="方正仿宋_GBK" w:cs="方正仿宋_GBK"/>
          <w:sz w:val="44"/>
          <w:szCs w:val="44"/>
        </w:rPr>
      </w:pPr>
      <w:r>
        <w:rPr>
          <w:rFonts w:ascii="方正小标宋_GBK" w:eastAsia="方正小标宋_GBK" w:hAnsi="方正仿宋_GBK" w:cs="方正仿宋_GBK" w:hint="eastAsia"/>
          <w:sz w:val="44"/>
          <w:szCs w:val="44"/>
        </w:rPr>
        <w:t>6.供应商简介（包括性质、荣誉等）</w:t>
      </w:r>
    </w:p>
    <w:p w:rsidR="00E3612A" w:rsidRDefault="00E3612A" w:rsidP="00E3612A">
      <w:pPr>
        <w:spacing w:line="600" w:lineRule="exact"/>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项目名称：</w:t>
      </w:r>
      <w:r>
        <w:rPr>
          <w:rFonts w:ascii="方正仿宋_GBK" w:eastAsia="方正仿宋_GBK" w:hAnsi="方正仿宋_GBK" w:cs="方正仿宋_GBK" w:hint="eastAsia"/>
          <w:sz w:val="32"/>
          <w:szCs w:val="32"/>
          <w:u w:val="single"/>
        </w:rPr>
        <w:t xml:space="preserve">                         </w:t>
      </w:r>
    </w:p>
    <w:p w:rsidR="00E3612A" w:rsidRDefault="00E3612A" w:rsidP="00E3612A">
      <w:pPr>
        <w:spacing w:line="600" w:lineRule="exact"/>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 xml:space="preserve">项目编号： </w:t>
      </w:r>
      <w:r>
        <w:rPr>
          <w:rFonts w:ascii="方正仿宋_GBK" w:eastAsia="方正仿宋_GBK" w:hAnsi="方正仿宋_GBK" w:cs="方正仿宋_GBK" w:hint="eastAsia"/>
          <w:sz w:val="32"/>
          <w:szCs w:val="32"/>
          <w:u w:val="single"/>
        </w:rPr>
        <w:t xml:space="preserve">                                   </w:t>
      </w:r>
    </w:p>
    <w:tbl>
      <w:tblPr>
        <w:tblW w:w="0" w:type="dxa"/>
        <w:tblInd w:w="-79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179"/>
        <w:gridCol w:w="1418"/>
        <w:gridCol w:w="141"/>
        <w:gridCol w:w="1418"/>
        <w:gridCol w:w="899"/>
        <w:gridCol w:w="802"/>
        <w:gridCol w:w="984"/>
        <w:gridCol w:w="8"/>
        <w:gridCol w:w="2219"/>
      </w:tblGrid>
      <w:tr w:rsidR="00E3612A" w:rsidTr="00E3612A">
        <w:trPr>
          <w:cantSplit/>
          <w:trHeight w:val="462"/>
        </w:trPr>
        <w:tc>
          <w:tcPr>
            <w:tcW w:w="2179" w:type="dxa"/>
            <w:tcBorders>
              <w:top w:val="single" w:sz="18" w:space="0" w:color="auto"/>
              <w:left w:val="single" w:sz="18" w:space="0" w:color="auto"/>
              <w:bottom w:val="single" w:sz="6" w:space="0" w:color="auto"/>
              <w:right w:val="single" w:sz="6" w:space="0" w:color="auto"/>
            </w:tcBorders>
            <w:vAlign w:val="center"/>
            <w:hideMark/>
          </w:tcPr>
          <w:p w:rsidR="00E3612A" w:rsidRDefault="00E3612A">
            <w:pPr>
              <w:autoSpaceDE w:val="0"/>
              <w:autoSpaceDN w:val="0"/>
              <w:adjustRightInd w:val="0"/>
              <w:spacing w:line="600" w:lineRule="exact"/>
              <w:jc w:val="center"/>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响应人名称</w:t>
            </w:r>
          </w:p>
        </w:tc>
        <w:tc>
          <w:tcPr>
            <w:tcW w:w="7889" w:type="dxa"/>
            <w:gridSpan w:val="8"/>
            <w:tcBorders>
              <w:top w:val="single" w:sz="18" w:space="0" w:color="auto"/>
              <w:left w:val="single" w:sz="6" w:space="0" w:color="auto"/>
              <w:bottom w:val="single" w:sz="6" w:space="0" w:color="auto"/>
              <w:right w:val="single" w:sz="18" w:space="0" w:color="auto"/>
            </w:tcBorders>
            <w:vAlign w:val="center"/>
          </w:tcPr>
          <w:p w:rsidR="00E3612A" w:rsidRDefault="00E3612A">
            <w:pPr>
              <w:autoSpaceDE w:val="0"/>
              <w:autoSpaceDN w:val="0"/>
              <w:adjustRightInd w:val="0"/>
              <w:spacing w:line="600" w:lineRule="exact"/>
              <w:jc w:val="center"/>
              <w:rPr>
                <w:rFonts w:ascii="方正仿宋_GBK" w:eastAsia="方正仿宋_GBK" w:hAnsi="方正仿宋_GBK" w:cs="方正仿宋_GBK"/>
                <w:bCs/>
                <w:kern w:val="0"/>
                <w:sz w:val="32"/>
                <w:szCs w:val="32"/>
              </w:rPr>
            </w:pPr>
          </w:p>
        </w:tc>
      </w:tr>
      <w:tr w:rsidR="00E3612A" w:rsidTr="00E3612A">
        <w:trPr>
          <w:cantSplit/>
          <w:trHeight w:val="462"/>
        </w:trPr>
        <w:tc>
          <w:tcPr>
            <w:tcW w:w="2179" w:type="dxa"/>
            <w:tcBorders>
              <w:top w:val="single" w:sz="6" w:space="0" w:color="auto"/>
              <w:left w:val="single" w:sz="18" w:space="0" w:color="auto"/>
              <w:bottom w:val="single" w:sz="6" w:space="0" w:color="auto"/>
              <w:right w:val="single" w:sz="6" w:space="0" w:color="auto"/>
            </w:tcBorders>
            <w:vAlign w:val="center"/>
            <w:hideMark/>
          </w:tcPr>
          <w:p w:rsidR="00E3612A" w:rsidRDefault="00E3612A">
            <w:pPr>
              <w:autoSpaceDE w:val="0"/>
              <w:autoSpaceDN w:val="0"/>
              <w:adjustRightInd w:val="0"/>
              <w:spacing w:line="600" w:lineRule="exact"/>
              <w:jc w:val="center"/>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注册地址</w:t>
            </w:r>
          </w:p>
        </w:tc>
        <w:tc>
          <w:tcPr>
            <w:tcW w:w="3876" w:type="dxa"/>
            <w:gridSpan w:val="4"/>
            <w:tcBorders>
              <w:top w:val="single" w:sz="6" w:space="0" w:color="auto"/>
              <w:left w:val="single" w:sz="6" w:space="0" w:color="auto"/>
              <w:bottom w:val="single" w:sz="6" w:space="0" w:color="auto"/>
              <w:right w:val="single" w:sz="6" w:space="0" w:color="auto"/>
            </w:tcBorders>
            <w:vAlign w:val="center"/>
          </w:tcPr>
          <w:p w:rsidR="00E3612A" w:rsidRDefault="00E3612A">
            <w:pPr>
              <w:autoSpaceDE w:val="0"/>
              <w:autoSpaceDN w:val="0"/>
              <w:adjustRightInd w:val="0"/>
              <w:spacing w:line="600" w:lineRule="exact"/>
              <w:jc w:val="left"/>
              <w:rPr>
                <w:rFonts w:ascii="方正仿宋_GBK" w:eastAsia="方正仿宋_GBK" w:hAnsi="方正仿宋_GBK" w:cs="方正仿宋_GBK"/>
                <w:bCs/>
                <w:kern w:val="0"/>
                <w:sz w:val="32"/>
                <w:szCs w:val="32"/>
              </w:rPr>
            </w:pPr>
          </w:p>
        </w:tc>
        <w:tc>
          <w:tcPr>
            <w:tcW w:w="1786" w:type="dxa"/>
            <w:gridSpan w:val="2"/>
            <w:tcBorders>
              <w:top w:val="single" w:sz="6" w:space="0" w:color="auto"/>
              <w:left w:val="single" w:sz="6" w:space="0" w:color="auto"/>
              <w:bottom w:val="single" w:sz="6" w:space="0" w:color="auto"/>
              <w:right w:val="single" w:sz="6" w:space="0" w:color="auto"/>
            </w:tcBorders>
            <w:vAlign w:val="center"/>
            <w:hideMark/>
          </w:tcPr>
          <w:p w:rsidR="00E3612A" w:rsidRDefault="00E3612A">
            <w:pPr>
              <w:autoSpaceDE w:val="0"/>
              <w:autoSpaceDN w:val="0"/>
              <w:adjustRightInd w:val="0"/>
              <w:spacing w:line="600" w:lineRule="exact"/>
              <w:jc w:val="center"/>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邮政编码</w:t>
            </w:r>
          </w:p>
        </w:tc>
        <w:tc>
          <w:tcPr>
            <w:tcW w:w="2227" w:type="dxa"/>
            <w:gridSpan w:val="2"/>
            <w:tcBorders>
              <w:top w:val="single" w:sz="6" w:space="0" w:color="auto"/>
              <w:left w:val="single" w:sz="6" w:space="0" w:color="auto"/>
              <w:bottom w:val="single" w:sz="6" w:space="0" w:color="auto"/>
              <w:right w:val="single" w:sz="18" w:space="0" w:color="auto"/>
            </w:tcBorders>
            <w:vAlign w:val="center"/>
          </w:tcPr>
          <w:p w:rsidR="00E3612A" w:rsidRDefault="00E3612A">
            <w:pPr>
              <w:autoSpaceDE w:val="0"/>
              <w:autoSpaceDN w:val="0"/>
              <w:adjustRightInd w:val="0"/>
              <w:spacing w:line="600" w:lineRule="exact"/>
              <w:jc w:val="center"/>
              <w:rPr>
                <w:rFonts w:ascii="方正仿宋_GBK" w:eastAsia="方正仿宋_GBK" w:hAnsi="方正仿宋_GBK" w:cs="方正仿宋_GBK"/>
                <w:bCs/>
                <w:kern w:val="0"/>
                <w:sz w:val="32"/>
                <w:szCs w:val="32"/>
              </w:rPr>
            </w:pPr>
          </w:p>
        </w:tc>
      </w:tr>
      <w:tr w:rsidR="00E3612A" w:rsidTr="00E3612A">
        <w:trPr>
          <w:cantSplit/>
          <w:trHeight w:val="442"/>
        </w:trPr>
        <w:tc>
          <w:tcPr>
            <w:tcW w:w="2179" w:type="dxa"/>
            <w:vMerge w:val="restart"/>
            <w:tcBorders>
              <w:top w:val="single" w:sz="6" w:space="0" w:color="auto"/>
              <w:left w:val="single" w:sz="18" w:space="0" w:color="auto"/>
              <w:bottom w:val="single" w:sz="6" w:space="0" w:color="auto"/>
              <w:right w:val="single" w:sz="6" w:space="0" w:color="auto"/>
            </w:tcBorders>
            <w:vAlign w:val="center"/>
            <w:hideMark/>
          </w:tcPr>
          <w:p w:rsidR="00E3612A" w:rsidRDefault="00E3612A">
            <w:pPr>
              <w:autoSpaceDE w:val="0"/>
              <w:autoSpaceDN w:val="0"/>
              <w:adjustRightInd w:val="0"/>
              <w:spacing w:line="600" w:lineRule="exact"/>
              <w:jc w:val="center"/>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联系方式</w:t>
            </w:r>
          </w:p>
        </w:tc>
        <w:tc>
          <w:tcPr>
            <w:tcW w:w="1559" w:type="dxa"/>
            <w:gridSpan w:val="2"/>
            <w:tcBorders>
              <w:top w:val="single" w:sz="6" w:space="0" w:color="auto"/>
              <w:left w:val="single" w:sz="6" w:space="0" w:color="auto"/>
              <w:bottom w:val="single" w:sz="6" w:space="0" w:color="auto"/>
              <w:right w:val="single" w:sz="6" w:space="0" w:color="auto"/>
            </w:tcBorders>
            <w:vAlign w:val="center"/>
            <w:hideMark/>
          </w:tcPr>
          <w:p w:rsidR="00E3612A" w:rsidRDefault="00E3612A">
            <w:pPr>
              <w:autoSpaceDE w:val="0"/>
              <w:autoSpaceDN w:val="0"/>
              <w:adjustRightInd w:val="0"/>
              <w:spacing w:line="600" w:lineRule="exact"/>
              <w:jc w:val="center"/>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联系人</w:t>
            </w:r>
          </w:p>
        </w:tc>
        <w:tc>
          <w:tcPr>
            <w:tcW w:w="2317" w:type="dxa"/>
            <w:gridSpan w:val="2"/>
            <w:tcBorders>
              <w:top w:val="single" w:sz="6" w:space="0" w:color="auto"/>
              <w:left w:val="single" w:sz="6" w:space="0" w:color="auto"/>
              <w:bottom w:val="single" w:sz="6" w:space="0" w:color="auto"/>
              <w:right w:val="single" w:sz="6" w:space="0" w:color="auto"/>
            </w:tcBorders>
            <w:vAlign w:val="center"/>
          </w:tcPr>
          <w:p w:rsidR="00E3612A" w:rsidRDefault="00E3612A">
            <w:pPr>
              <w:autoSpaceDE w:val="0"/>
              <w:autoSpaceDN w:val="0"/>
              <w:adjustRightInd w:val="0"/>
              <w:spacing w:line="600" w:lineRule="exact"/>
              <w:jc w:val="center"/>
              <w:rPr>
                <w:rFonts w:ascii="方正仿宋_GBK" w:eastAsia="方正仿宋_GBK" w:hAnsi="方正仿宋_GBK" w:cs="方正仿宋_GBK"/>
                <w:bCs/>
                <w:kern w:val="0"/>
                <w:sz w:val="32"/>
                <w:szCs w:val="32"/>
              </w:rPr>
            </w:pPr>
          </w:p>
        </w:tc>
        <w:tc>
          <w:tcPr>
            <w:tcW w:w="1786" w:type="dxa"/>
            <w:gridSpan w:val="2"/>
            <w:tcBorders>
              <w:top w:val="single" w:sz="6" w:space="0" w:color="auto"/>
              <w:left w:val="single" w:sz="6" w:space="0" w:color="auto"/>
              <w:bottom w:val="single" w:sz="6" w:space="0" w:color="auto"/>
              <w:right w:val="single" w:sz="6" w:space="0" w:color="auto"/>
            </w:tcBorders>
            <w:vAlign w:val="center"/>
            <w:hideMark/>
          </w:tcPr>
          <w:p w:rsidR="00E3612A" w:rsidRDefault="00E3612A">
            <w:pPr>
              <w:autoSpaceDE w:val="0"/>
              <w:autoSpaceDN w:val="0"/>
              <w:adjustRightInd w:val="0"/>
              <w:spacing w:line="600" w:lineRule="exact"/>
              <w:jc w:val="center"/>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电话</w:t>
            </w:r>
          </w:p>
        </w:tc>
        <w:tc>
          <w:tcPr>
            <w:tcW w:w="2227" w:type="dxa"/>
            <w:gridSpan w:val="2"/>
            <w:tcBorders>
              <w:top w:val="single" w:sz="6" w:space="0" w:color="auto"/>
              <w:left w:val="single" w:sz="6" w:space="0" w:color="auto"/>
              <w:bottom w:val="single" w:sz="6" w:space="0" w:color="auto"/>
              <w:right w:val="single" w:sz="18" w:space="0" w:color="auto"/>
            </w:tcBorders>
            <w:vAlign w:val="center"/>
          </w:tcPr>
          <w:p w:rsidR="00E3612A" w:rsidRDefault="00E3612A">
            <w:pPr>
              <w:autoSpaceDE w:val="0"/>
              <w:autoSpaceDN w:val="0"/>
              <w:adjustRightInd w:val="0"/>
              <w:spacing w:line="600" w:lineRule="exact"/>
              <w:jc w:val="center"/>
              <w:rPr>
                <w:rFonts w:ascii="方正仿宋_GBK" w:eastAsia="方正仿宋_GBK" w:hAnsi="方正仿宋_GBK" w:cs="方正仿宋_GBK"/>
                <w:bCs/>
                <w:kern w:val="0"/>
                <w:sz w:val="32"/>
                <w:szCs w:val="32"/>
              </w:rPr>
            </w:pPr>
          </w:p>
        </w:tc>
      </w:tr>
      <w:tr w:rsidR="00E3612A" w:rsidTr="00E3612A">
        <w:trPr>
          <w:cantSplit/>
          <w:trHeight w:val="440"/>
        </w:trPr>
        <w:tc>
          <w:tcPr>
            <w:tcW w:w="2179" w:type="dxa"/>
            <w:vMerge/>
            <w:tcBorders>
              <w:top w:val="single" w:sz="6" w:space="0" w:color="auto"/>
              <w:left w:val="single" w:sz="18" w:space="0" w:color="auto"/>
              <w:bottom w:val="single" w:sz="6" w:space="0" w:color="auto"/>
              <w:right w:val="single" w:sz="6" w:space="0" w:color="auto"/>
            </w:tcBorders>
            <w:vAlign w:val="center"/>
            <w:hideMark/>
          </w:tcPr>
          <w:p w:rsidR="00E3612A" w:rsidRDefault="00E3612A">
            <w:pPr>
              <w:widowControl/>
              <w:jc w:val="left"/>
              <w:rPr>
                <w:rFonts w:ascii="方正仿宋_GBK" w:eastAsia="方正仿宋_GBK" w:hAnsi="方正仿宋_GBK" w:cs="方正仿宋_GBK"/>
                <w:bCs/>
                <w:kern w:val="0"/>
                <w:sz w:val="32"/>
                <w:szCs w:val="32"/>
              </w:rPr>
            </w:pPr>
          </w:p>
        </w:tc>
        <w:tc>
          <w:tcPr>
            <w:tcW w:w="1559" w:type="dxa"/>
            <w:gridSpan w:val="2"/>
            <w:tcBorders>
              <w:top w:val="single" w:sz="6" w:space="0" w:color="auto"/>
              <w:left w:val="single" w:sz="6" w:space="0" w:color="auto"/>
              <w:bottom w:val="single" w:sz="6" w:space="0" w:color="auto"/>
              <w:right w:val="single" w:sz="6" w:space="0" w:color="auto"/>
            </w:tcBorders>
            <w:vAlign w:val="center"/>
            <w:hideMark/>
          </w:tcPr>
          <w:p w:rsidR="00E3612A" w:rsidRDefault="00E3612A">
            <w:pPr>
              <w:autoSpaceDE w:val="0"/>
              <w:autoSpaceDN w:val="0"/>
              <w:adjustRightInd w:val="0"/>
              <w:spacing w:line="600" w:lineRule="exact"/>
              <w:jc w:val="center"/>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传真</w:t>
            </w:r>
          </w:p>
        </w:tc>
        <w:tc>
          <w:tcPr>
            <w:tcW w:w="2317" w:type="dxa"/>
            <w:gridSpan w:val="2"/>
            <w:tcBorders>
              <w:top w:val="single" w:sz="6" w:space="0" w:color="auto"/>
              <w:left w:val="single" w:sz="6" w:space="0" w:color="auto"/>
              <w:bottom w:val="single" w:sz="6" w:space="0" w:color="auto"/>
              <w:right w:val="single" w:sz="6" w:space="0" w:color="auto"/>
            </w:tcBorders>
            <w:vAlign w:val="center"/>
          </w:tcPr>
          <w:p w:rsidR="00E3612A" w:rsidRDefault="00E3612A">
            <w:pPr>
              <w:pStyle w:val="20"/>
              <w:tabs>
                <w:tab w:val="left" w:pos="0"/>
                <w:tab w:val="left" w:pos="993"/>
                <w:tab w:val="left" w:pos="1134"/>
              </w:tabs>
              <w:spacing w:line="600" w:lineRule="exact"/>
              <w:ind w:firstLine="480"/>
              <w:jc w:val="center"/>
              <w:rPr>
                <w:rFonts w:ascii="方正仿宋_GBK" w:eastAsia="方正仿宋_GBK" w:hAnsi="方正仿宋_GBK" w:cs="方正仿宋_GBK"/>
                <w:bCs/>
                <w:kern w:val="0"/>
                <w:sz w:val="32"/>
                <w:szCs w:val="32"/>
              </w:rPr>
            </w:pPr>
          </w:p>
        </w:tc>
        <w:tc>
          <w:tcPr>
            <w:tcW w:w="1786" w:type="dxa"/>
            <w:gridSpan w:val="2"/>
            <w:tcBorders>
              <w:top w:val="single" w:sz="6" w:space="0" w:color="auto"/>
              <w:left w:val="single" w:sz="6" w:space="0" w:color="auto"/>
              <w:bottom w:val="single" w:sz="6" w:space="0" w:color="auto"/>
              <w:right w:val="single" w:sz="6" w:space="0" w:color="auto"/>
            </w:tcBorders>
            <w:vAlign w:val="center"/>
            <w:hideMark/>
          </w:tcPr>
          <w:p w:rsidR="00E3612A" w:rsidRDefault="00E3612A">
            <w:pPr>
              <w:autoSpaceDE w:val="0"/>
              <w:autoSpaceDN w:val="0"/>
              <w:adjustRightInd w:val="0"/>
              <w:spacing w:line="600" w:lineRule="exact"/>
              <w:jc w:val="center"/>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网址</w:t>
            </w:r>
          </w:p>
        </w:tc>
        <w:tc>
          <w:tcPr>
            <w:tcW w:w="2227" w:type="dxa"/>
            <w:gridSpan w:val="2"/>
            <w:tcBorders>
              <w:top w:val="single" w:sz="6" w:space="0" w:color="auto"/>
              <w:left w:val="single" w:sz="6" w:space="0" w:color="auto"/>
              <w:bottom w:val="single" w:sz="6" w:space="0" w:color="auto"/>
              <w:right w:val="single" w:sz="18" w:space="0" w:color="auto"/>
            </w:tcBorders>
            <w:vAlign w:val="center"/>
          </w:tcPr>
          <w:p w:rsidR="00E3612A" w:rsidRDefault="00E3612A">
            <w:pPr>
              <w:autoSpaceDE w:val="0"/>
              <w:autoSpaceDN w:val="0"/>
              <w:adjustRightInd w:val="0"/>
              <w:spacing w:line="600" w:lineRule="exact"/>
              <w:jc w:val="center"/>
              <w:rPr>
                <w:rFonts w:ascii="方正仿宋_GBK" w:eastAsia="方正仿宋_GBK" w:hAnsi="方正仿宋_GBK" w:cs="方正仿宋_GBK"/>
                <w:bCs/>
                <w:kern w:val="0"/>
                <w:sz w:val="32"/>
                <w:szCs w:val="32"/>
              </w:rPr>
            </w:pPr>
          </w:p>
        </w:tc>
      </w:tr>
      <w:tr w:rsidR="00E3612A" w:rsidTr="00E3612A">
        <w:trPr>
          <w:cantSplit/>
          <w:trHeight w:val="442"/>
        </w:trPr>
        <w:tc>
          <w:tcPr>
            <w:tcW w:w="2179" w:type="dxa"/>
            <w:tcBorders>
              <w:top w:val="single" w:sz="6" w:space="0" w:color="auto"/>
              <w:left w:val="single" w:sz="18" w:space="0" w:color="auto"/>
              <w:bottom w:val="single" w:sz="6" w:space="0" w:color="auto"/>
              <w:right w:val="single" w:sz="6" w:space="0" w:color="auto"/>
            </w:tcBorders>
            <w:vAlign w:val="center"/>
            <w:hideMark/>
          </w:tcPr>
          <w:p w:rsidR="00E3612A" w:rsidRDefault="00E3612A">
            <w:pPr>
              <w:autoSpaceDE w:val="0"/>
              <w:autoSpaceDN w:val="0"/>
              <w:adjustRightInd w:val="0"/>
              <w:spacing w:line="600" w:lineRule="exact"/>
              <w:jc w:val="center"/>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组织结构</w:t>
            </w:r>
          </w:p>
        </w:tc>
        <w:tc>
          <w:tcPr>
            <w:tcW w:w="7889" w:type="dxa"/>
            <w:gridSpan w:val="8"/>
            <w:tcBorders>
              <w:top w:val="single" w:sz="6" w:space="0" w:color="auto"/>
              <w:left w:val="single" w:sz="6" w:space="0" w:color="auto"/>
              <w:bottom w:val="single" w:sz="6" w:space="0" w:color="auto"/>
              <w:right w:val="single" w:sz="18" w:space="0" w:color="auto"/>
            </w:tcBorders>
            <w:vAlign w:val="center"/>
          </w:tcPr>
          <w:p w:rsidR="00E3612A" w:rsidRDefault="00E3612A">
            <w:pPr>
              <w:autoSpaceDE w:val="0"/>
              <w:autoSpaceDN w:val="0"/>
              <w:adjustRightInd w:val="0"/>
              <w:spacing w:line="600" w:lineRule="exact"/>
              <w:jc w:val="center"/>
              <w:rPr>
                <w:rFonts w:ascii="方正仿宋_GBK" w:eastAsia="方正仿宋_GBK" w:hAnsi="方正仿宋_GBK" w:cs="方正仿宋_GBK"/>
                <w:bCs/>
                <w:kern w:val="0"/>
                <w:sz w:val="32"/>
                <w:szCs w:val="32"/>
              </w:rPr>
            </w:pPr>
          </w:p>
        </w:tc>
      </w:tr>
      <w:tr w:rsidR="00E3612A" w:rsidTr="00E3612A">
        <w:trPr>
          <w:trHeight w:val="462"/>
        </w:trPr>
        <w:tc>
          <w:tcPr>
            <w:tcW w:w="2179" w:type="dxa"/>
            <w:tcBorders>
              <w:top w:val="single" w:sz="6" w:space="0" w:color="auto"/>
              <w:left w:val="single" w:sz="18" w:space="0" w:color="auto"/>
              <w:bottom w:val="single" w:sz="6" w:space="0" w:color="auto"/>
              <w:right w:val="single" w:sz="6" w:space="0" w:color="auto"/>
            </w:tcBorders>
            <w:vAlign w:val="center"/>
            <w:hideMark/>
          </w:tcPr>
          <w:p w:rsidR="00E3612A" w:rsidRDefault="00E3612A">
            <w:pPr>
              <w:autoSpaceDE w:val="0"/>
              <w:autoSpaceDN w:val="0"/>
              <w:adjustRightInd w:val="0"/>
              <w:spacing w:line="600" w:lineRule="exact"/>
              <w:jc w:val="center"/>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法定代表人</w:t>
            </w:r>
          </w:p>
        </w:tc>
        <w:tc>
          <w:tcPr>
            <w:tcW w:w="1418" w:type="dxa"/>
            <w:tcBorders>
              <w:top w:val="single" w:sz="6" w:space="0" w:color="auto"/>
              <w:left w:val="single" w:sz="6" w:space="0" w:color="auto"/>
              <w:bottom w:val="single" w:sz="6" w:space="0" w:color="auto"/>
              <w:right w:val="single" w:sz="6" w:space="0" w:color="auto"/>
            </w:tcBorders>
            <w:vAlign w:val="center"/>
          </w:tcPr>
          <w:p w:rsidR="00E3612A" w:rsidRDefault="00E3612A">
            <w:pPr>
              <w:pStyle w:val="af"/>
              <w:tabs>
                <w:tab w:val="left" w:pos="540"/>
              </w:tabs>
              <w:spacing w:line="600" w:lineRule="exact"/>
              <w:ind w:firstLine="0"/>
              <w:jc w:val="center"/>
              <w:rPr>
                <w:rFonts w:ascii="方正仿宋_GBK" w:eastAsia="方正仿宋_GBK" w:hAnsi="方正仿宋_GBK" w:cs="方正仿宋_GBK"/>
                <w:bCs/>
                <w:sz w:val="32"/>
                <w:szCs w:val="32"/>
              </w:rPr>
            </w:pPr>
          </w:p>
        </w:tc>
        <w:tc>
          <w:tcPr>
            <w:tcW w:w="1559" w:type="dxa"/>
            <w:gridSpan w:val="2"/>
            <w:tcBorders>
              <w:top w:val="single" w:sz="6" w:space="0" w:color="auto"/>
              <w:left w:val="single" w:sz="6" w:space="0" w:color="auto"/>
              <w:bottom w:val="single" w:sz="6" w:space="0" w:color="auto"/>
              <w:right w:val="single" w:sz="6" w:space="0" w:color="auto"/>
            </w:tcBorders>
            <w:vAlign w:val="center"/>
            <w:hideMark/>
          </w:tcPr>
          <w:p w:rsidR="00E3612A" w:rsidRDefault="00E3612A">
            <w:pPr>
              <w:pStyle w:val="af"/>
              <w:tabs>
                <w:tab w:val="left" w:pos="540"/>
              </w:tabs>
              <w:spacing w:line="600" w:lineRule="exact"/>
              <w:ind w:firstLine="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技术职称</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E3612A" w:rsidRDefault="00E3612A">
            <w:pPr>
              <w:pStyle w:val="af"/>
              <w:tabs>
                <w:tab w:val="left" w:pos="540"/>
              </w:tabs>
              <w:spacing w:line="600" w:lineRule="exact"/>
              <w:ind w:firstLine="0"/>
              <w:jc w:val="center"/>
              <w:rPr>
                <w:rFonts w:ascii="方正仿宋_GBK" w:eastAsia="方正仿宋_GBK" w:hAnsi="方正仿宋_GBK" w:cs="方正仿宋_GBK"/>
                <w:bCs/>
                <w:sz w:val="32"/>
                <w:szCs w:val="32"/>
              </w:rPr>
            </w:pPr>
          </w:p>
        </w:tc>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E3612A" w:rsidRDefault="00E3612A">
            <w:pPr>
              <w:pStyle w:val="af"/>
              <w:tabs>
                <w:tab w:val="left" w:pos="540"/>
              </w:tabs>
              <w:spacing w:line="600" w:lineRule="exact"/>
              <w:ind w:firstLine="0"/>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电话</w:t>
            </w:r>
          </w:p>
        </w:tc>
        <w:tc>
          <w:tcPr>
            <w:tcW w:w="2219" w:type="dxa"/>
            <w:tcBorders>
              <w:top w:val="single" w:sz="6" w:space="0" w:color="auto"/>
              <w:left w:val="single" w:sz="6" w:space="0" w:color="auto"/>
              <w:bottom w:val="single" w:sz="6" w:space="0" w:color="auto"/>
              <w:right w:val="single" w:sz="18" w:space="0" w:color="auto"/>
            </w:tcBorders>
            <w:vAlign w:val="center"/>
          </w:tcPr>
          <w:p w:rsidR="00E3612A" w:rsidRDefault="00E3612A">
            <w:pPr>
              <w:pStyle w:val="af"/>
              <w:tabs>
                <w:tab w:val="left" w:pos="540"/>
              </w:tabs>
              <w:spacing w:line="600" w:lineRule="exact"/>
              <w:ind w:firstLine="0"/>
              <w:jc w:val="center"/>
              <w:rPr>
                <w:rFonts w:ascii="方正仿宋_GBK" w:eastAsia="方正仿宋_GBK" w:hAnsi="方正仿宋_GBK" w:cs="方正仿宋_GBK"/>
                <w:bCs/>
                <w:sz w:val="32"/>
                <w:szCs w:val="32"/>
              </w:rPr>
            </w:pPr>
          </w:p>
        </w:tc>
      </w:tr>
      <w:tr w:rsidR="00E3612A" w:rsidTr="00E3612A">
        <w:trPr>
          <w:trHeight w:val="442"/>
        </w:trPr>
        <w:tc>
          <w:tcPr>
            <w:tcW w:w="2179" w:type="dxa"/>
            <w:tcBorders>
              <w:top w:val="single" w:sz="6" w:space="0" w:color="auto"/>
              <w:left w:val="single" w:sz="18" w:space="0" w:color="auto"/>
              <w:bottom w:val="single" w:sz="6" w:space="0" w:color="auto"/>
              <w:right w:val="single" w:sz="6" w:space="0" w:color="auto"/>
            </w:tcBorders>
            <w:vAlign w:val="center"/>
            <w:hideMark/>
          </w:tcPr>
          <w:p w:rsidR="00E3612A" w:rsidRDefault="00E3612A">
            <w:pPr>
              <w:autoSpaceDE w:val="0"/>
              <w:autoSpaceDN w:val="0"/>
              <w:adjustRightInd w:val="0"/>
              <w:spacing w:line="600" w:lineRule="exact"/>
              <w:jc w:val="center"/>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技术负责人</w:t>
            </w:r>
          </w:p>
        </w:tc>
        <w:tc>
          <w:tcPr>
            <w:tcW w:w="1418" w:type="dxa"/>
            <w:tcBorders>
              <w:top w:val="single" w:sz="6" w:space="0" w:color="auto"/>
              <w:left w:val="single" w:sz="6" w:space="0" w:color="auto"/>
              <w:bottom w:val="single" w:sz="6" w:space="0" w:color="auto"/>
              <w:right w:val="single" w:sz="6" w:space="0" w:color="auto"/>
            </w:tcBorders>
            <w:vAlign w:val="center"/>
          </w:tcPr>
          <w:p w:rsidR="00E3612A" w:rsidRDefault="00E3612A">
            <w:pPr>
              <w:pStyle w:val="af"/>
              <w:tabs>
                <w:tab w:val="left" w:pos="540"/>
              </w:tabs>
              <w:spacing w:line="600" w:lineRule="exact"/>
              <w:ind w:firstLine="0"/>
              <w:jc w:val="center"/>
              <w:rPr>
                <w:rFonts w:ascii="方正仿宋_GBK" w:eastAsia="方正仿宋_GBK" w:hAnsi="方正仿宋_GBK" w:cs="方正仿宋_GBK"/>
                <w:bCs/>
                <w:sz w:val="32"/>
                <w:szCs w:val="32"/>
              </w:rPr>
            </w:pPr>
          </w:p>
        </w:tc>
        <w:tc>
          <w:tcPr>
            <w:tcW w:w="1559" w:type="dxa"/>
            <w:gridSpan w:val="2"/>
            <w:tcBorders>
              <w:top w:val="single" w:sz="6" w:space="0" w:color="auto"/>
              <w:left w:val="single" w:sz="6" w:space="0" w:color="auto"/>
              <w:bottom w:val="single" w:sz="6" w:space="0" w:color="auto"/>
              <w:right w:val="single" w:sz="6" w:space="0" w:color="auto"/>
            </w:tcBorders>
            <w:vAlign w:val="center"/>
            <w:hideMark/>
          </w:tcPr>
          <w:p w:rsidR="00E3612A" w:rsidRDefault="00E3612A">
            <w:pPr>
              <w:pStyle w:val="af"/>
              <w:tabs>
                <w:tab w:val="left" w:pos="540"/>
              </w:tabs>
              <w:spacing w:line="600" w:lineRule="exact"/>
              <w:ind w:firstLine="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技术职称</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E3612A" w:rsidRDefault="00E3612A">
            <w:pPr>
              <w:pStyle w:val="af"/>
              <w:tabs>
                <w:tab w:val="left" w:pos="540"/>
              </w:tabs>
              <w:spacing w:line="600" w:lineRule="exact"/>
              <w:ind w:firstLine="0"/>
              <w:jc w:val="center"/>
              <w:rPr>
                <w:rFonts w:ascii="方正仿宋_GBK" w:eastAsia="方正仿宋_GBK" w:hAnsi="方正仿宋_GBK" w:cs="方正仿宋_GBK"/>
                <w:bCs/>
                <w:sz w:val="32"/>
                <w:szCs w:val="32"/>
              </w:rPr>
            </w:pPr>
          </w:p>
        </w:tc>
        <w:tc>
          <w:tcPr>
            <w:tcW w:w="992" w:type="dxa"/>
            <w:gridSpan w:val="2"/>
            <w:tcBorders>
              <w:top w:val="single" w:sz="6" w:space="0" w:color="auto"/>
              <w:left w:val="single" w:sz="6" w:space="0" w:color="auto"/>
              <w:bottom w:val="single" w:sz="6" w:space="0" w:color="auto"/>
              <w:right w:val="single" w:sz="6" w:space="0" w:color="auto"/>
            </w:tcBorders>
            <w:vAlign w:val="center"/>
            <w:hideMark/>
          </w:tcPr>
          <w:p w:rsidR="00E3612A" w:rsidRDefault="00E3612A">
            <w:pPr>
              <w:pStyle w:val="af"/>
              <w:tabs>
                <w:tab w:val="left" w:pos="540"/>
              </w:tabs>
              <w:spacing w:line="600" w:lineRule="exact"/>
              <w:ind w:firstLine="0"/>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电话</w:t>
            </w:r>
          </w:p>
        </w:tc>
        <w:tc>
          <w:tcPr>
            <w:tcW w:w="2219" w:type="dxa"/>
            <w:tcBorders>
              <w:top w:val="single" w:sz="6" w:space="0" w:color="auto"/>
              <w:left w:val="single" w:sz="6" w:space="0" w:color="auto"/>
              <w:bottom w:val="single" w:sz="6" w:space="0" w:color="auto"/>
              <w:right w:val="single" w:sz="18" w:space="0" w:color="auto"/>
            </w:tcBorders>
            <w:vAlign w:val="center"/>
          </w:tcPr>
          <w:p w:rsidR="00E3612A" w:rsidRDefault="00E3612A">
            <w:pPr>
              <w:pStyle w:val="af"/>
              <w:tabs>
                <w:tab w:val="left" w:pos="540"/>
              </w:tabs>
              <w:spacing w:line="600" w:lineRule="exact"/>
              <w:ind w:firstLine="0"/>
              <w:jc w:val="center"/>
              <w:rPr>
                <w:rFonts w:ascii="方正仿宋_GBK" w:eastAsia="方正仿宋_GBK" w:hAnsi="方正仿宋_GBK" w:cs="方正仿宋_GBK"/>
                <w:bCs/>
                <w:sz w:val="32"/>
                <w:szCs w:val="32"/>
              </w:rPr>
            </w:pPr>
          </w:p>
        </w:tc>
      </w:tr>
      <w:tr w:rsidR="00E3612A" w:rsidTr="00E3612A">
        <w:trPr>
          <w:cantSplit/>
          <w:trHeight w:val="442"/>
        </w:trPr>
        <w:tc>
          <w:tcPr>
            <w:tcW w:w="2179" w:type="dxa"/>
            <w:tcBorders>
              <w:top w:val="single" w:sz="6" w:space="0" w:color="auto"/>
              <w:left w:val="single" w:sz="18" w:space="0" w:color="auto"/>
              <w:bottom w:val="single" w:sz="6" w:space="0" w:color="auto"/>
              <w:right w:val="single" w:sz="6" w:space="0" w:color="auto"/>
            </w:tcBorders>
            <w:vAlign w:val="center"/>
            <w:hideMark/>
          </w:tcPr>
          <w:p w:rsidR="00E3612A" w:rsidRDefault="00E3612A">
            <w:pPr>
              <w:autoSpaceDE w:val="0"/>
              <w:autoSpaceDN w:val="0"/>
              <w:adjustRightInd w:val="0"/>
              <w:spacing w:line="600" w:lineRule="exact"/>
              <w:jc w:val="center"/>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成立时间</w:t>
            </w:r>
          </w:p>
        </w:tc>
        <w:tc>
          <w:tcPr>
            <w:tcW w:w="2977" w:type="dxa"/>
            <w:gridSpan w:val="3"/>
            <w:tcBorders>
              <w:top w:val="single" w:sz="6" w:space="0" w:color="auto"/>
              <w:left w:val="single" w:sz="6" w:space="0" w:color="auto"/>
              <w:bottom w:val="single" w:sz="6" w:space="0" w:color="auto"/>
              <w:right w:val="single" w:sz="6" w:space="0" w:color="auto"/>
            </w:tcBorders>
            <w:vAlign w:val="center"/>
          </w:tcPr>
          <w:p w:rsidR="00E3612A" w:rsidRDefault="00E3612A">
            <w:pPr>
              <w:autoSpaceDE w:val="0"/>
              <w:autoSpaceDN w:val="0"/>
              <w:adjustRightInd w:val="0"/>
              <w:spacing w:line="600" w:lineRule="exact"/>
              <w:jc w:val="center"/>
              <w:rPr>
                <w:rFonts w:ascii="方正仿宋_GBK" w:eastAsia="方正仿宋_GBK" w:hAnsi="方正仿宋_GBK" w:cs="方正仿宋_GBK"/>
                <w:bCs/>
                <w:kern w:val="0"/>
                <w:sz w:val="32"/>
                <w:szCs w:val="32"/>
              </w:rPr>
            </w:pPr>
          </w:p>
        </w:tc>
        <w:tc>
          <w:tcPr>
            <w:tcW w:w="4912" w:type="dxa"/>
            <w:gridSpan w:val="5"/>
            <w:tcBorders>
              <w:top w:val="single" w:sz="6" w:space="0" w:color="auto"/>
              <w:left w:val="single" w:sz="6" w:space="0" w:color="auto"/>
              <w:bottom w:val="single" w:sz="6" w:space="0" w:color="auto"/>
              <w:right w:val="single" w:sz="18" w:space="0" w:color="auto"/>
            </w:tcBorders>
            <w:vAlign w:val="center"/>
            <w:hideMark/>
          </w:tcPr>
          <w:p w:rsidR="00E3612A" w:rsidRDefault="00E3612A">
            <w:pPr>
              <w:autoSpaceDE w:val="0"/>
              <w:autoSpaceDN w:val="0"/>
              <w:adjustRightInd w:val="0"/>
              <w:spacing w:line="600" w:lineRule="exact"/>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员工总人数：</w:t>
            </w:r>
          </w:p>
        </w:tc>
      </w:tr>
      <w:tr w:rsidR="00E3612A" w:rsidTr="00E3612A">
        <w:trPr>
          <w:cantSplit/>
          <w:trHeight w:val="462"/>
        </w:trPr>
        <w:tc>
          <w:tcPr>
            <w:tcW w:w="2179" w:type="dxa"/>
            <w:tcBorders>
              <w:top w:val="single" w:sz="6" w:space="0" w:color="auto"/>
              <w:left w:val="single" w:sz="18" w:space="0" w:color="auto"/>
              <w:bottom w:val="single" w:sz="6" w:space="0" w:color="auto"/>
              <w:right w:val="single" w:sz="6" w:space="0" w:color="auto"/>
            </w:tcBorders>
            <w:vAlign w:val="center"/>
            <w:hideMark/>
          </w:tcPr>
          <w:p w:rsidR="00E3612A" w:rsidRDefault="00E3612A">
            <w:pPr>
              <w:autoSpaceDE w:val="0"/>
              <w:autoSpaceDN w:val="0"/>
              <w:adjustRightInd w:val="0"/>
              <w:spacing w:line="600" w:lineRule="exact"/>
              <w:jc w:val="center"/>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企业资质等级</w:t>
            </w:r>
          </w:p>
        </w:tc>
        <w:tc>
          <w:tcPr>
            <w:tcW w:w="7889" w:type="dxa"/>
            <w:gridSpan w:val="8"/>
            <w:tcBorders>
              <w:top w:val="single" w:sz="6" w:space="0" w:color="auto"/>
              <w:left w:val="single" w:sz="6" w:space="0" w:color="auto"/>
              <w:bottom w:val="single" w:sz="4" w:space="0" w:color="auto"/>
              <w:right w:val="single" w:sz="18" w:space="0" w:color="auto"/>
            </w:tcBorders>
            <w:vAlign w:val="center"/>
          </w:tcPr>
          <w:p w:rsidR="00E3612A" w:rsidRDefault="00E3612A">
            <w:pPr>
              <w:autoSpaceDE w:val="0"/>
              <w:autoSpaceDN w:val="0"/>
              <w:adjustRightInd w:val="0"/>
              <w:spacing w:line="600" w:lineRule="exact"/>
              <w:jc w:val="center"/>
              <w:rPr>
                <w:rFonts w:ascii="方正仿宋_GBK" w:eastAsia="方正仿宋_GBK" w:hAnsi="方正仿宋_GBK" w:cs="方正仿宋_GBK"/>
                <w:bCs/>
                <w:kern w:val="0"/>
                <w:sz w:val="32"/>
                <w:szCs w:val="32"/>
              </w:rPr>
            </w:pPr>
          </w:p>
        </w:tc>
      </w:tr>
      <w:tr w:rsidR="00E3612A" w:rsidTr="00E3612A">
        <w:trPr>
          <w:cantSplit/>
          <w:trHeight w:val="442"/>
        </w:trPr>
        <w:tc>
          <w:tcPr>
            <w:tcW w:w="2179" w:type="dxa"/>
            <w:tcBorders>
              <w:top w:val="single" w:sz="6" w:space="0" w:color="auto"/>
              <w:left w:val="single" w:sz="18" w:space="0" w:color="auto"/>
              <w:bottom w:val="single" w:sz="6" w:space="0" w:color="auto"/>
              <w:right w:val="single" w:sz="6" w:space="0" w:color="auto"/>
            </w:tcBorders>
            <w:vAlign w:val="center"/>
            <w:hideMark/>
          </w:tcPr>
          <w:p w:rsidR="00E3612A" w:rsidRDefault="00E3612A">
            <w:pPr>
              <w:autoSpaceDE w:val="0"/>
              <w:autoSpaceDN w:val="0"/>
              <w:adjustRightInd w:val="0"/>
              <w:spacing w:line="600" w:lineRule="exact"/>
              <w:jc w:val="center"/>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营业执照号</w:t>
            </w:r>
          </w:p>
        </w:tc>
        <w:tc>
          <w:tcPr>
            <w:tcW w:w="7889" w:type="dxa"/>
            <w:gridSpan w:val="8"/>
            <w:tcBorders>
              <w:top w:val="single" w:sz="4" w:space="0" w:color="auto"/>
              <w:left w:val="single" w:sz="6" w:space="0" w:color="auto"/>
              <w:bottom w:val="single" w:sz="4" w:space="0" w:color="auto"/>
              <w:right w:val="single" w:sz="18" w:space="0" w:color="auto"/>
            </w:tcBorders>
            <w:vAlign w:val="center"/>
          </w:tcPr>
          <w:p w:rsidR="00E3612A" w:rsidRDefault="00E3612A">
            <w:pPr>
              <w:autoSpaceDE w:val="0"/>
              <w:autoSpaceDN w:val="0"/>
              <w:adjustRightInd w:val="0"/>
              <w:spacing w:line="600" w:lineRule="exact"/>
              <w:jc w:val="center"/>
              <w:rPr>
                <w:rFonts w:ascii="方正仿宋_GBK" w:eastAsia="方正仿宋_GBK" w:hAnsi="方正仿宋_GBK" w:cs="方正仿宋_GBK"/>
                <w:bCs/>
                <w:kern w:val="0"/>
                <w:sz w:val="32"/>
                <w:szCs w:val="32"/>
              </w:rPr>
            </w:pPr>
          </w:p>
        </w:tc>
      </w:tr>
      <w:tr w:rsidR="00E3612A" w:rsidTr="00E3612A">
        <w:trPr>
          <w:cantSplit/>
          <w:trHeight w:val="442"/>
        </w:trPr>
        <w:tc>
          <w:tcPr>
            <w:tcW w:w="2179" w:type="dxa"/>
            <w:tcBorders>
              <w:top w:val="single" w:sz="6" w:space="0" w:color="auto"/>
              <w:left w:val="single" w:sz="18" w:space="0" w:color="auto"/>
              <w:bottom w:val="single" w:sz="6" w:space="0" w:color="auto"/>
              <w:right w:val="single" w:sz="6" w:space="0" w:color="auto"/>
            </w:tcBorders>
            <w:vAlign w:val="center"/>
            <w:hideMark/>
          </w:tcPr>
          <w:p w:rsidR="00E3612A" w:rsidRDefault="00E3612A">
            <w:pPr>
              <w:autoSpaceDE w:val="0"/>
              <w:autoSpaceDN w:val="0"/>
              <w:adjustRightInd w:val="0"/>
              <w:spacing w:line="600" w:lineRule="exact"/>
              <w:jc w:val="center"/>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注册资金</w:t>
            </w:r>
          </w:p>
        </w:tc>
        <w:tc>
          <w:tcPr>
            <w:tcW w:w="7889" w:type="dxa"/>
            <w:gridSpan w:val="8"/>
            <w:tcBorders>
              <w:top w:val="single" w:sz="4" w:space="0" w:color="auto"/>
              <w:left w:val="single" w:sz="6" w:space="0" w:color="auto"/>
              <w:bottom w:val="single" w:sz="4" w:space="0" w:color="auto"/>
              <w:right w:val="single" w:sz="18" w:space="0" w:color="auto"/>
            </w:tcBorders>
            <w:vAlign w:val="center"/>
          </w:tcPr>
          <w:p w:rsidR="00E3612A" w:rsidRDefault="00E3612A">
            <w:pPr>
              <w:autoSpaceDE w:val="0"/>
              <w:autoSpaceDN w:val="0"/>
              <w:adjustRightInd w:val="0"/>
              <w:spacing w:line="600" w:lineRule="exact"/>
              <w:jc w:val="center"/>
              <w:rPr>
                <w:rFonts w:ascii="方正仿宋_GBK" w:eastAsia="方正仿宋_GBK" w:hAnsi="方正仿宋_GBK" w:cs="方正仿宋_GBK"/>
                <w:bCs/>
                <w:kern w:val="0"/>
                <w:sz w:val="32"/>
                <w:szCs w:val="32"/>
              </w:rPr>
            </w:pPr>
          </w:p>
        </w:tc>
      </w:tr>
      <w:tr w:rsidR="00E3612A" w:rsidTr="00E3612A">
        <w:trPr>
          <w:cantSplit/>
          <w:trHeight w:val="462"/>
        </w:trPr>
        <w:tc>
          <w:tcPr>
            <w:tcW w:w="2179" w:type="dxa"/>
            <w:tcBorders>
              <w:top w:val="single" w:sz="6" w:space="0" w:color="auto"/>
              <w:left w:val="single" w:sz="18" w:space="0" w:color="auto"/>
              <w:bottom w:val="single" w:sz="6" w:space="0" w:color="auto"/>
              <w:right w:val="single" w:sz="6" w:space="0" w:color="auto"/>
            </w:tcBorders>
            <w:vAlign w:val="center"/>
            <w:hideMark/>
          </w:tcPr>
          <w:p w:rsidR="00E3612A" w:rsidRDefault="00E3612A">
            <w:pPr>
              <w:autoSpaceDE w:val="0"/>
              <w:autoSpaceDN w:val="0"/>
              <w:adjustRightInd w:val="0"/>
              <w:spacing w:line="600" w:lineRule="exact"/>
              <w:jc w:val="center"/>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开户银行</w:t>
            </w:r>
          </w:p>
        </w:tc>
        <w:tc>
          <w:tcPr>
            <w:tcW w:w="7889" w:type="dxa"/>
            <w:gridSpan w:val="8"/>
            <w:tcBorders>
              <w:top w:val="single" w:sz="4" w:space="0" w:color="auto"/>
              <w:left w:val="single" w:sz="6" w:space="0" w:color="auto"/>
              <w:bottom w:val="single" w:sz="4" w:space="0" w:color="auto"/>
              <w:right w:val="single" w:sz="18" w:space="0" w:color="auto"/>
            </w:tcBorders>
            <w:vAlign w:val="center"/>
          </w:tcPr>
          <w:p w:rsidR="00E3612A" w:rsidRDefault="00E3612A">
            <w:pPr>
              <w:autoSpaceDE w:val="0"/>
              <w:autoSpaceDN w:val="0"/>
              <w:adjustRightInd w:val="0"/>
              <w:spacing w:line="600" w:lineRule="exact"/>
              <w:jc w:val="center"/>
              <w:rPr>
                <w:rFonts w:ascii="方正仿宋_GBK" w:eastAsia="方正仿宋_GBK" w:hAnsi="方正仿宋_GBK" w:cs="方正仿宋_GBK"/>
                <w:bCs/>
                <w:kern w:val="0"/>
                <w:sz w:val="32"/>
                <w:szCs w:val="32"/>
              </w:rPr>
            </w:pPr>
          </w:p>
        </w:tc>
      </w:tr>
      <w:tr w:rsidR="00E3612A" w:rsidTr="00E3612A">
        <w:trPr>
          <w:cantSplit/>
          <w:trHeight w:val="442"/>
        </w:trPr>
        <w:tc>
          <w:tcPr>
            <w:tcW w:w="2179" w:type="dxa"/>
            <w:tcBorders>
              <w:top w:val="single" w:sz="6" w:space="0" w:color="auto"/>
              <w:left w:val="single" w:sz="18" w:space="0" w:color="auto"/>
              <w:bottom w:val="single" w:sz="6" w:space="0" w:color="auto"/>
              <w:right w:val="single" w:sz="6" w:space="0" w:color="auto"/>
            </w:tcBorders>
            <w:vAlign w:val="center"/>
            <w:hideMark/>
          </w:tcPr>
          <w:p w:rsidR="00E3612A" w:rsidRDefault="00E3612A">
            <w:pPr>
              <w:autoSpaceDE w:val="0"/>
              <w:autoSpaceDN w:val="0"/>
              <w:adjustRightInd w:val="0"/>
              <w:spacing w:line="600" w:lineRule="exact"/>
              <w:jc w:val="center"/>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账号</w:t>
            </w:r>
          </w:p>
        </w:tc>
        <w:tc>
          <w:tcPr>
            <w:tcW w:w="7889" w:type="dxa"/>
            <w:gridSpan w:val="8"/>
            <w:tcBorders>
              <w:top w:val="single" w:sz="4" w:space="0" w:color="auto"/>
              <w:left w:val="single" w:sz="6" w:space="0" w:color="auto"/>
              <w:bottom w:val="single" w:sz="6" w:space="0" w:color="auto"/>
              <w:right w:val="single" w:sz="18" w:space="0" w:color="auto"/>
            </w:tcBorders>
            <w:vAlign w:val="center"/>
          </w:tcPr>
          <w:p w:rsidR="00E3612A" w:rsidRDefault="00E3612A">
            <w:pPr>
              <w:autoSpaceDE w:val="0"/>
              <w:autoSpaceDN w:val="0"/>
              <w:adjustRightInd w:val="0"/>
              <w:spacing w:line="600" w:lineRule="exact"/>
              <w:jc w:val="center"/>
              <w:rPr>
                <w:rFonts w:ascii="方正仿宋_GBK" w:eastAsia="方正仿宋_GBK" w:hAnsi="方正仿宋_GBK" w:cs="方正仿宋_GBK"/>
                <w:bCs/>
                <w:kern w:val="0"/>
                <w:sz w:val="32"/>
                <w:szCs w:val="32"/>
              </w:rPr>
            </w:pPr>
          </w:p>
        </w:tc>
      </w:tr>
      <w:tr w:rsidR="00E3612A" w:rsidTr="00E3612A">
        <w:trPr>
          <w:cantSplit/>
          <w:trHeight w:val="1046"/>
        </w:trPr>
        <w:tc>
          <w:tcPr>
            <w:tcW w:w="2179" w:type="dxa"/>
            <w:tcBorders>
              <w:top w:val="single" w:sz="6" w:space="0" w:color="auto"/>
              <w:left w:val="single" w:sz="18" w:space="0" w:color="auto"/>
              <w:bottom w:val="single" w:sz="6" w:space="0" w:color="auto"/>
              <w:right w:val="single" w:sz="6" w:space="0" w:color="auto"/>
            </w:tcBorders>
            <w:vAlign w:val="center"/>
            <w:hideMark/>
          </w:tcPr>
          <w:p w:rsidR="00E3612A" w:rsidRDefault="00E3612A">
            <w:pPr>
              <w:autoSpaceDE w:val="0"/>
              <w:autoSpaceDN w:val="0"/>
              <w:adjustRightInd w:val="0"/>
              <w:spacing w:line="600" w:lineRule="exact"/>
              <w:jc w:val="center"/>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经营范围</w:t>
            </w:r>
          </w:p>
        </w:tc>
        <w:tc>
          <w:tcPr>
            <w:tcW w:w="7889" w:type="dxa"/>
            <w:gridSpan w:val="8"/>
            <w:tcBorders>
              <w:top w:val="single" w:sz="6" w:space="0" w:color="auto"/>
              <w:left w:val="single" w:sz="6" w:space="0" w:color="auto"/>
              <w:bottom w:val="single" w:sz="6" w:space="0" w:color="auto"/>
              <w:right w:val="single" w:sz="18" w:space="0" w:color="auto"/>
            </w:tcBorders>
            <w:vAlign w:val="center"/>
          </w:tcPr>
          <w:p w:rsidR="00E3612A" w:rsidRDefault="00E3612A">
            <w:pPr>
              <w:pStyle w:val="af"/>
              <w:tabs>
                <w:tab w:val="left" w:pos="540"/>
              </w:tabs>
              <w:spacing w:line="600" w:lineRule="exact"/>
              <w:ind w:firstLine="0"/>
              <w:rPr>
                <w:rFonts w:ascii="方正仿宋_GBK" w:eastAsia="方正仿宋_GBK" w:hAnsi="方正仿宋_GBK" w:cs="方正仿宋_GBK"/>
                <w:bCs/>
                <w:sz w:val="32"/>
                <w:szCs w:val="32"/>
              </w:rPr>
            </w:pPr>
          </w:p>
        </w:tc>
      </w:tr>
      <w:tr w:rsidR="00E3612A" w:rsidTr="00E3612A">
        <w:trPr>
          <w:cantSplit/>
          <w:trHeight w:val="875"/>
        </w:trPr>
        <w:tc>
          <w:tcPr>
            <w:tcW w:w="2179" w:type="dxa"/>
            <w:tcBorders>
              <w:top w:val="single" w:sz="6" w:space="0" w:color="auto"/>
              <w:left w:val="single" w:sz="18" w:space="0" w:color="auto"/>
              <w:bottom w:val="single" w:sz="18" w:space="0" w:color="auto"/>
              <w:right w:val="single" w:sz="6" w:space="0" w:color="auto"/>
            </w:tcBorders>
            <w:vAlign w:val="center"/>
            <w:hideMark/>
          </w:tcPr>
          <w:p w:rsidR="00E3612A" w:rsidRDefault="00E3612A">
            <w:pPr>
              <w:autoSpaceDE w:val="0"/>
              <w:autoSpaceDN w:val="0"/>
              <w:adjustRightInd w:val="0"/>
              <w:spacing w:line="600" w:lineRule="exact"/>
              <w:jc w:val="center"/>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备注</w:t>
            </w:r>
          </w:p>
        </w:tc>
        <w:tc>
          <w:tcPr>
            <w:tcW w:w="7889" w:type="dxa"/>
            <w:gridSpan w:val="8"/>
            <w:tcBorders>
              <w:top w:val="single" w:sz="6" w:space="0" w:color="auto"/>
              <w:left w:val="single" w:sz="6" w:space="0" w:color="auto"/>
              <w:bottom w:val="single" w:sz="18" w:space="0" w:color="auto"/>
              <w:right w:val="single" w:sz="18" w:space="0" w:color="auto"/>
            </w:tcBorders>
          </w:tcPr>
          <w:p w:rsidR="00E3612A" w:rsidRDefault="00E3612A">
            <w:pPr>
              <w:autoSpaceDE w:val="0"/>
              <w:autoSpaceDN w:val="0"/>
              <w:adjustRightInd w:val="0"/>
              <w:spacing w:line="600" w:lineRule="exact"/>
              <w:jc w:val="left"/>
              <w:rPr>
                <w:rFonts w:ascii="方正仿宋_GBK" w:eastAsia="方正仿宋_GBK" w:hAnsi="方正仿宋_GBK" w:cs="方正仿宋_GBK"/>
                <w:bCs/>
                <w:kern w:val="0"/>
                <w:sz w:val="32"/>
                <w:szCs w:val="32"/>
              </w:rPr>
            </w:pPr>
          </w:p>
        </w:tc>
      </w:tr>
    </w:tbl>
    <w:p w:rsidR="00E3612A" w:rsidRDefault="00E3612A" w:rsidP="00E3612A">
      <w:pPr>
        <w:pStyle w:val="10"/>
        <w:spacing w:line="600" w:lineRule="exact"/>
        <w:rPr>
          <w:rFonts w:ascii="方正仿宋_GBK" w:eastAsia="方正仿宋_GBK" w:hAnsi="方正仿宋_GBK" w:cs="方正仿宋_GBK"/>
          <w:sz w:val="32"/>
          <w:szCs w:val="32"/>
        </w:rPr>
      </w:pPr>
    </w:p>
    <w:p w:rsidR="00E3612A" w:rsidRDefault="00E3612A" w:rsidP="00E3612A">
      <w:pPr>
        <w:spacing w:line="600" w:lineRule="exact"/>
        <w:ind w:firstLineChars="200" w:firstLine="640"/>
        <w:rPr>
          <w:rFonts w:ascii="方正仿宋_GBK" w:eastAsia="方正仿宋_GBK" w:hAnsi="方正仿宋_GBK" w:cs="方正仿宋_GBK"/>
          <w:sz w:val="32"/>
          <w:szCs w:val="32"/>
        </w:rPr>
      </w:pPr>
    </w:p>
    <w:p w:rsidR="00E3612A" w:rsidRDefault="00E3612A" w:rsidP="00E3612A">
      <w:pPr>
        <w:pStyle w:val="10"/>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附件7</w:t>
      </w:r>
    </w:p>
    <w:p w:rsidR="00E3612A" w:rsidRDefault="00E3612A" w:rsidP="00E3612A">
      <w:pPr>
        <w:spacing w:line="600" w:lineRule="exact"/>
        <w:jc w:val="center"/>
        <w:rPr>
          <w:rFonts w:ascii="方正小标宋_GBK" w:eastAsia="方正小标宋_GBK" w:hAnsi="方正仿宋_GBK" w:cs="方正仿宋_GBK"/>
          <w:sz w:val="44"/>
          <w:szCs w:val="44"/>
        </w:rPr>
      </w:pPr>
      <w:r>
        <w:rPr>
          <w:rFonts w:ascii="方正小标宋_GBK" w:eastAsia="方正小标宋_GBK" w:hAnsi="方正仿宋_GBK" w:cs="方正仿宋_GBK" w:hint="eastAsia"/>
          <w:sz w:val="44"/>
          <w:szCs w:val="44"/>
        </w:rPr>
        <w:t>7.服务业绩</w:t>
      </w:r>
    </w:p>
    <w:p w:rsidR="00E3612A" w:rsidRDefault="00E3612A" w:rsidP="00E3612A">
      <w:pPr>
        <w:snapToGrid w:val="0"/>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2018年1月1日以来，与本次采购项目类似的服务业绩（须附合同复印件，原件携带备查）</w:t>
      </w:r>
    </w:p>
    <w:tbl>
      <w:tblPr>
        <w:tblpPr w:leftFromText="180" w:rightFromText="180" w:vertAnchor="text" w:horzAnchor="page" w:tblpX="1533" w:tblpY="434"/>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246"/>
        <w:gridCol w:w="1963"/>
        <w:gridCol w:w="1964"/>
        <w:gridCol w:w="1808"/>
      </w:tblGrid>
      <w:tr w:rsidR="00E3612A" w:rsidTr="00E3612A">
        <w:trPr>
          <w:trHeight w:hRule="exact" w:val="944"/>
        </w:trPr>
        <w:tc>
          <w:tcPr>
            <w:tcW w:w="966" w:type="dxa"/>
            <w:tcBorders>
              <w:top w:val="single" w:sz="4" w:space="0" w:color="auto"/>
              <w:left w:val="single" w:sz="4" w:space="0" w:color="auto"/>
              <w:bottom w:val="single" w:sz="4" w:space="0" w:color="auto"/>
              <w:right w:val="single" w:sz="4" w:space="0" w:color="auto"/>
            </w:tcBorders>
            <w:hideMark/>
          </w:tcPr>
          <w:p w:rsidR="00E3612A" w:rsidRDefault="00E3612A">
            <w:pPr>
              <w:pStyle w:val="af"/>
              <w:spacing w:line="600" w:lineRule="exact"/>
              <w:ind w:firstLine="0"/>
              <w:jc w:val="center"/>
              <w:rPr>
                <w:rFonts w:ascii="方正仿宋_GBK" w:eastAsia="方正仿宋_GBK" w:hAnsi="方正仿宋_GBK" w:cs="方正仿宋_GBK"/>
                <w:sz w:val="32"/>
                <w:szCs w:val="32"/>
              </w:rPr>
            </w:pPr>
            <w:r>
              <w:rPr>
                <w:rFonts w:ascii="方正仿宋_GBK" w:eastAsia="方正仿宋_GBK" w:hAnsi="方正仿宋_GBK" w:cs="方正仿宋_GBK" w:hint="eastAsia"/>
                <w:bCs/>
                <w:sz w:val="32"/>
                <w:szCs w:val="32"/>
              </w:rPr>
              <w:t>序号</w:t>
            </w:r>
          </w:p>
        </w:tc>
        <w:tc>
          <w:tcPr>
            <w:tcW w:w="2246" w:type="dxa"/>
            <w:tcBorders>
              <w:top w:val="single" w:sz="4" w:space="0" w:color="auto"/>
              <w:left w:val="single" w:sz="4" w:space="0" w:color="auto"/>
              <w:bottom w:val="single" w:sz="4" w:space="0" w:color="auto"/>
              <w:right w:val="single" w:sz="4" w:space="0" w:color="auto"/>
            </w:tcBorders>
            <w:hideMark/>
          </w:tcPr>
          <w:p w:rsidR="00E3612A" w:rsidRDefault="00E3612A">
            <w:pPr>
              <w:pStyle w:val="af"/>
              <w:spacing w:line="600" w:lineRule="exact"/>
              <w:ind w:firstLine="0"/>
              <w:jc w:val="center"/>
              <w:rPr>
                <w:rFonts w:ascii="方正仿宋_GBK" w:eastAsia="方正仿宋_GBK" w:hAnsi="方正仿宋_GBK" w:cs="方正仿宋_GBK"/>
                <w:sz w:val="32"/>
                <w:szCs w:val="32"/>
              </w:rPr>
            </w:pPr>
            <w:r>
              <w:rPr>
                <w:rFonts w:ascii="方正仿宋_GBK" w:eastAsia="方正仿宋_GBK" w:hAnsi="方正仿宋_GBK" w:cs="方正仿宋_GBK" w:hint="eastAsia"/>
                <w:bCs/>
                <w:sz w:val="32"/>
                <w:szCs w:val="32"/>
              </w:rPr>
              <w:t>项目单位名称</w:t>
            </w:r>
          </w:p>
        </w:tc>
        <w:tc>
          <w:tcPr>
            <w:tcW w:w="1963" w:type="dxa"/>
            <w:tcBorders>
              <w:top w:val="single" w:sz="4" w:space="0" w:color="auto"/>
              <w:left w:val="single" w:sz="4" w:space="0" w:color="auto"/>
              <w:bottom w:val="single" w:sz="4" w:space="0" w:color="auto"/>
              <w:right w:val="single" w:sz="4" w:space="0" w:color="auto"/>
            </w:tcBorders>
            <w:hideMark/>
          </w:tcPr>
          <w:p w:rsidR="00E3612A" w:rsidRDefault="00E3612A">
            <w:pPr>
              <w:pStyle w:val="af"/>
              <w:spacing w:line="600" w:lineRule="exact"/>
              <w:ind w:firstLine="0"/>
              <w:jc w:val="center"/>
              <w:rPr>
                <w:rFonts w:ascii="方正仿宋_GBK" w:eastAsia="方正仿宋_GBK" w:hAnsi="方正仿宋_GBK" w:cs="方正仿宋_GBK"/>
                <w:sz w:val="32"/>
                <w:szCs w:val="32"/>
              </w:rPr>
            </w:pPr>
            <w:r>
              <w:rPr>
                <w:rFonts w:ascii="方正仿宋_GBK" w:eastAsia="方正仿宋_GBK" w:hAnsi="方正仿宋_GBK" w:cs="方正仿宋_GBK" w:hint="eastAsia"/>
                <w:bCs/>
                <w:sz w:val="32"/>
                <w:szCs w:val="32"/>
              </w:rPr>
              <w:t>签约日期</w:t>
            </w:r>
          </w:p>
        </w:tc>
        <w:tc>
          <w:tcPr>
            <w:tcW w:w="1964" w:type="dxa"/>
            <w:tcBorders>
              <w:top w:val="single" w:sz="4" w:space="0" w:color="auto"/>
              <w:left w:val="single" w:sz="4" w:space="0" w:color="auto"/>
              <w:bottom w:val="single" w:sz="4" w:space="0" w:color="auto"/>
              <w:right w:val="single" w:sz="4" w:space="0" w:color="auto"/>
            </w:tcBorders>
            <w:hideMark/>
          </w:tcPr>
          <w:p w:rsidR="00E3612A" w:rsidRDefault="00E3612A">
            <w:pPr>
              <w:pStyle w:val="af"/>
              <w:spacing w:line="600" w:lineRule="exact"/>
              <w:ind w:firstLine="0"/>
              <w:jc w:val="center"/>
              <w:rPr>
                <w:rFonts w:ascii="方正仿宋_GBK" w:eastAsia="方正仿宋_GBK" w:hAnsi="方正仿宋_GBK" w:cs="方正仿宋_GBK"/>
                <w:sz w:val="32"/>
                <w:szCs w:val="32"/>
              </w:rPr>
            </w:pPr>
            <w:r>
              <w:rPr>
                <w:rFonts w:ascii="方正仿宋_GBK" w:eastAsia="方正仿宋_GBK" w:hAnsi="方正仿宋_GBK" w:cs="方正仿宋_GBK" w:hint="eastAsia"/>
                <w:bCs/>
                <w:sz w:val="32"/>
                <w:szCs w:val="32"/>
              </w:rPr>
              <w:t>项目名称</w:t>
            </w:r>
          </w:p>
        </w:tc>
        <w:tc>
          <w:tcPr>
            <w:tcW w:w="1808" w:type="dxa"/>
            <w:tcBorders>
              <w:top w:val="single" w:sz="4" w:space="0" w:color="auto"/>
              <w:left w:val="single" w:sz="4" w:space="0" w:color="auto"/>
              <w:bottom w:val="single" w:sz="4" w:space="0" w:color="auto"/>
              <w:right w:val="single" w:sz="4" w:space="0" w:color="auto"/>
            </w:tcBorders>
            <w:hideMark/>
          </w:tcPr>
          <w:p w:rsidR="00E3612A" w:rsidRDefault="00E3612A">
            <w:pPr>
              <w:pStyle w:val="af"/>
              <w:spacing w:line="600" w:lineRule="exact"/>
              <w:ind w:firstLine="0"/>
              <w:jc w:val="center"/>
              <w:rPr>
                <w:rFonts w:ascii="方正仿宋_GBK" w:eastAsia="方正仿宋_GBK" w:hAnsi="方正仿宋_GBK" w:cs="方正仿宋_GBK"/>
                <w:sz w:val="32"/>
                <w:szCs w:val="32"/>
              </w:rPr>
            </w:pPr>
            <w:r>
              <w:rPr>
                <w:rFonts w:ascii="方正仿宋_GBK" w:eastAsia="方正仿宋_GBK" w:hAnsi="方正仿宋_GBK" w:cs="方正仿宋_GBK" w:hint="eastAsia"/>
                <w:bCs/>
                <w:sz w:val="32"/>
                <w:szCs w:val="32"/>
              </w:rPr>
              <w:t>项目金额</w:t>
            </w:r>
          </w:p>
        </w:tc>
      </w:tr>
      <w:tr w:rsidR="00E3612A" w:rsidTr="00E3612A">
        <w:trPr>
          <w:trHeight w:hRule="exact" w:val="728"/>
        </w:trPr>
        <w:tc>
          <w:tcPr>
            <w:tcW w:w="966"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2246"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1963"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1964"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1808"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r>
      <w:tr w:rsidR="00E3612A" w:rsidTr="00E3612A">
        <w:trPr>
          <w:trHeight w:hRule="exact" w:val="728"/>
        </w:trPr>
        <w:tc>
          <w:tcPr>
            <w:tcW w:w="966"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2246"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1963"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1964"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1808"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r>
      <w:tr w:rsidR="00E3612A" w:rsidTr="00E3612A">
        <w:trPr>
          <w:trHeight w:hRule="exact" w:val="728"/>
        </w:trPr>
        <w:tc>
          <w:tcPr>
            <w:tcW w:w="966"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2246"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1963"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1964"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1808"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r>
      <w:tr w:rsidR="00E3612A" w:rsidTr="00E3612A">
        <w:trPr>
          <w:trHeight w:hRule="exact" w:val="674"/>
        </w:trPr>
        <w:tc>
          <w:tcPr>
            <w:tcW w:w="966"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2246"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1963"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1964"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1808"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r>
      <w:tr w:rsidR="00E3612A" w:rsidTr="00E3612A">
        <w:trPr>
          <w:trHeight w:hRule="exact" w:val="728"/>
        </w:trPr>
        <w:tc>
          <w:tcPr>
            <w:tcW w:w="966"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2246"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1963"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1964"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1808"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r>
      <w:tr w:rsidR="00E3612A" w:rsidTr="00E3612A">
        <w:trPr>
          <w:trHeight w:hRule="exact" w:val="728"/>
        </w:trPr>
        <w:tc>
          <w:tcPr>
            <w:tcW w:w="966"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2246"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1963"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1964"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1808"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r>
      <w:tr w:rsidR="00E3612A" w:rsidTr="00E3612A">
        <w:trPr>
          <w:trHeight w:hRule="exact" w:val="728"/>
        </w:trPr>
        <w:tc>
          <w:tcPr>
            <w:tcW w:w="966"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2246"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1963"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1964"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top"/>
              <w:rPr>
                <w:rFonts w:ascii="方正仿宋_GBK" w:eastAsia="方正仿宋_GBK" w:hAnsi="方正仿宋_GBK" w:cs="方正仿宋_GBK"/>
                <w:sz w:val="32"/>
                <w:szCs w:val="32"/>
              </w:rPr>
            </w:pPr>
          </w:p>
        </w:tc>
        <w:tc>
          <w:tcPr>
            <w:tcW w:w="1808"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r>
      <w:tr w:rsidR="00E3612A" w:rsidTr="00E3612A">
        <w:trPr>
          <w:trHeight w:hRule="exact" w:val="728"/>
        </w:trPr>
        <w:tc>
          <w:tcPr>
            <w:tcW w:w="966"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2246"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1963"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1964"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1808"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r>
      <w:tr w:rsidR="00E3612A" w:rsidTr="00E3612A">
        <w:trPr>
          <w:trHeight w:hRule="exact" w:val="728"/>
        </w:trPr>
        <w:tc>
          <w:tcPr>
            <w:tcW w:w="966"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2246"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1963"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1964"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1808"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r>
      <w:tr w:rsidR="00E3612A" w:rsidTr="00E3612A">
        <w:trPr>
          <w:trHeight w:hRule="exact" w:val="728"/>
        </w:trPr>
        <w:tc>
          <w:tcPr>
            <w:tcW w:w="966"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2246"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1963"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1964"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1808"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r>
      <w:tr w:rsidR="00E3612A" w:rsidTr="00E3612A">
        <w:trPr>
          <w:trHeight w:hRule="exact" w:val="728"/>
        </w:trPr>
        <w:tc>
          <w:tcPr>
            <w:tcW w:w="966"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2246"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1963"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1964"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c>
          <w:tcPr>
            <w:tcW w:w="1808"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600" w:lineRule="exact"/>
              <w:jc w:val="center"/>
              <w:textAlignment w:val="center"/>
              <w:rPr>
                <w:rFonts w:ascii="方正仿宋_GBK" w:eastAsia="方正仿宋_GBK" w:hAnsi="方正仿宋_GBK" w:cs="方正仿宋_GBK"/>
                <w:sz w:val="32"/>
                <w:szCs w:val="32"/>
              </w:rPr>
            </w:pPr>
          </w:p>
        </w:tc>
      </w:tr>
    </w:tbl>
    <w:p w:rsidR="00E3612A" w:rsidRDefault="00E3612A" w:rsidP="00E3612A">
      <w:pPr>
        <w:pStyle w:val="10"/>
        <w:spacing w:line="600" w:lineRule="exact"/>
        <w:rPr>
          <w:rFonts w:ascii="方正仿宋_GBK" w:eastAsia="方正仿宋_GBK" w:hAnsi="方正仿宋_GBK" w:cs="方正仿宋_GBK"/>
          <w:sz w:val="32"/>
          <w:szCs w:val="32"/>
        </w:rPr>
      </w:pPr>
    </w:p>
    <w:p w:rsidR="00E3612A" w:rsidRDefault="00E3612A" w:rsidP="00E3612A">
      <w:pPr>
        <w:pStyle w:val="10"/>
        <w:spacing w:line="600" w:lineRule="exact"/>
        <w:rPr>
          <w:rFonts w:ascii="方正仿宋_GBK" w:eastAsia="方正仿宋_GBK" w:hAnsi="方正仿宋_GBK" w:cs="方正仿宋_GBK"/>
          <w:sz w:val="32"/>
          <w:szCs w:val="32"/>
        </w:rPr>
      </w:pPr>
    </w:p>
    <w:p w:rsidR="00E3612A" w:rsidRDefault="00E3612A" w:rsidP="00455F00">
      <w:pPr>
        <w:spacing w:line="600" w:lineRule="exact"/>
        <w:ind w:firstLineChars="200" w:firstLine="640"/>
        <w:rPr>
          <w:rFonts w:ascii="方正仿宋_GBK" w:eastAsia="方正仿宋_GBK" w:hAnsi="方正仿宋_GBK" w:cs="方正仿宋_GBK"/>
          <w:sz w:val="32"/>
          <w:szCs w:val="32"/>
        </w:rPr>
      </w:pPr>
    </w:p>
    <w:p w:rsidR="00455F00" w:rsidRDefault="00455F00" w:rsidP="00455F00">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附件8</w:t>
      </w:r>
      <w:bookmarkEnd w:id="5"/>
    </w:p>
    <w:p w:rsidR="00455F00" w:rsidRDefault="00455F00" w:rsidP="00455F00">
      <w:pPr>
        <w:spacing w:line="600" w:lineRule="exact"/>
        <w:jc w:val="center"/>
        <w:rPr>
          <w:rFonts w:ascii="方正小标宋_GBK" w:eastAsia="方正小标宋_GBK" w:hAnsi="方正仿宋_GBK" w:cs="方正仿宋_GBK"/>
          <w:sz w:val="44"/>
          <w:szCs w:val="44"/>
        </w:rPr>
      </w:pPr>
      <w:r>
        <w:rPr>
          <w:rFonts w:ascii="方正小标宋_GBK" w:eastAsia="方正小标宋_GBK" w:hAnsi="方正仿宋_GBK" w:cs="方正仿宋_GBK" w:hint="eastAsia"/>
          <w:sz w:val="44"/>
          <w:szCs w:val="44"/>
        </w:rPr>
        <w:t>8.施工技术方案</w:t>
      </w:r>
    </w:p>
    <w:p w:rsidR="00E3612A" w:rsidRDefault="00E3612A" w:rsidP="00E3612A">
      <w:pPr>
        <w:spacing w:line="600" w:lineRule="exact"/>
        <w:jc w:val="left"/>
        <w:rPr>
          <w:rFonts w:ascii="方正仿宋_GBK" w:eastAsia="方正仿宋_GBK"/>
          <w:sz w:val="32"/>
          <w:szCs w:val="32"/>
        </w:rPr>
      </w:pPr>
    </w:p>
    <w:p w:rsidR="00E3612A" w:rsidRDefault="00E3612A" w:rsidP="00E3612A">
      <w:pPr>
        <w:spacing w:line="600" w:lineRule="exact"/>
        <w:jc w:val="left"/>
        <w:rPr>
          <w:rFonts w:ascii="方正仿宋_GBK" w:eastAsia="方正仿宋_GBK"/>
          <w:sz w:val="32"/>
          <w:szCs w:val="32"/>
        </w:rPr>
      </w:pPr>
    </w:p>
    <w:p w:rsidR="00E3612A" w:rsidRDefault="00E3612A" w:rsidP="00E3612A">
      <w:pPr>
        <w:spacing w:line="600" w:lineRule="exact"/>
        <w:jc w:val="left"/>
        <w:rPr>
          <w:rFonts w:ascii="方正仿宋_GBK" w:eastAsia="方正仿宋_GBK"/>
          <w:sz w:val="32"/>
          <w:szCs w:val="32"/>
        </w:rPr>
      </w:pPr>
    </w:p>
    <w:p w:rsidR="00E3612A" w:rsidRDefault="00E3612A" w:rsidP="00E3612A">
      <w:pPr>
        <w:spacing w:line="600" w:lineRule="exact"/>
        <w:jc w:val="left"/>
        <w:rPr>
          <w:rFonts w:ascii="方正仿宋_GBK" w:eastAsia="方正仿宋_GBK"/>
          <w:sz w:val="32"/>
          <w:szCs w:val="32"/>
        </w:rPr>
      </w:pPr>
    </w:p>
    <w:p w:rsidR="00E3612A" w:rsidRDefault="00E3612A" w:rsidP="00E3612A">
      <w:pPr>
        <w:spacing w:line="600" w:lineRule="exact"/>
        <w:jc w:val="left"/>
        <w:rPr>
          <w:rFonts w:ascii="方正仿宋_GBK" w:eastAsia="方正仿宋_GBK"/>
          <w:sz w:val="32"/>
          <w:szCs w:val="32"/>
        </w:rPr>
      </w:pPr>
    </w:p>
    <w:p w:rsidR="00E3612A" w:rsidRDefault="00E3612A" w:rsidP="00E3612A">
      <w:pPr>
        <w:spacing w:line="600" w:lineRule="exact"/>
        <w:jc w:val="left"/>
        <w:rPr>
          <w:rFonts w:ascii="方正仿宋_GBK" w:eastAsia="方正仿宋_GBK"/>
          <w:sz w:val="32"/>
          <w:szCs w:val="32"/>
        </w:rPr>
      </w:pPr>
    </w:p>
    <w:p w:rsidR="00E3612A" w:rsidRDefault="00E3612A" w:rsidP="00E3612A">
      <w:pPr>
        <w:spacing w:line="600" w:lineRule="exact"/>
        <w:jc w:val="left"/>
        <w:rPr>
          <w:rFonts w:ascii="方正仿宋_GBK" w:eastAsia="方正仿宋_GBK"/>
          <w:sz w:val="32"/>
          <w:szCs w:val="32"/>
        </w:rPr>
      </w:pPr>
    </w:p>
    <w:p w:rsidR="00E3612A" w:rsidRDefault="00E3612A" w:rsidP="00E3612A">
      <w:pPr>
        <w:spacing w:line="600" w:lineRule="exact"/>
        <w:jc w:val="left"/>
        <w:rPr>
          <w:rFonts w:ascii="方正仿宋_GBK" w:eastAsia="方正仿宋_GBK"/>
          <w:sz w:val="32"/>
          <w:szCs w:val="32"/>
        </w:rPr>
      </w:pPr>
    </w:p>
    <w:p w:rsidR="00E3612A" w:rsidRDefault="00E3612A" w:rsidP="00E3612A">
      <w:pPr>
        <w:spacing w:line="600" w:lineRule="exact"/>
        <w:jc w:val="left"/>
        <w:rPr>
          <w:rFonts w:ascii="方正仿宋_GBK" w:eastAsia="方正仿宋_GBK"/>
          <w:sz w:val="32"/>
          <w:szCs w:val="32"/>
        </w:rPr>
      </w:pPr>
    </w:p>
    <w:p w:rsidR="00E3612A" w:rsidRDefault="00E3612A" w:rsidP="00E3612A">
      <w:pPr>
        <w:spacing w:line="600" w:lineRule="exact"/>
        <w:jc w:val="left"/>
        <w:rPr>
          <w:rFonts w:ascii="方正仿宋_GBK" w:eastAsia="方正仿宋_GBK"/>
          <w:sz w:val="32"/>
          <w:szCs w:val="32"/>
        </w:rPr>
      </w:pPr>
    </w:p>
    <w:p w:rsidR="00E3612A" w:rsidRDefault="00E3612A" w:rsidP="00E3612A">
      <w:pPr>
        <w:spacing w:line="600" w:lineRule="exact"/>
        <w:jc w:val="left"/>
        <w:rPr>
          <w:rFonts w:ascii="方正仿宋_GBK" w:eastAsia="方正仿宋_GBK"/>
          <w:sz w:val="32"/>
          <w:szCs w:val="32"/>
        </w:rPr>
      </w:pPr>
    </w:p>
    <w:p w:rsidR="00E3612A" w:rsidRDefault="00E3612A" w:rsidP="00E3612A">
      <w:pPr>
        <w:spacing w:line="600" w:lineRule="exact"/>
        <w:jc w:val="left"/>
        <w:rPr>
          <w:rFonts w:ascii="方正仿宋_GBK" w:eastAsia="方正仿宋_GBK"/>
          <w:sz w:val="32"/>
          <w:szCs w:val="32"/>
        </w:rPr>
      </w:pPr>
    </w:p>
    <w:p w:rsidR="00E3612A" w:rsidRDefault="00E3612A" w:rsidP="00E3612A">
      <w:pPr>
        <w:spacing w:line="600" w:lineRule="exact"/>
        <w:jc w:val="left"/>
        <w:rPr>
          <w:rFonts w:ascii="方正仿宋_GBK" w:eastAsia="方正仿宋_GBK"/>
          <w:sz w:val="32"/>
          <w:szCs w:val="32"/>
        </w:rPr>
      </w:pPr>
    </w:p>
    <w:p w:rsidR="00E3612A" w:rsidRDefault="00E3612A" w:rsidP="00E3612A">
      <w:pPr>
        <w:spacing w:line="600" w:lineRule="exact"/>
        <w:jc w:val="left"/>
        <w:rPr>
          <w:rFonts w:ascii="方正仿宋_GBK" w:eastAsia="方正仿宋_GBK"/>
          <w:sz w:val="32"/>
          <w:szCs w:val="32"/>
        </w:rPr>
      </w:pPr>
    </w:p>
    <w:p w:rsidR="00E3612A" w:rsidRDefault="00E3612A" w:rsidP="00E3612A">
      <w:pPr>
        <w:spacing w:line="600" w:lineRule="exact"/>
        <w:jc w:val="left"/>
        <w:rPr>
          <w:rFonts w:ascii="方正仿宋_GBK" w:eastAsia="方正仿宋_GBK"/>
          <w:sz w:val="32"/>
          <w:szCs w:val="32"/>
        </w:rPr>
      </w:pPr>
    </w:p>
    <w:p w:rsidR="00E3612A" w:rsidRDefault="00E3612A" w:rsidP="00E3612A">
      <w:pPr>
        <w:spacing w:line="600" w:lineRule="exact"/>
        <w:jc w:val="left"/>
        <w:rPr>
          <w:rFonts w:ascii="方正仿宋_GBK" w:eastAsia="方正仿宋_GBK"/>
          <w:sz w:val="32"/>
          <w:szCs w:val="32"/>
        </w:rPr>
      </w:pPr>
    </w:p>
    <w:p w:rsidR="00E3612A" w:rsidRDefault="00E3612A" w:rsidP="00E3612A">
      <w:pPr>
        <w:spacing w:line="600" w:lineRule="exact"/>
        <w:jc w:val="left"/>
        <w:rPr>
          <w:rFonts w:ascii="方正仿宋_GBK" w:eastAsia="方正仿宋_GBK"/>
          <w:sz w:val="32"/>
          <w:szCs w:val="32"/>
        </w:rPr>
      </w:pPr>
    </w:p>
    <w:p w:rsidR="00E3612A" w:rsidRDefault="00E3612A" w:rsidP="00E3612A">
      <w:pPr>
        <w:spacing w:line="600" w:lineRule="exact"/>
        <w:jc w:val="left"/>
        <w:rPr>
          <w:rFonts w:ascii="方正仿宋_GBK" w:eastAsia="方正仿宋_GBK"/>
          <w:sz w:val="32"/>
          <w:szCs w:val="32"/>
        </w:rPr>
      </w:pPr>
    </w:p>
    <w:p w:rsidR="00E3612A" w:rsidRDefault="00E3612A" w:rsidP="00E3612A">
      <w:pPr>
        <w:spacing w:line="600" w:lineRule="exact"/>
        <w:jc w:val="left"/>
        <w:rPr>
          <w:rFonts w:ascii="方正仿宋_GBK" w:eastAsia="方正仿宋_GBK"/>
          <w:sz w:val="32"/>
          <w:szCs w:val="32"/>
        </w:rPr>
      </w:pPr>
    </w:p>
    <w:p w:rsidR="00E3612A" w:rsidRDefault="00E3612A" w:rsidP="00E3612A">
      <w:pPr>
        <w:spacing w:line="600" w:lineRule="exact"/>
        <w:jc w:val="left"/>
        <w:rPr>
          <w:rFonts w:ascii="方正仿宋_GBK" w:eastAsia="方正仿宋_GBK"/>
          <w:sz w:val="32"/>
          <w:szCs w:val="32"/>
        </w:rPr>
      </w:pPr>
    </w:p>
    <w:p w:rsidR="00E3612A" w:rsidRDefault="00E3612A" w:rsidP="00E3612A">
      <w:pPr>
        <w:spacing w:line="600" w:lineRule="exact"/>
        <w:jc w:val="left"/>
        <w:rPr>
          <w:rFonts w:ascii="方正仿宋_GBK" w:eastAsia="方正仿宋_GBK"/>
          <w:sz w:val="32"/>
          <w:szCs w:val="32"/>
        </w:rPr>
      </w:pPr>
    </w:p>
    <w:p w:rsidR="00E3612A" w:rsidRDefault="00E3612A" w:rsidP="00E3612A">
      <w:pPr>
        <w:spacing w:line="600" w:lineRule="exact"/>
        <w:jc w:val="left"/>
        <w:rPr>
          <w:rFonts w:ascii="方正仿宋_GBK" w:eastAsia="方正仿宋_GBK" w:hAnsi="Times New Roman" w:cs="Times New Roman"/>
          <w:sz w:val="32"/>
          <w:szCs w:val="32"/>
        </w:rPr>
      </w:pPr>
      <w:r>
        <w:rPr>
          <w:rFonts w:ascii="方正仿宋_GBK" w:eastAsia="方正仿宋_GBK" w:hint="eastAsia"/>
          <w:sz w:val="32"/>
          <w:szCs w:val="32"/>
        </w:rPr>
        <w:lastRenderedPageBreak/>
        <w:t>附件9</w:t>
      </w:r>
    </w:p>
    <w:p w:rsidR="00E3612A" w:rsidRDefault="00E3612A" w:rsidP="00E3612A">
      <w:pPr>
        <w:spacing w:line="600" w:lineRule="exact"/>
        <w:jc w:val="center"/>
        <w:rPr>
          <w:rFonts w:ascii="方正小标宋_GBK" w:eastAsia="方正小标宋_GBK" w:hAnsi="方正仿宋_GBK" w:cs="方正仿宋_GBK"/>
          <w:sz w:val="44"/>
          <w:szCs w:val="44"/>
        </w:rPr>
      </w:pPr>
      <w:r>
        <w:rPr>
          <w:rFonts w:ascii="方正小标宋_GBK" w:eastAsia="方正小标宋_GBK" w:hAnsi="方正仿宋_GBK" w:cs="方正仿宋_GBK" w:hint="eastAsia"/>
          <w:sz w:val="44"/>
          <w:szCs w:val="44"/>
        </w:rPr>
        <w:t>9.报价情况一览表</w:t>
      </w:r>
    </w:p>
    <w:tbl>
      <w:tblPr>
        <w:tblpPr w:leftFromText="180" w:rightFromText="180" w:vertAnchor="text" w:horzAnchor="page" w:tblpX="1176" w:tblpY="575"/>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103"/>
        <w:gridCol w:w="850"/>
        <w:gridCol w:w="1276"/>
        <w:gridCol w:w="1134"/>
      </w:tblGrid>
      <w:tr w:rsidR="00E3612A" w:rsidTr="00E3612A">
        <w:trPr>
          <w:trHeight w:val="662"/>
        </w:trPr>
        <w:tc>
          <w:tcPr>
            <w:tcW w:w="959" w:type="dxa"/>
            <w:tcBorders>
              <w:top w:val="single" w:sz="4" w:space="0" w:color="auto"/>
              <w:left w:val="single" w:sz="4" w:space="0" w:color="auto"/>
              <w:bottom w:val="single" w:sz="4" w:space="0" w:color="auto"/>
              <w:right w:val="single" w:sz="4" w:space="0" w:color="auto"/>
            </w:tcBorders>
            <w:vAlign w:val="center"/>
            <w:hideMark/>
          </w:tcPr>
          <w:p w:rsidR="00E3612A" w:rsidRDefault="00E3612A">
            <w:pPr>
              <w:spacing w:line="440" w:lineRule="exact"/>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名称</w:t>
            </w:r>
          </w:p>
        </w:tc>
        <w:tc>
          <w:tcPr>
            <w:tcW w:w="5103" w:type="dxa"/>
            <w:tcBorders>
              <w:top w:val="single" w:sz="4" w:space="0" w:color="auto"/>
              <w:left w:val="single" w:sz="4" w:space="0" w:color="auto"/>
              <w:bottom w:val="single" w:sz="4" w:space="0" w:color="auto"/>
              <w:right w:val="single" w:sz="4" w:space="0" w:color="auto"/>
            </w:tcBorders>
            <w:vAlign w:val="center"/>
            <w:hideMark/>
          </w:tcPr>
          <w:p w:rsidR="00E3612A" w:rsidRDefault="00E3612A">
            <w:pPr>
              <w:spacing w:line="44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技术参数</w:t>
            </w:r>
          </w:p>
        </w:tc>
        <w:tc>
          <w:tcPr>
            <w:tcW w:w="850" w:type="dxa"/>
            <w:tcBorders>
              <w:top w:val="single" w:sz="4" w:space="0" w:color="auto"/>
              <w:left w:val="single" w:sz="4" w:space="0" w:color="auto"/>
              <w:bottom w:val="single" w:sz="4" w:space="0" w:color="auto"/>
              <w:right w:val="single" w:sz="4" w:space="0" w:color="auto"/>
            </w:tcBorders>
            <w:vAlign w:val="center"/>
            <w:hideMark/>
          </w:tcPr>
          <w:p w:rsidR="00E3612A" w:rsidRDefault="00E3612A">
            <w:pPr>
              <w:spacing w:line="44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数量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12A" w:rsidRDefault="00E3612A">
            <w:pPr>
              <w:spacing w:line="44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最高限价（元）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612A" w:rsidRDefault="00E3612A">
            <w:pPr>
              <w:spacing w:line="44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报   价</w:t>
            </w:r>
          </w:p>
          <w:p w:rsidR="00E3612A" w:rsidRDefault="00E3612A">
            <w:pPr>
              <w:spacing w:line="44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（元）</w:t>
            </w:r>
          </w:p>
        </w:tc>
      </w:tr>
      <w:tr w:rsidR="00E3612A" w:rsidTr="00E3612A">
        <w:trPr>
          <w:trHeight w:val="7014"/>
        </w:trPr>
        <w:tc>
          <w:tcPr>
            <w:tcW w:w="959" w:type="dxa"/>
            <w:tcBorders>
              <w:top w:val="single" w:sz="4" w:space="0" w:color="auto"/>
              <w:left w:val="single" w:sz="4" w:space="0" w:color="auto"/>
              <w:bottom w:val="single" w:sz="4" w:space="0" w:color="auto"/>
              <w:right w:val="single" w:sz="4" w:space="0" w:color="auto"/>
            </w:tcBorders>
            <w:vAlign w:val="center"/>
            <w:hideMark/>
          </w:tcPr>
          <w:p w:rsidR="00E3612A" w:rsidRDefault="00E3612A">
            <w:pPr>
              <w:spacing w:line="440" w:lineRule="exact"/>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白蚁治理服务</w:t>
            </w:r>
          </w:p>
        </w:tc>
        <w:tc>
          <w:tcPr>
            <w:tcW w:w="5103" w:type="dxa"/>
            <w:tcBorders>
              <w:top w:val="single" w:sz="4" w:space="0" w:color="auto"/>
              <w:left w:val="single" w:sz="4" w:space="0" w:color="auto"/>
              <w:bottom w:val="single" w:sz="4" w:space="0" w:color="auto"/>
              <w:right w:val="single" w:sz="4" w:space="0" w:color="auto"/>
            </w:tcBorders>
            <w:vAlign w:val="center"/>
            <w:hideMark/>
          </w:tcPr>
          <w:p w:rsidR="00E3612A" w:rsidRDefault="00E3612A">
            <w:pPr>
              <w:spacing w:line="440" w:lineRule="exact"/>
              <w:ind w:firstLine="482"/>
              <w:rPr>
                <w:rFonts w:ascii="方正仿宋_GBK" w:eastAsia="方正仿宋_GBK" w:hAnsi="Times New Roman" w:cs="Times New Roman"/>
                <w:sz w:val="32"/>
                <w:szCs w:val="32"/>
              </w:rPr>
            </w:pPr>
            <w:r>
              <w:rPr>
                <w:rFonts w:ascii="方正仿宋_GBK" w:eastAsia="方正仿宋_GBK" w:hint="eastAsia"/>
                <w:sz w:val="32"/>
                <w:szCs w:val="32"/>
              </w:rPr>
              <w:t>白蚁治理2年期，预防并治理白蚁（采用饵剂白蚁防控系统灭治），出现白蚁有效地杀灭，对沙坪坝校区（含家属区）绿植进行全面的检查，检查有无正在发生的白蚁危害，查明白蚁危害的位置。在校区绿化地带和监测区域，按10-20m间距投放白蚁防控专用饵盒，投放深度（距地表）＞10cm；设置相应饵控系统，饵剂中的活性成分必须是慢性的及无驱避作用的化合物，通过饵控系统的诱集和饵剂释放，把白蚁诱集几个点中进行。发现白蚁响应时间1小时。</w:t>
            </w:r>
          </w:p>
          <w:p w:rsidR="00E3612A" w:rsidRDefault="00E3612A">
            <w:pPr>
              <w:spacing w:line="440" w:lineRule="exact"/>
              <w:ind w:firstLine="482"/>
              <w:rPr>
                <w:rFonts w:ascii="方正仿宋_GBK" w:eastAsia="方正仿宋_GBK" w:hAnsi="方正仿宋_GBK" w:cs="方正仿宋_GBK"/>
                <w:sz w:val="32"/>
                <w:szCs w:val="32"/>
              </w:rPr>
            </w:pPr>
            <w:r>
              <w:rPr>
                <w:rFonts w:ascii="方正仿宋_GBK" w:eastAsia="方正仿宋_GBK" w:hint="eastAsia"/>
                <w:sz w:val="32"/>
                <w:szCs w:val="32"/>
              </w:rPr>
              <w:t>详见本公告第七条、第八条。</w:t>
            </w:r>
          </w:p>
        </w:tc>
        <w:tc>
          <w:tcPr>
            <w:tcW w:w="850" w:type="dxa"/>
            <w:tcBorders>
              <w:top w:val="single" w:sz="4" w:space="0" w:color="auto"/>
              <w:left w:val="single" w:sz="4" w:space="0" w:color="auto"/>
              <w:bottom w:val="single" w:sz="4" w:space="0" w:color="auto"/>
              <w:right w:val="single" w:sz="4" w:space="0" w:color="auto"/>
            </w:tcBorders>
            <w:vAlign w:val="center"/>
            <w:hideMark/>
          </w:tcPr>
          <w:p w:rsidR="00E3612A" w:rsidRDefault="00E3612A">
            <w:pPr>
              <w:widowControl/>
              <w:spacing w:line="44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2年</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612A" w:rsidRDefault="00E3612A">
            <w:pPr>
              <w:widowControl/>
              <w:spacing w:line="44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90000</w:t>
            </w:r>
          </w:p>
        </w:tc>
        <w:tc>
          <w:tcPr>
            <w:tcW w:w="1134" w:type="dxa"/>
            <w:tcBorders>
              <w:top w:val="single" w:sz="4" w:space="0" w:color="auto"/>
              <w:left w:val="single" w:sz="4" w:space="0" w:color="auto"/>
              <w:bottom w:val="single" w:sz="4" w:space="0" w:color="auto"/>
              <w:right w:val="single" w:sz="4" w:space="0" w:color="auto"/>
            </w:tcBorders>
            <w:vAlign w:val="center"/>
          </w:tcPr>
          <w:p w:rsidR="00E3612A" w:rsidRDefault="00E3612A">
            <w:pPr>
              <w:widowControl/>
              <w:spacing w:line="440" w:lineRule="exact"/>
              <w:jc w:val="center"/>
              <w:textAlignment w:val="center"/>
              <w:rPr>
                <w:rFonts w:ascii="方正仿宋_GBK" w:eastAsia="方正仿宋_GBK" w:hAnsi="方正仿宋_GBK" w:cs="方正仿宋_GBK"/>
                <w:sz w:val="32"/>
                <w:szCs w:val="32"/>
              </w:rPr>
            </w:pPr>
          </w:p>
        </w:tc>
      </w:tr>
    </w:tbl>
    <w:p w:rsidR="00E3612A" w:rsidRDefault="00E3612A" w:rsidP="00E3612A">
      <w:pPr>
        <w:spacing w:line="500" w:lineRule="exact"/>
        <w:ind w:right="560"/>
        <w:rPr>
          <w:rFonts w:ascii="方正仿宋_GBK" w:eastAsia="方正仿宋_GBK" w:hAnsi="方正仿宋_GBK" w:cs="方正仿宋_GBK"/>
          <w:sz w:val="32"/>
          <w:szCs w:val="32"/>
        </w:rPr>
      </w:pPr>
    </w:p>
    <w:p w:rsidR="00E3612A" w:rsidRDefault="00E3612A" w:rsidP="00E3612A">
      <w:pPr>
        <w:spacing w:line="600" w:lineRule="exact"/>
        <w:ind w:right="56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投 标 人：                （盖章）</w:t>
      </w:r>
      <w:r>
        <w:rPr>
          <w:rFonts w:ascii="方正仿宋_GBK" w:eastAsia="方正仿宋_GBK" w:hAnsi="方正仿宋_GBK" w:cs="方正仿宋_GBK" w:hint="eastAsia"/>
          <w:sz w:val="32"/>
          <w:szCs w:val="32"/>
        </w:rPr>
        <w:tab/>
        <w:t xml:space="preserve"> </w:t>
      </w:r>
    </w:p>
    <w:p w:rsidR="00E3612A" w:rsidRDefault="00E3612A" w:rsidP="00E3612A">
      <w:pPr>
        <w:pStyle w:val="a9"/>
        <w:ind w:firstLine="280"/>
      </w:pPr>
    </w:p>
    <w:p w:rsidR="00E3612A" w:rsidRDefault="00E3612A" w:rsidP="00E3612A">
      <w:pPr>
        <w:spacing w:line="600" w:lineRule="exact"/>
        <w:ind w:right="56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法定代表人或其委托代理人：</w:t>
      </w:r>
      <w:r w:rsidR="00F50442">
        <w:rPr>
          <w:rFonts w:ascii="方正仿宋_GBK" w:eastAsia="方正仿宋_GBK" w:hAnsi="方正仿宋_GBK" w:cs="方正仿宋_GBK" w:hint="eastAsia"/>
          <w:sz w:val="32"/>
          <w:szCs w:val="32"/>
        </w:rPr>
        <w:t xml:space="preserve">        </w:t>
      </w:r>
      <w:bookmarkStart w:id="18" w:name="_GoBack"/>
      <w:bookmarkEnd w:id="18"/>
      <w:r>
        <w:rPr>
          <w:rFonts w:ascii="方正仿宋_GBK" w:eastAsia="方正仿宋_GBK" w:hAnsi="方正仿宋_GBK" w:cs="方正仿宋_GBK" w:hint="eastAsia"/>
          <w:sz w:val="32"/>
          <w:szCs w:val="32"/>
        </w:rPr>
        <w:t>（签字或盖章）</w:t>
      </w:r>
    </w:p>
    <w:p w:rsidR="00E3612A" w:rsidRDefault="00E3612A" w:rsidP="00E3612A">
      <w:pPr>
        <w:pStyle w:val="a9"/>
        <w:spacing w:line="600" w:lineRule="exact"/>
        <w:ind w:firstLine="32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 xml:space="preserve"> 日期：    年    月     日</w:t>
      </w:r>
    </w:p>
    <w:p w:rsidR="00EA177F" w:rsidRPr="00E3612A" w:rsidRDefault="00EA177F"/>
    <w:sectPr w:rsidR="00EA177F" w:rsidRPr="00E3612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E32" w:rsidRDefault="00E92E32" w:rsidP="00455F00">
      <w:r>
        <w:separator/>
      </w:r>
    </w:p>
  </w:endnote>
  <w:endnote w:type="continuationSeparator" w:id="0">
    <w:p w:rsidR="00E92E32" w:rsidRDefault="00E92E32" w:rsidP="0045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736755"/>
      <w:docPartObj>
        <w:docPartGallery w:val="Page Numbers (Bottom of Page)"/>
        <w:docPartUnique/>
      </w:docPartObj>
    </w:sdtPr>
    <w:sdtContent>
      <w:p w:rsidR="00F50442" w:rsidRDefault="00F50442">
        <w:pPr>
          <w:pStyle w:val="a5"/>
          <w:jc w:val="center"/>
        </w:pPr>
        <w:r>
          <w:fldChar w:fldCharType="begin"/>
        </w:r>
        <w:r>
          <w:instrText>PAGE   \* MERGEFORMAT</w:instrText>
        </w:r>
        <w:r>
          <w:fldChar w:fldCharType="separate"/>
        </w:r>
        <w:r w:rsidRPr="00F50442">
          <w:rPr>
            <w:noProof/>
            <w:lang w:val="zh-CN"/>
          </w:rPr>
          <w:t>8</w:t>
        </w:r>
        <w:r>
          <w:fldChar w:fldCharType="end"/>
        </w:r>
      </w:p>
    </w:sdtContent>
  </w:sdt>
  <w:p w:rsidR="00F50442" w:rsidRDefault="00F504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E32" w:rsidRDefault="00E92E32" w:rsidP="00455F00">
      <w:r>
        <w:separator/>
      </w:r>
    </w:p>
  </w:footnote>
  <w:footnote w:type="continuationSeparator" w:id="0">
    <w:p w:rsidR="00E92E32" w:rsidRDefault="00E92E32" w:rsidP="00455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19"/>
    <w:rsid w:val="00455F00"/>
    <w:rsid w:val="0063753A"/>
    <w:rsid w:val="009A1519"/>
    <w:rsid w:val="00C32EB2"/>
    <w:rsid w:val="00CA36D4"/>
    <w:rsid w:val="00E3612A"/>
    <w:rsid w:val="00E92E32"/>
    <w:rsid w:val="00EA177F"/>
    <w:rsid w:val="00F50442"/>
    <w:rsid w:val="01FE207B"/>
    <w:rsid w:val="04BE65FA"/>
    <w:rsid w:val="313C6D91"/>
    <w:rsid w:val="4C5C25D2"/>
    <w:rsid w:val="59761F6F"/>
    <w:rsid w:val="5ACB07F0"/>
    <w:rsid w:val="6E8D2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4D4FB"/>
  <w15:docId w15:val="{F6D1A0B5-93C5-47F4-AAB4-F0F15C99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val="zh-CN"/>
    </w:rPr>
  </w:style>
  <w:style w:type="paragraph" w:styleId="a3">
    <w:name w:val="header"/>
    <w:basedOn w:val="a"/>
    <w:link w:val="a4"/>
    <w:uiPriority w:val="99"/>
    <w:unhideWhenUsed/>
    <w:rsid w:val="00455F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55F00"/>
    <w:rPr>
      <w:rFonts w:asciiTheme="minorHAnsi" w:eastAsiaTheme="minorEastAsia" w:hAnsiTheme="minorHAnsi" w:cstheme="minorBidi"/>
      <w:kern w:val="2"/>
      <w:sz w:val="18"/>
      <w:szCs w:val="18"/>
    </w:rPr>
  </w:style>
  <w:style w:type="paragraph" w:styleId="a5">
    <w:name w:val="footer"/>
    <w:basedOn w:val="a"/>
    <w:link w:val="a6"/>
    <w:uiPriority w:val="99"/>
    <w:unhideWhenUsed/>
    <w:rsid w:val="00455F00"/>
    <w:pPr>
      <w:tabs>
        <w:tab w:val="center" w:pos="4153"/>
        <w:tab w:val="right" w:pos="8306"/>
      </w:tabs>
      <w:snapToGrid w:val="0"/>
      <w:jc w:val="left"/>
    </w:pPr>
    <w:rPr>
      <w:sz w:val="18"/>
      <w:szCs w:val="18"/>
    </w:rPr>
  </w:style>
  <w:style w:type="character" w:customStyle="1" w:styleId="a6">
    <w:name w:val="页脚 字符"/>
    <w:basedOn w:val="a0"/>
    <w:link w:val="a5"/>
    <w:uiPriority w:val="99"/>
    <w:rsid w:val="00455F00"/>
    <w:rPr>
      <w:rFonts w:asciiTheme="minorHAnsi" w:eastAsiaTheme="minorEastAsia" w:hAnsiTheme="minorHAnsi" w:cstheme="minorBidi"/>
      <w:kern w:val="2"/>
      <w:sz w:val="18"/>
      <w:szCs w:val="18"/>
    </w:rPr>
  </w:style>
  <w:style w:type="paragraph" w:styleId="a7">
    <w:name w:val="Body Text"/>
    <w:basedOn w:val="a"/>
    <w:link w:val="a8"/>
    <w:uiPriority w:val="99"/>
    <w:semiHidden/>
    <w:unhideWhenUsed/>
    <w:rsid w:val="00E3612A"/>
    <w:pPr>
      <w:spacing w:after="120"/>
    </w:pPr>
  </w:style>
  <w:style w:type="character" w:customStyle="1" w:styleId="a8">
    <w:name w:val="正文文本 字符"/>
    <w:basedOn w:val="a0"/>
    <w:link w:val="a7"/>
    <w:uiPriority w:val="99"/>
    <w:semiHidden/>
    <w:rsid w:val="00E3612A"/>
    <w:rPr>
      <w:rFonts w:asciiTheme="minorHAnsi" w:eastAsiaTheme="minorEastAsia" w:hAnsiTheme="minorHAnsi" w:cstheme="minorBidi"/>
      <w:kern w:val="2"/>
      <w:sz w:val="21"/>
      <w:szCs w:val="22"/>
    </w:rPr>
  </w:style>
  <w:style w:type="paragraph" w:styleId="a9">
    <w:name w:val="Body Text First Indent"/>
    <w:basedOn w:val="a7"/>
    <w:link w:val="aa"/>
    <w:semiHidden/>
    <w:unhideWhenUsed/>
    <w:qFormat/>
    <w:rsid w:val="00E3612A"/>
    <w:pPr>
      <w:ind w:firstLineChars="100" w:firstLine="420"/>
    </w:pPr>
    <w:rPr>
      <w:rFonts w:ascii="Times New Roman" w:eastAsia="宋体" w:hAnsi="Times New Roman" w:cs="Times New Roman"/>
      <w:sz w:val="28"/>
      <w:szCs w:val="20"/>
    </w:rPr>
  </w:style>
  <w:style w:type="character" w:customStyle="1" w:styleId="aa">
    <w:name w:val="正文首行缩进 字符"/>
    <w:basedOn w:val="a8"/>
    <w:link w:val="a9"/>
    <w:semiHidden/>
    <w:rsid w:val="00E3612A"/>
    <w:rPr>
      <w:rFonts w:asciiTheme="minorHAnsi" w:eastAsiaTheme="minorEastAsia" w:hAnsiTheme="minorHAnsi" w:cstheme="minorBidi"/>
      <w:kern w:val="2"/>
      <w:sz w:val="28"/>
      <w:szCs w:val="22"/>
    </w:rPr>
  </w:style>
  <w:style w:type="paragraph" w:styleId="ab">
    <w:name w:val="Body Text Indent"/>
    <w:basedOn w:val="a"/>
    <w:link w:val="ac"/>
    <w:uiPriority w:val="99"/>
    <w:semiHidden/>
    <w:unhideWhenUsed/>
    <w:rsid w:val="00E3612A"/>
    <w:pPr>
      <w:spacing w:after="120"/>
      <w:ind w:leftChars="200" w:left="420"/>
    </w:pPr>
  </w:style>
  <w:style w:type="character" w:customStyle="1" w:styleId="ac">
    <w:name w:val="正文文本缩进 字符"/>
    <w:basedOn w:val="a0"/>
    <w:link w:val="ab"/>
    <w:uiPriority w:val="99"/>
    <w:semiHidden/>
    <w:rsid w:val="00E3612A"/>
    <w:rPr>
      <w:rFonts w:asciiTheme="minorHAnsi" w:eastAsiaTheme="minorEastAsia" w:hAnsiTheme="minorHAnsi" w:cstheme="minorBidi"/>
      <w:kern w:val="2"/>
      <w:sz w:val="21"/>
      <w:szCs w:val="22"/>
    </w:rPr>
  </w:style>
  <w:style w:type="paragraph" w:styleId="20">
    <w:name w:val="Body Text Indent 2"/>
    <w:basedOn w:val="a"/>
    <w:link w:val="21"/>
    <w:uiPriority w:val="99"/>
    <w:semiHidden/>
    <w:unhideWhenUsed/>
    <w:rsid w:val="00E3612A"/>
    <w:pPr>
      <w:spacing w:after="120" w:line="480" w:lineRule="auto"/>
      <w:ind w:leftChars="200" w:left="420"/>
    </w:pPr>
  </w:style>
  <w:style w:type="character" w:customStyle="1" w:styleId="21">
    <w:name w:val="正文文本缩进 2 字符"/>
    <w:basedOn w:val="a0"/>
    <w:link w:val="20"/>
    <w:uiPriority w:val="99"/>
    <w:semiHidden/>
    <w:rsid w:val="00E3612A"/>
    <w:rPr>
      <w:rFonts w:asciiTheme="minorHAnsi" w:eastAsiaTheme="minorEastAsia" w:hAnsiTheme="minorHAnsi" w:cstheme="minorBidi"/>
      <w:kern w:val="2"/>
      <w:sz w:val="21"/>
      <w:szCs w:val="22"/>
    </w:rPr>
  </w:style>
  <w:style w:type="character" w:styleId="ad">
    <w:name w:val="Hyperlink"/>
    <w:basedOn w:val="a0"/>
    <w:uiPriority w:val="99"/>
    <w:semiHidden/>
    <w:unhideWhenUsed/>
    <w:rsid w:val="00E3612A"/>
    <w:rPr>
      <w:color w:val="0000FF" w:themeColor="hyperlink"/>
      <w:u w:val="single"/>
    </w:rPr>
  </w:style>
  <w:style w:type="paragraph" w:styleId="ae">
    <w:name w:val="Normal (Web)"/>
    <w:basedOn w:val="a"/>
    <w:semiHidden/>
    <w:unhideWhenUsed/>
    <w:qFormat/>
    <w:rsid w:val="00E3612A"/>
    <w:pPr>
      <w:widowControl/>
      <w:spacing w:before="100" w:beforeAutospacing="1" w:after="100" w:afterAutospacing="1"/>
      <w:jc w:val="left"/>
    </w:pPr>
    <w:rPr>
      <w:rFonts w:ascii="宋体" w:eastAsia="宋体" w:hAnsi="宋体" w:cs="Times New Roman"/>
      <w:kern w:val="0"/>
      <w:sz w:val="24"/>
      <w:szCs w:val="20"/>
    </w:rPr>
  </w:style>
  <w:style w:type="paragraph" w:styleId="af">
    <w:name w:val="Normal Indent"/>
    <w:basedOn w:val="a"/>
    <w:semiHidden/>
    <w:unhideWhenUsed/>
    <w:qFormat/>
    <w:rsid w:val="00E3612A"/>
    <w:pPr>
      <w:adjustRightInd w:val="0"/>
      <w:snapToGrid w:val="0"/>
      <w:spacing w:line="360" w:lineRule="auto"/>
      <w:ind w:firstLine="420"/>
    </w:pPr>
    <w:rPr>
      <w:rFonts w:ascii="Times New Roman" w:eastAsia="宋体" w:hAnsi="Times New Roman" w:cs="Times New Roman"/>
      <w:sz w:val="24"/>
      <w:szCs w:val="20"/>
    </w:rPr>
  </w:style>
  <w:style w:type="paragraph" w:customStyle="1" w:styleId="af0">
    <w:name w:val="普通正文"/>
    <w:basedOn w:val="a"/>
    <w:qFormat/>
    <w:rsid w:val="00E3612A"/>
    <w:pPr>
      <w:adjustRightInd w:val="0"/>
      <w:spacing w:before="120" w:after="120" w:line="360" w:lineRule="auto"/>
      <w:ind w:firstLine="480"/>
      <w:jc w:val="left"/>
    </w:pPr>
    <w:rPr>
      <w:rFonts w:ascii="Arial" w:eastAsia="宋体" w:hAnsi="Arial" w:cs="Times New Roman"/>
      <w:kern w:val="0"/>
      <w:sz w:val="24"/>
      <w:szCs w:val="20"/>
    </w:rPr>
  </w:style>
  <w:style w:type="paragraph" w:customStyle="1" w:styleId="210">
    <w:name w:val="目录 21"/>
    <w:basedOn w:val="a"/>
    <w:next w:val="a"/>
    <w:qFormat/>
    <w:rsid w:val="00E3612A"/>
    <w:pPr>
      <w:spacing w:line="580" w:lineRule="exact"/>
      <w:ind w:leftChars="200" w:left="420"/>
    </w:pPr>
    <w:rPr>
      <w:rFonts w:ascii="Times New Roman" w:eastAsia="方正仿宋_GBK" w:hAnsi="Times New Roman" w:cs="Times New Roman"/>
      <w:sz w:val="32"/>
      <w:szCs w:val="20"/>
    </w:rPr>
  </w:style>
  <w:style w:type="paragraph" w:customStyle="1" w:styleId="1">
    <w:name w:val="正文缩进1"/>
    <w:basedOn w:val="a"/>
    <w:next w:val="210"/>
    <w:qFormat/>
    <w:rsid w:val="00E3612A"/>
    <w:pPr>
      <w:spacing w:line="360" w:lineRule="auto"/>
      <w:ind w:firstLine="420"/>
    </w:pPr>
    <w:rPr>
      <w:rFonts w:ascii="Times New Roman" w:eastAsia="方正仿宋_GBK" w:hAnsi="Times New Roman" w:cs="Times New Roman"/>
      <w:sz w:val="24"/>
      <w:szCs w:val="20"/>
    </w:rPr>
  </w:style>
  <w:style w:type="paragraph" w:customStyle="1" w:styleId="10">
    <w:name w:val="无间隔1"/>
    <w:uiPriority w:val="1"/>
    <w:qFormat/>
    <w:rsid w:val="00E3612A"/>
    <w:pPr>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05529">
      <w:bodyDiv w:val="1"/>
      <w:marLeft w:val="0"/>
      <w:marRight w:val="0"/>
      <w:marTop w:val="0"/>
      <w:marBottom w:val="0"/>
      <w:divBdr>
        <w:top w:val="none" w:sz="0" w:space="0" w:color="auto"/>
        <w:left w:val="none" w:sz="0" w:space="0" w:color="auto"/>
        <w:bottom w:val="none" w:sz="0" w:space="0" w:color="auto"/>
        <w:right w:val="none" w:sz="0" w:space="0" w:color="auto"/>
      </w:divBdr>
    </w:div>
    <w:div w:id="1034959019">
      <w:bodyDiv w:val="1"/>
      <w:marLeft w:val="0"/>
      <w:marRight w:val="0"/>
      <w:marTop w:val="0"/>
      <w:marBottom w:val="0"/>
      <w:divBdr>
        <w:top w:val="none" w:sz="0" w:space="0" w:color="auto"/>
        <w:left w:val="none" w:sz="0" w:space="0" w:color="auto"/>
        <w:bottom w:val="none" w:sz="0" w:space="0" w:color="auto"/>
        <w:right w:val="none" w:sz="0" w:space="0" w:color="auto"/>
      </w:divBdr>
    </w:div>
    <w:div w:id="1193764160">
      <w:bodyDiv w:val="1"/>
      <w:marLeft w:val="0"/>
      <w:marRight w:val="0"/>
      <w:marTop w:val="0"/>
      <w:marBottom w:val="0"/>
      <w:divBdr>
        <w:top w:val="none" w:sz="0" w:space="0" w:color="auto"/>
        <w:left w:val="none" w:sz="0" w:space="0" w:color="auto"/>
        <w:bottom w:val="none" w:sz="0" w:space="0" w:color="auto"/>
        <w:right w:val="none" w:sz="0" w:space="0" w:color="auto"/>
      </w:divBdr>
    </w:div>
    <w:div w:id="1999261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36523;&#20221;&#35777;&#21495;&#21457;&#36865;&#21040;&#20197;&#19979;&#37038;&#31665;469231695@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1026</Words>
  <Characters>5853</Characters>
  <Application>Microsoft Office Word</Application>
  <DocSecurity>0</DocSecurity>
  <Lines>48</Lines>
  <Paragraphs>13</Paragraphs>
  <ScaleCrop>false</ScaleCrop>
  <Company>China</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倪庆红</dc:creator>
  <cp:lastModifiedBy>倪庆红</cp:lastModifiedBy>
  <cp:revision>2</cp:revision>
  <cp:lastPrinted>2021-03-30T06:39:00Z</cp:lastPrinted>
  <dcterms:created xsi:type="dcterms:W3CDTF">2022-06-07T04:38:00Z</dcterms:created>
  <dcterms:modified xsi:type="dcterms:W3CDTF">2022-06-07T04:38:00Z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4013D21B7F854A05BB868717CD43C780</vt:lpwstr>
  </property>
  <property fmtid="{D5CDD505-2E9C-101B-9397-08002B2CF9AE}" pid="4" name="KSOSaveFontToCloudKey">
    <vt:lpwstr>283779440_cloud</vt:lpwstr>
  </property>
</Properties>
</file>