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39" w:rsidRPr="004F642D" w:rsidRDefault="00A84516" w:rsidP="004F642D">
      <w:pPr>
        <w:jc w:val="center"/>
        <w:rPr>
          <w:rFonts w:ascii="仿宋" w:eastAsia="仿宋"/>
          <w:b/>
          <w:bCs/>
          <w:sz w:val="48"/>
          <w:szCs w:val="48"/>
        </w:rPr>
      </w:pPr>
      <w:r w:rsidRPr="004F642D">
        <w:rPr>
          <w:rFonts w:ascii="仿宋" w:eastAsia="仿宋" w:hint="eastAsia"/>
          <w:b/>
          <w:bCs/>
          <w:sz w:val="48"/>
          <w:szCs w:val="48"/>
          <w:u w:val="single"/>
        </w:rPr>
        <w:t xml:space="preserve"> </w:t>
      </w:r>
      <w:r w:rsidR="000B5444" w:rsidRPr="004F642D">
        <w:rPr>
          <w:rFonts w:ascii="仿宋" w:eastAsia="仿宋" w:hint="eastAsia"/>
          <w:b/>
          <w:bCs/>
          <w:sz w:val="48"/>
          <w:szCs w:val="48"/>
          <w:u w:val="single"/>
        </w:rPr>
        <w:t>绍兴市三山公园</w:t>
      </w:r>
      <w:r w:rsidR="00A535A3" w:rsidRPr="004F642D">
        <w:rPr>
          <w:rFonts w:ascii="仿宋" w:eastAsia="仿宋" w:hint="eastAsia"/>
          <w:b/>
          <w:bCs/>
          <w:sz w:val="48"/>
          <w:szCs w:val="48"/>
          <w:u w:val="single"/>
        </w:rPr>
        <w:t>管理处</w:t>
      </w:r>
      <w:proofErr w:type="gramStart"/>
      <w:r w:rsidR="003C52D1" w:rsidRPr="004F642D">
        <w:rPr>
          <w:rFonts w:ascii="仿宋" w:eastAsia="仿宋" w:hint="eastAsia"/>
          <w:b/>
          <w:bCs/>
          <w:sz w:val="48"/>
          <w:szCs w:val="48"/>
          <w:u w:val="single"/>
        </w:rPr>
        <w:t>2021年度府山公园</w:t>
      </w:r>
      <w:proofErr w:type="gramEnd"/>
      <w:r w:rsidR="003C52D1" w:rsidRPr="004F642D">
        <w:rPr>
          <w:rFonts w:ascii="仿宋" w:eastAsia="仿宋" w:hint="eastAsia"/>
          <w:b/>
          <w:bCs/>
          <w:sz w:val="48"/>
          <w:szCs w:val="48"/>
          <w:u w:val="single"/>
        </w:rPr>
        <w:t>、塔山公园白蚁防治</w:t>
      </w:r>
      <w:r w:rsidR="000B5444" w:rsidRPr="004F642D">
        <w:rPr>
          <w:rFonts w:ascii="仿宋" w:eastAsia="仿宋" w:hint="eastAsia"/>
          <w:b/>
          <w:bCs/>
          <w:sz w:val="48"/>
          <w:szCs w:val="48"/>
          <w:u w:val="single"/>
        </w:rPr>
        <w:t xml:space="preserve"> </w:t>
      </w:r>
      <w:r w:rsidRPr="004F642D">
        <w:rPr>
          <w:rFonts w:ascii="仿宋" w:eastAsia="仿宋" w:hint="eastAsia"/>
          <w:b/>
          <w:bCs/>
          <w:sz w:val="48"/>
          <w:szCs w:val="48"/>
        </w:rPr>
        <w:t>项目</w:t>
      </w:r>
      <w:r w:rsidR="004F642D" w:rsidRPr="004F642D">
        <w:rPr>
          <w:rFonts w:ascii="仿宋" w:eastAsia="仿宋" w:hint="eastAsia"/>
          <w:b/>
          <w:bCs/>
          <w:sz w:val="48"/>
          <w:szCs w:val="48"/>
        </w:rPr>
        <w:t>（第二次）</w:t>
      </w:r>
    </w:p>
    <w:p w:rsidR="00D45D39" w:rsidRDefault="00D45D39">
      <w:pPr>
        <w:rPr>
          <w:rFonts w:ascii="仿宋" w:eastAsia="仿宋"/>
          <w:sz w:val="36"/>
          <w:szCs w:val="36"/>
        </w:rPr>
      </w:pPr>
    </w:p>
    <w:p w:rsidR="00D45D39" w:rsidRDefault="00D45D39">
      <w:pPr>
        <w:rPr>
          <w:rFonts w:ascii="仿宋" w:eastAsia="仿宋"/>
          <w:sz w:val="36"/>
          <w:szCs w:val="36"/>
        </w:rPr>
      </w:pPr>
    </w:p>
    <w:p w:rsidR="00D45D39" w:rsidRDefault="00D45D39">
      <w:pPr>
        <w:rPr>
          <w:rFonts w:ascii="仿宋" w:eastAsia="仿宋"/>
          <w:sz w:val="36"/>
          <w:szCs w:val="36"/>
        </w:rPr>
      </w:pPr>
    </w:p>
    <w:p w:rsidR="00D45D39" w:rsidRDefault="00A84516">
      <w:pPr>
        <w:jc w:val="center"/>
        <w:rPr>
          <w:rFonts w:ascii="仿宋" w:eastAsia="仿宋"/>
          <w:b/>
          <w:bCs/>
          <w:sz w:val="72"/>
          <w:szCs w:val="72"/>
        </w:rPr>
      </w:pPr>
      <w:r>
        <w:rPr>
          <w:rFonts w:ascii="仿宋" w:eastAsia="仿宋" w:hint="eastAsia"/>
          <w:b/>
          <w:bCs/>
          <w:sz w:val="72"/>
          <w:szCs w:val="72"/>
        </w:rPr>
        <w:t>采</w:t>
      </w:r>
    </w:p>
    <w:p w:rsidR="00D45D39" w:rsidRDefault="00A84516">
      <w:pPr>
        <w:jc w:val="center"/>
        <w:rPr>
          <w:rFonts w:ascii="仿宋" w:eastAsia="仿宋"/>
          <w:b/>
          <w:bCs/>
          <w:sz w:val="72"/>
          <w:szCs w:val="72"/>
        </w:rPr>
      </w:pPr>
      <w:r>
        <w:rPr>
          <w:rFonts w:ascii="仿宋" w:eastAsia="仿宋" w:hint="eastAsia"/>
          <w:b/>
          <w:bCs/>
          <w:sz w:val="72"/>
          <w:szCs w:val="72"/>
        </w:rPr>
        <w:t>购</w:t>
      </w:r>
    </w:p>
    <w:p w:rsidR="00D45D39" w:rsidRDefault="00A84516">
      <w:pPr>
        <w:jc w:val="center"/>
        <w:rPr>
          <w:rFonts w:ascii="仿宋" w:eastAsia="仿宋"/>
          <w:b/>
          <w:bCs/>
          <w:sz w:val="72"/>
          <w:szCs w:val="72"/>
        </w:rPr>
      </w:pPr>
      <w:r>
        <w:rPr>
          <w:rFonts w:ascii="仿宋" w:eastAsia="仿宋" w:hint="eastAsia"/>
          <w:b/>
          <w:bCs/>
          <w:sz w:val="72"/>
          <w:szCs w:val="72"/>
        </w:rPr>
        <w:t>文</w:t>
      </w:r>
    </w:p>
    <w:p w:rsidR="00D45D39" w:rsidRDefault="00A84516">
      <w:pPr>
        <w:jc w:val="center"/>
        <w:rPr>
          <w:rFonts w:ascii="仿宋" w:eastAsia="仿宋"/>
          <w:b/>
          <w:bCs/>
          <w:sz w:val="72"/>
          <w:szCs w:val="72"/>
        </w:rPr>
      </w:pPr>
      <w:r>
        <w:rPr>
          <w:rFonts w:ascii="仿宋" w:eastAsia="仿宋" w:hint="eastAsia"/>
          <w:b/>
          <w:bCs/>
          <w:sz w:val="72"/>
          <w:szCs w:val="72"/>
        </w:rPr>
        <w:t>件</w:t>
      </w:r>
    </w:p>
    <w:p w:rsidR="00D45D39" w:rsidRDefault="00D45D39">
      <w:pPr>
        <w:rPr>
          <w:rFonts w:ascii="仿宋" w:eastAsia="仿宋"/>
          <w:b/>
          <w:bCs/>
          <w:sz w:val="36"/>
          <w:szCs w:val="36"/>
        </w:rPr>
      </w:pPr>
    </w:p>
    <w:p w:rsidR="00D45D39" w:rsidRDefault="00D45D39">
      <w:pPr>
        <w:rPr>
          <w:rFonts w:ascii="仿宋" w:eastAsia="仿宋"/>
          <w:sz w:val="36"/>
          <w:szCs w:val="36"/>
        </w:rPr>
      </w:pPr>
    </w:p>
    <w:p w:rsidR="00D45D39" w:rsidRDefault="00D45D39">
      <w:pPr>
        <w:rPr>
          <w:rFonts w:ascii="仿宋" w:eastAsia="仿宋"/>
          <w:sz w:val="36"/>
          <w:szCs w:val="36"/>
        </w:rPr>
      </w:pPr>
    </w:p>
    <w:tbl>
      <w:tblPr>
        <w:tblW w:w="8593" w:type="dxa"/>
        <w:jc w:val="center"/>
        <w:tblLook w:val="04A0" w:firstRow="1" w:lastRow="0" w:firstColumn="1" w:lastColumn="0" w:noHBand="0" w:noVBand="1"/>
      </w:tblPr>
      <w:tblGrid>
        <w:gridCol w:w="2396"/>
        <w:gridCol w:w="6197"/>
      </w:tblGrid>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项目编号：</w:t>
            </w:r>
          </w:p>
        </w:tc>
        <w:tc>
          <w:tcPr>
            <w:tcW w:w="6197" w:type="dxa"/>
            <w:vAlign w:val="center"/>
          </w:tcPr>
          <w:p w:rsidR="000B5444" w:rsidRDefault="00F173A3" w:rsidP="00A84516">
            <w:pPr>
              <w:rPr>
                <w:rFonts w:ascii="仿宋" w:eastAsia="仿宋"/>
                <w:sz w:val="28"/>
                <w:u w:val="single"/>
              </w:rPr>
            </w:pPr>
            <w:r>
              <w:rPr>
                <w:rFonts w:ascii="仿宋" w:eastAsia="仿宋"/>
                <w:sz w:val="28"/>
              </w:rPr>
              <w:t>JXCG2021008</w:t>
            </w:r>
          </w:p>
        </w:tc>
      </w:tr>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采购单位：</w:t>
            </w:r>
          </w:p>
        </w:tc>
        <w:tc>
          <w:tcPr>
            <w:tcW w:w="6197" w:type="dxa"/>
            <w:vAlign w:val="center"/>
          </w:tcPr>
          <w:p w:rsidR="000B5444" w:rsidRDefault="000B5444" w:rsidP="00A84516">
            <w:pPr>
              <w:rPr>
                <w:rFonts w:ascii="仿宋" w:eastAsia="仿宋"/>
                <w:sz w:val="28"/>
              </w:rPr>
            </w:pPr>
            <w:r>
              <w:rPr>
                <w:rFonts w:ascii="仿宋" w:eastAsia="仿宋" w:hint="eastAsia"/>
                <w:sz w:val="28"/>
              </w:rPr>
              <w:t>绍兴市三山公园管理处</w:t>
            </w:r>
          </w:p>
        </w:tc>
      </w:tr>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采购代理机构：</w:t>
            </w:r>
          </w:p>
        </w:tc>
        <w:tc>
          <w:tcPr>
            <w:tcW w:w="6197" w:type="dxa"/>
            <w:vAlign w:val="center"/>
          </w:tcPr>
          <w:p w:rsidR="000B5444" w:rsidRDefault="000B5444" w:rsidP="00A84516">
            <w:pPr>
              <w:rPr>
                <w:rFonts w:ascii="仿宋" w:eastAsia="仿宋"/>
                <w:sz w:val="28"/>
              </w:rPr>
            </w:pPr>
            <w:r>
              <w:rPr>
                <w:rFonts w:ascii="仿宋" w:eastAsia="仿宋" w:hint="eastAsia"/>
                <w:sz w:val="28"/>
              </w:rPr>
              <w:t>绍兴市建新造价咨询事务所有限公司</w:t>
            </w:r>
          </w:p>
        </w:tc>
      </w:tr>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监督单位：</w:t>
            </w:r>
          </w:p>
        </w:tc>
        <w:tc>
          <w:tcPr>
            <w:tcW w:w="6197" w:type="dxa"/>
            <w:vAlign w:val="center"/>
          </w:tcPr>
          <w:p w:rsidR="000B5444" w:rsidRDefault="000B5444" w:rsidP="00A84516">
            <w:pPr>
              <w:rPr>
                <w:rFonts w:ascii="仿宋" w:eastAsia="仿宋"/>
                <w:sz w:val="28"/>
              </w:rPr>
            </w:pPr>
            <w:r>
              <w:rPr>
                <w:rFonts w:ascii="仿宋" w:eastAsia="仿宋" w:hint="eastAsia"/>
                <w:sz w:val="28"/>
              </w:rPr>
              <w:t>绍兴市越城区财政局</w:t>
            </w:r>
          </w:p>
        </w:tc>
      </w:tr>
      <w:tr w:rsidR="000B5444" w:rsidTr="000B5444">
        <w:trPr>
          <w:trHeight w:hRule="exact" w:val="453"/>
          <w:jc w:val="center"/>
        </w:trPr>
        <w:tc>
          <w:tcPr>
            <w:tcW w:w="2396" w:type="dxa"/>
            <w:vAlign w:val="center"/>
          </w:tcPr>
          <w:p w:rsidR="000B5444" w:rsidRDefault="000B5444"/>
        </w:tc>
        <w:tc>
          <w:tcPr>
            <w:tcW w:w="6197" w:type="dxa"/>
            <w:vAlign w:val="center"/>
          </w:tcPr>
          <w:p w:rsidR="000B5444" w:rsidRDefault="000B5444">
            <w:pPr>
              <w:rPr>
                <w:rFonts w:ascii="仿宋" w:eastAsia="仿宋"/>
                <w:sz w:val="28"/>
              </w:rPr>
            </w:pPr>
          </w:p>
        </w:tc>
      </w:tr>
    </w:tbl>
    <w:p w:rsidR="00D45D39" w:rsidRDefault="00D45D39">
      <w:pPr>
        <w:jc w:val="center"/>
        <w:rPr>
          <w:rFonts w:ascii="仿宋" w:eastAsia="仿宋"/>
          <w:sz w:val="28"/>
        </w:rPr>
      </w:pPr>
    </w:p>
    <w:p w:rsidR="00D45D39" w:rsidRDefault="00A84516">
      <w:pPr>
        <w:jc w:val="center"/>
        <w:rPr>
          <w:rFonts w:ascii="仿宋" w:eastAsia="仿宋"/>
          <w:sz w:val="28"/>
        </w:rPr>
      </w:pPr>
      <w:r>
        <w:rPr>
          <w:rFonts w:ascii="仿宋" w:eastAsia="仿宋" w:hint="eastAsia"/>
          <w:sz w:val="28"/>
          <w:u w:val="single"/>
        </w:rPr>
        <w:t xml:space="preserve">  </w:t>
      </w:r>
      <w:r w:rsidR="000B5444">
        <w:rPr>
          <w:rFonts w:ascii="仿宋" w:eastAsia="仿宋" w:hint="eastAsia"/>
          <w:sz w:val="28"/>
          <w:u w:val="single"/>
        </w:rPr>
        <w:t>二</w:t>
      </w:r>
      <w:proofErr w:type="gramStart"/>
      <w:r w:rsidR="000B5444">
        <w:rPr>
          <w:rFonts w:ascii="仿宋" w:eastAsia="仿宋" w:hint="eastAsia"/>
          <w:sz w:val="28"/>
          <w:u w:val="single"/>
        </w:rPr>
        <w:t>0二一</w:t>
      </w:r>
      <w:proofErr w:type="gramEnd"/>
      <w:r>
        <w:rPr>
          <w:rFonts w:ascii="仿宋" w:eastAsia="仿宋" w:hint="eastAsia"/>
          <w:sz w:val="28"/>
          <w:u w:val="single"/>
        </w:rPr>
        <w:t xml:space="preserve">  </w:t>
      </w:r>
      <w:r>
        <w:rPr>
          <w:rFonts w:ascii="仿宋" w:eastAsia="仿宋" w:hint="eastAsia"/>
          <w:sz w:val="28"/>
        </w:rPr>
        <w:t>年</w:t>
      </w:r>
      <w:r w:rsidR="00B61537">
        <w:rPr>
          <w:rFonts w:ascii="仿宋" w:eastAsia="仿宋" w:hint="eastAsia"/>
          <w:sz w:val="28"/>
          <w:u w:val="single"/>
        </w:rPr>
        <w:t xml:space="preserve">  </w:t>
      </w:r>
      <w:r w:rsidR="003813F9">
        <w:rPr>
          <w:rFonts w:ascii="仿宋" w:eastAsia="仿宋" w:hint="eastAsia"/>
          <w:sz w:val="28"/>
          <w:u w:val="single"/>
        </w:rPr>
        <w:t>四</w:t>
      </w:r>
      <w:r>
        <w:rPr>
          <w:rFonts w:ascii="仿宋" w:eastAsia="仿宋" w:hint="eastAsia"/>
          <w:sz w:val="28"/>
          <w:u w:val="single"/>
        </w:rPr>
        <w:t xml:space="preserve"> </w:t>
      </w:r>
      <w:r w:rsidR="00B61537">
        <w:rPr>
          <w:rFonts w:ascii="仿宋" w:eastAsia="仿宋" w:hint="eastAsia"/>
          <w:sz w:val="28"/>
          <w:u w:val="single"/>
        </w:rPr>
        <w:t xml:space="preserve"> </w:t>
      </w:r>
      <w:r>
        <w:rPr>
          <w:rFonts w:ascii="仿宋" w:eastAsia="仿宋" w:hint="eastAsia"/>
          <w:sz w:val="28"/>
        </w:rPr>
        <w:t>月</w:t>
      </w:r>
    </w:p>
    <w:p w:rsidR="00D45D39" w:rsidRDefault="00D45D39">
      <w:pPr>
        <w:rPr>
          <w:rFonts w:ascii="仿宋" w:eastAsia="仿宋"/>
          <w:sz w:val="28"/>
        </w:rPr>
      </w:pPr>
    </w:p>
    <w:p w:rsidR="00D45D39" w:rsidRDefault="00D45D39">
      <w:pPr>
        <w:rPr>
          <w:rFonts w:ascii="仿宋" w:eastAsia="仿宋"/>
          <w:sz w:val="28"/>
        </w:rPr>
      </w:pPr>
    </w:p>
    <w:p w:rsidR="00D45D39" w:rsidRDefault="00A84516">
      <w:pPr>
        <w:jc w:val="center"/>
        <w:rPr>
          <w:rFonts w:ascii="仿宋" w:eastAsia="仿宋"/>
          <w:sz w:val="28"/>
        </w:rPr>
      </w:pPr>
      <w:r>
        <w:rPr>
          <w:rFonts w:ascii="仿宋" w:eastAsia="仿宋" w:hint="eastAsia"/>
          <w:b/>
          <w:color w:val="000000"/>
          <w:sz w:val="44"/>
          <w:szCs w:val="44"/>
        </w:rPr>
        <w:lastRenderedPageBreak/>
        <w:t>目录</w:t>
      </w:r>
    </w:p>
    <w:p w:rsidR="00D45D39" w:rsidRDefault="00D45D39">
      <w:pPr>
        <w:jc w:val="center"/>
        <w:rPr>
          <w:rFonts w:ascii="仿宋" w:eastAsia="仿宋"/>
          <w:b/>
          <w:color w:val="000000"/>
          <w:sz w:val="44"/>
          <w:szCs w:val="44"/>
        </w:rPr>
      </w:pPr>
    </w:p>
    <w:p w:rsidR="00D45D39" w:rsidRDefault="00A84516">
      <w:pPr>
        <w:pStyle w:val="11"/>
        <w:tabs>
          <w:tab w:val="right" w:leader="dot" w:pos="8641"/>
        </w:tabs>
        <w:rPr>
          <w:rFonts w:ascii="仿宋" w:eastAsia="仿宋"/>
          <w:sz w:val="28"/>
          <w:szCs w:val="28"/>
        </w:rPr>
      </w:pPr>
      <w:r>
        <w:rPr>
          <w:rFonts w:ascii="仿宋" w:eastAsia="仿宋" w:hint="eastAsia"/>
          <w:color w:val="000000"/>
          <w:sz w:val="28"/>
          <w:szCs w:val="28"/>
        </w:rPr>
        <w:fldChar w:fldCharType="begin"/>
      </w:r>
      <w:r>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93172432" w:history="1">
        <w:r>
          <w:rPr>
            <w:rFonts w:ascii="仿宋" w:eastAsia="仿宋" w:hint="eastAsia"/>
            <w:sz w:val="28"/>
            <w:szCs w:val="28"/>
          </w:rPr>
          <w:t>第一章  采购公告</w:t>
        </w:r>
        <w:r>
          <w:rPr>
            <w:rFonts w:ascii="仿宋" w:eastAsia="仿宋" w:hint="eastAsia"/>
            <w:sz w:val="28"/>
            <w:szCs w:val="28"/>
          </w:rPr>
          <w:tab/>
        </w:r>
        <w:r>
          <w:rPr>
            <w:rFonts w:ascii="仿宋" w:eastAsia="仿宋" w:hint="eastAsia"/>
            <w:sz w:val="28"/>
            <w:szCs w:val="28"/>
          </w:rPr>
          <w:fldChar w:fldCharType="begin"/>
        </w:r>
        <w:r>
          <w:rPr>
            <w:rFonts w:ascii="仿宋" w:eastAsia="仿宋" w:hint="eastAsia"/>
            <w:sz w:val="28"/>
            <w:szCs w:val="28"/>
          </w:rPr>
          <w:instrText>PageRef _Toc93172432 \h</w:instrText>
        </w:r>
        <w:r>
          <w:rPr>
            <w:rFonts w:ascii="仿宋" w:eastAsia="仿宋" w:hint="eastAsia"/>
            <w:sz w:val="28"/>
            <w:szCs w:val="28"/>
          </w:rPr>
        </w:r>
        <w:r>
          <w:rPr>
            <w:rFonts w:ascii="仿宋" w:eastAsia="仿宋" w:hint="eastAsia"/>
            <w:sz w:val="28"/>
            <w:szCs w:val="28"/>
          </w:rPr>
          <w:fldChar w:fldCharType="separate"/>
        </w:r>
        <w:r>
          <w:rPr>
            <w:rFonts w:ascii="仿宋" w:eastAsia="仿宋" w:hint="eastAsia"/>
            <w:sz w:val="28"/>
            <w:szCs w:val="28"/>
          </w:rPr>
          <w:t>1</w:t>
        </w:r>
        <w:r>
          <w:rPr>
            <w:rFonts w:ascii="仿宋" w:eastAsia="仿宋" w:hint="eastAsia"/>
            <w:sz w:val="28"/>
            <w:szCs w:val="28"/>
          </w:rPr>
          <w:fldChar w:fldCharType="end"/>
        </w:r>
      </w:hyperlink>
    </w:p>
    <w:p w:rsidR="00D45D39" w:rsidRDefault="005E216B">
      <w:pPr>
        <w:pStyle w:val="11"/>
        <w:tabs>
          <w:tab w:val="right" w:leader="dot" w:pos="8641"/>
        </w:tabs>
        <w:rPr>
          <w:rFonts w:ascii="仿宋" w:eastAsia="仿宋"/>
          <w:sz w:val="28"/>
          <w:szCs w:val="28"/>
        </w:rPr>
      </w:pPr>
      <w:hyperlink w:anchor="_Toc93172433" w:history="1">
        <w:r w:rsidR="00A84516">
          <w:rPr>
            <w:rFonts w:ascii="仿宋" w:eastAsia="仿宋" w:hint="eastAsia"/>
            <w:sz w:val="28"/>
            <w:szCs w:val="28"/>
          </w:rPr>
          <w:t>第二章  投标人须知</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_Toc93172433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6</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34" w:history="1">
        <w:r w:rsidR="00A84516">
          <w:rPr>
            <w:rFonts w:ascii="仿宋" w:eastAsia="仿宋" w:hint="eastAsia"/>
            <w:sz w:val="28"/>
            <w:szCs w:val="28"/>
          </w:rPr>
          <w:t>一、前附表</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_Toc93172434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6</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35" w:history="1">
        <w:r w:rsidR="00A84516">
          <w:rPr>
            <w:rFonts w:ascii="仿宋" w:eastAsia="仿宋" w:hint="eastAsia"/>
            <w:sz w:val="28"/>
            <w:szCs w:val="28"/>
          </w:rPr>
          <w:t>二、采购文件</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_Toc93172435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7</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36" w:history="1">
        <w:r w:rsidR="00A84516">
          <w:rPr>
            <w:rFonts w:ascii="仿宋" w:eastAsia="仿宋" w:hint="eastAsia"/>
            <w:sz w:val="28"/>
            <w:szCs w:val="28"/>
          </w:rPr>
          <w:t>三、投标文件</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_Toc93172436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9</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37" w:history="1">
        <w:r w:rsidR="00A84516">
          <w:rPr>
            <w:rFonts w:ascii="仿宋" w:eastAsia="仿宋" w:hint="eastAsia"/>
            <w:sz w:val="28"/>
            <w:szCs w:val="28"/>
          </w:rPr>
          <w:t>四、开标评标</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_Toc93172437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12</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38" w:history="1">
        <w:r w:rsidR="00A84516">
          <w:rPr>
            <w:rFonts w:ascii="仿宋" w:eastAsia="仿宋" w:hint="eastAsia"/>
            <w:sz w:val="28"/>
            <w:szCs w:val="28"/>
          </w:rPr>
          <w:t>五、合同签订及履约</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_Toc93172438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16</w:t>
        </w:r>
        <w:r w:rsidR="00A84516">
          <w:rPr>
            <w:rFonts w:ascii="仿宋" w:eastAsia="仿宋" w:hint="eastAsia"/>
            <w:sz w:val="28"/>
            <w:szCs w:val="28"/>
          </w:rPr>
          <w:fldChar w:fldCharType="end"/>
        </w:r>
      </w:hyperlink>
    </w:p>
    <w:p w:rsidR="00D45D39" w:rsidRDefault="005E216B">
      <w:pPr>
        <w:pStyle w:val="11"/>
        <w:tabs>
          <w:tab w:val="right" w:leader="dot" w:pos="8641"/>
        </w:tabs>
        <w:rPr>
          <w:rFonts w:ascii="仿宋" w:eastAsia="仿宋"/>
          <w:sz w:val="28"/>
          <w:szCs w:val="28"/>
        </w:rPr>
      </w:pPr>
      <w:hyperlink w:anchor="_Toc93172439" w:history="1">
        <w:r w:rsidR="00A84516">
          <w:rPr>
            <w:rFonts w:ascii="仿宋" w:eastAsia="仿宋" w:hint="eastAsia"/>
            <w:sz w:val="28"/>
            <w:szCs w:val="28"/>
          </w:rPr>
          <w:t>第三章  采购需求</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_Toc93172439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18</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40" w:history="1">
        <w:r w:rsidR="00A84516">
          <w:rPr>
            <w:rFonts w:ascii="仿宋" w:eastAsia="仿宋" w:hint="eastAsia"/>
            <w:sz w:val="28"/>
            <w:szCs w:val="28"/>
          </w:rPr>
          <w:t>一、服务清单及要求</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_Toc93172440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18</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41" w:history="1">
        <w:r w:rsidR="00A84516">
          <w:rPr>
            <w:rFonts w:ascii="仿宋" w:eastAsia="仿宋" w:hint="eastAsia"/>
            <w:sz w:val="28"/>
            <w:szCs w:val="28"/>
          </w:rPr>
          <w:t>二、商务要求</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_Toc93172441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18</w:t>
        </w:r>
        <w:r w:rsidR="00A84516">
          <w:rPr>
            <w:rFonts w:ascii="仿宋" w:eastAsia="仿宋" w:hint="eastAsia"/>
            <w:sz w:val="28"/>
            <w:szCs w:val="28"/>
          </w:rPr>
          <w:fldChar w:fldCharType="end"/>
        </w:r>
      </w:hyperlink>
    </w:p>
    <w:p w:rsidR="00D45D39" w:rsidRDefault="005E216B">
      <w:pPr>
        <w:pStyle w:val="11"/>
        <w:tabs>
          <w:tab w:val="right" w:leader="dot" w:pos="8641"/>
        </w:tabs>
        <w:rPr>
          <w:rFonts w:ascii="仿宋" w:eastAsia="仿宋"/>
          <w:sz w:val="28"/>
          <w:szCs w:val="28"/>
        </w:rPr>
      </w:pPr>
      <w:hyperlink w:anchor="_Toc93172442" w:history="1">
        <w:r w:rsidR="00A84516">
          <w:rPr>
            <w:rFonts w:ascii="仿宋" w:eastAsia="仿宋" w:hint="eastAsia"/>
            <w:sz w:val="28"/>
            <w:szCs w:val="28"/>
          </w:rPr>
          <w:t>第四章  拟签订合同的主要条款</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_Toc93172442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19</w:t>
        </w:r>
        <w:r w:rsidR="00A84516">
          <w:rPr>
            <w:rFonts w:ascii="仿宋" w:eastAsia="仿宋" w:hint="eastAsia"/>
            <w:sz w:val="28"/>
            <w:szCs w:val="28"/>
          </w:rPr>
          <w:fldChar w:fldCharType="end"/>
        </w:r>
      </w:hyperlink>
    </w:p>
    <w:p w:rsidR="00D45D39" w:rsidRDefault="005E216B">
      <w:pPr>
        <w:pStyle w:val="11"/>
        <w:tabs>
          <w:tab w:val="right" w:leader="dot" w:pos="8641"/>
        </w:tabs>
        <w:rPr>
          <w:rFonts w:ascii="仿宋" w:eastAsia="仿宋"/>
          <w:sz w:val="28"/>
          <w:szCs w:val="28"/>
        </w:rPr>
      </w:pPr>
      <w:hyperlink w:anchor="_Toc93172443" w:history="1">
        <w:r w:rsidR="00A84516">
          <w:rPr>
            <w:rFonts w:ascii="仿宋" w:eastAsia="仿宋" w:hint="eastAsia"/>
            <w:sz w:val="28"/>
            <w:szCs w:val="28"/>
          </w:rPr>
          <w:t>第五章  评标办法及标准</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_Toc93172443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22</w:t>
        </w:r>
        <w:r w:rsidR="00A84516">
          <w:rPr>
            <w:rFonts w:ascii="仿宋" w:eastAsia="仿宋" w:hint="eastAsia"/>
            <w:sz w:val="28"/>
            <w:szCs w:val="28"/>
          </w:rPr>
          <w:fldChar w:fldCharType="end"/>
        </w:r>
      </w:hyperlink>
    </w:p>
    <w:p w:rsidR="00D45D39" w:rsidRDefault="005E216B">
      <w:pPr>
        <w:pStyle w:val="11"/>
        <w:tabs>
          <w:tab w:val="right" w:leader="dot" w:pos="8641"/>
        </w:tabs>
        <w:rPr>
          <w:rFonts w:ascii="仿宋" w:eastAsia="仿宋"/>
          <w:sz w:val="28"/>
          <w:szCs w:val="28"/>
        </w:rPr>
      </w:pPr>
      <w:hyperlink w:anchor="_Toc93172444" w:history="1">
        <w:r w:rsidR="00A84516">
          <w:rPr>
            <w:rFonts w:ascii="仿宋" w:eastAsia="仿宋" w:hint="eastAsia"/>
            <w:sz w:val="28"/>
            <w:szCs w:val="28"/>
          </w:rPr>
          <w:t>第六章  投标文件格式附件</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_Toc93172444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23</w:t>
        </w:r>
        <w:r w:rsidR="00A84516">
          <w:rPr>
            <w:rFonts w:ascii="仿宋" w:eastAsia="仿宋" w:hint="eastAsia"/>
            <w:sz w:val="28"/>
            <w:szCs w:val="28"/>
          </w:rPr>
          <w:fldChar w:fldCharType="end"/>
        </w:r>
      </w:hyperlink>
    </w:p>
    <w:p w:rsidR="00D45D39" w:rsidRDefault="005E216B">
      <w:pPr>
        <w:pStyle w:val="11"/>
        <w:tabs>
          <w:tab w:val="right" w:leader="dot" w:pos="8641"/>
        </w:tabs>
        <w:rPr>
          <w:rFonts w:ascii="仿宋" w:eastAsia="仿宋"/>
          <w:sz w:val="28"/>
          <w:szCs w:val="28"/>
        </w:rPr>
      </w:pPr>
      <w:hyperlink w:anchor="_Toc93172445" w:history="1">
        <w:r w:rsidR="00A84516">
          <w:rPr>
            <w:rFonts w:ascii="仿宋" w:eastAsia="仿宋" w:hint="eastAsia"/>
            <w:sz w:val="28"/>
            <w:szCs w:val="28"/>
          </w:rPr>
          <w:t>第七章  询问、质疑及投诉</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_Toc93172445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44</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46" w:history="1">
        <w:r w:rsidR="00A84516">
          <w:rPr>
            <w:rFonts w:ascii="仿宋" w:eastAsia="仿宋" w:hint="eastAsia"/>
            <w:sz w:val="28"/>
            <w:szCs w:val="28"/>
          </w:rPr>
          <w:t>一、供应商询问</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_Toc93172446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44</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47" w:history="1">
        <w:r w:rsidR="00A84516">
          <w:rPr>
            <w:rFonts w:ascii="仿宋" w:eastAsia="仿宋" w:hint="eastAsia"/>
            <w:sz w:val="28"/>
            <w:szCs w:val="28"/>
          </w:rPr>
          <w:t>二、供应商质疑</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_Toc93172447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44</w:t>
        </w:r>
        <w:r w:rsidR="00A84516">
          <w:rPr>
            <w:rFonts w:ascii="仿宋" w:eastAsia="仿宋" w:hint="eastAsia"/>
            <w:sz w:val="28"/>
            <w:szCs w:val="28"/>
          </w:rPr>
          <w:fldChar w:fldCharType="end"/>
        </w:r>
      </w:hyperlink>
    </w:p>
    <w:p w:rsidR="00D45D39" w:rsidRDefault="005E216B">
      <w:pPr>
        <w:pStyle w:val="21"/>
        <w:tabs>
          <w:tab w:val="right" w:leader="dot" w:pos="8641"/>
        </w:tabs>
        <w:rPr>
          <w:rFonts w:ascii="仿宋" w:eastAsia="仿宋"/>
          <w:sz w:val="28"/>
          <w:szCs w:val="28"/>
        </w:rPr>
      </w:pPr>
      <w:hyperlink w:anchor="_Toc93172448" w:history="1">
        <w:r w:rsidR="00A84516">
          <w:rPr>
            <w:rFonts w:ascii="仿宋" w:eastAsia="仿宋" w:hint="eastAsia"/>
            <w:sz w:val="28"/>
            <w:szCs w:val="28"/>
          </w:rPr>
          <w:t>三、供应商投诉</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_Toc93172448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45</w:t>
        </w:r>
        <w:r w:rsidR="00A84516">
          <w:rPr>
            <w:rFonts w:ascii="仿宋" w:eastAsia="仿宋" w:hint="eastAsia"/>
            <w:sz w:val="28"/>
            <w:szCs w:val="28"/>
          </w:rPr>
          <w:fldChar w:fldCharType="end"/>
        </w:r>
      </w:hyperlink>
      <w:r w:rsidR="00A84516">
        <w:rPr>
          <w:rFonts w:ascii="仿宋" w:eastAsia="仿宋" w:hint="eastAsia"/>
          <w:color w:val="000000"/>
          <w:sz w:val="28"/>
          <w:szCs w:val="28"/>
        </w:rPr>
        <w:fldChar w:fldCharType="end"/>
      </w:r>
    </w:p>
    <w:p w:rsidR="00D45D39" w:rsidRDefault="00D45D39">
      <w:pPr>
        <w:rPr>
          <w:rFonts w:ascii="仿宋" w:eastAsia="仿宋"/>
          <w:sz w:val="28"/>
          <w:szCs w:val="28"/>
        </w:rPr>
      </w:pPr>
    </w:p>
    <w:p w:rsidR="00D45D39" w:rsidRDefault="00D45D39">
      <w:pPr>
        <w:pStyle w:val="1"/>
        <w:rPr>
          <w:rFonts w:ascii="仿宋"/>
          <w:sz w:val="28"/>
          <w:szCs w:val="28"/>
        </w:rPr>
        <w:sectPr w:rsidR="00D45D39">
          <w:pgSz w:w="11907" w:h="16840"/>
          <w:pgMar w:top="1440" w:right="1463" w:bottom="1440" w:left="1803" w:header="851" w:footer="992" w:gutter="0"/>
          <w:cols w:space="720"/>
          <w:docGrid w:type="lines" w:linePitch="312"/>
        </w:sectPr>
      </w:pPr>
    </w:p>
    <w:p w:rsidR="00D45D39" w:rsidRDefault="00A84516">
      <w:pPr>
        <w:pStyle w:val="1"/>
        <w:rPr>
          <w:rFonts w:ascii="仿宋"/>
        </w:rPr>
      </w:pPr>
      <w:bookmarkStart w:id="0" w:name="_Toc93172432"/>
      <w:r>
        <w:rPr>
          <w:rFonts w:ascii="仿宋" w:hint="eastAsia"/>
        </w:rPr>
        <w:lastRenderedPageBreak/>
        <w:t>第一章  采购公告</w:t>
      </w:r>
      <w:bookmarkEnd w:id="0"/>
    </w:p>
    <w:p w:rsidR="00D45D39" w:rsidRDefault="00A84516">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E142B5" w:rsidRPr="00E142B5" w:rsidRDefault="00A84516" w:rsidP="00E142B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u w:val="single"/>
        </w:rPr>
        <w:t xml:space="preserve"> </w:t>
      </w:r>
      <w:r w:rsidR="000B5444">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0B5444">
        <w:rPr>
          <w:rFonts w:ascii="仿宋" w:eastAsia="仿宋" w:hint="eastAsia"/>
          <w:bCs/>
          <w:sz w:val="24"/>
          <w:szCs w:val="24"/>
          <w:u w:val="single"/>
        </w:rPr>
        <w:t>项目</w:t>
      </w:r>
      <w:r w:rsidR="004F642D">
        <w:rPr>
          <w:rFonts w:ascii="仿宋" w:eastAsia="仿宋" w:hint="eastAsia"/>
          <w:bCs/>
          <w:sz w:val="24"/>
          <w:szCs w:val="24"/>
          <w:u w:val="single"/>
        </w:rPr>
        <w:t>（第二次）</w:t>
      </w:r>
      <w:r>
        <w:rPr>
          <w:rFonts w:ascii="仿宋" w:eastAsia="仿宋" w:hint="eastAsia"/>
          <w:sz w:val="24"/>
          <w:szCs w:val="24"/>
        </w:rPr>
        <w:t>招标项目的潜在投标人应在</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9" w:history="1">
        <w:r>
          <w:rPr>
            <w:rFonts w:ascii="仿宋" w:eastAsia="仿宋" w:hint="eastAsia"/>
            <w:bCs/>
            <w:sz w:val="24"/>
            <w:szCs w:val="24"/>
            <w:u w:val="single"/>
          </w:rPr>
          <w:t>http://www.zcygov.cn/</w:t>
        </w:r>
      </w:hyperlink>
      <w:r>
        <w:rPr>
          <w:rFonts w:ascii="仿宋" w:eastAsia="仿宋" w:hint="eastAsia"/>
          <w:sz w:val="24"/>
          <w:szCs w:val="24"/>
        </w:rPr>
        <w:t>获取</w:t>
      </w:r>
      <w:r>
        <w:rPr>
          <w:rFonts w:ascii="仿宋" w:eastAsia="仿宋"/>
          <w:sz w:val="24"/>
          <w:szCs w:val="24"/>
        </w:rPr>
        <w:t>（下载）</w:t>
      </w:r>
      <w:r>
        <w:rPr>
          <w:rFonts w:ascii="仿宋" w:eastAsia="仿宋" w:hint="eastAsia"/>
          <w:sz w:val="24"/>
          <w:szCs w:val="24"/>
        </w:rPr>
        <w:t>招标文件，并于</w:t>
      </w:r>
      <w:r>
        <w:rPr>
          <w:rFonts w:ascii="仿宋" w:eastAsia="仿宋"/>
          <w:sz w:val="24"/>
          <w:szCs w:val="24"/>
          <w:u w:val="single"/>
        </w:rPr>
        <w:t xml:space="preserve"> </w:t>
      </w:r>
      <w:r w:rsidR="000B5444">
        <w:rPr>
          <w:rFonts w:ascii="仿宋" w:eastAsia="仿宋" w:hint="eastAsia"/>
          <w:sz w:val="24"/>
          <w:szCs w:val="24"/>
          <w:u w:val="single"/>
        </w:rPr>
        <w:t>2021</w:t>
      </w:r>
      <w:r>
        <w:rPr>
          <w:rFonts w:ascii="仿宋" w:eastAsia="仿宋" w:hint="eastAsia"/>
          <w:bCs/>
          <w:sz w:val="24"/>
          <w:szCs w:val="24"/>
          <w:u w:val="single"/>
        </w:rPr>
        <w:t>年</w:t>
      </w:r>
      <w:r w:rsidR="003813F9">
        <w:rPr>
          <w:rFonts w:ascii="仿宋" w:eastAsia="仿宋" w:hint="eastAsia"/>
          <w:bCs/>
          <w:sz w:val="24"/>
          <w:szCs w:val="24"/>
          <w:u w:val="single"/>
        </w:rPr>
        <w:t>5</w:t>
      </w:r>
      <w:r>
        <w:rPr>
          <w:rFonts w:ascii="仿宋" w:eastAsia="仿宋" w:hint="eastAsia"/>
          <w:bCs/>
          <w:sz w:val="24"/>
          <w:szCs w:val="24"/>
          <w:u w:val="single"/>
        </w:rPr>
        <w:t>月</w:t>
      </w:r>
      <w:r w:rsidR="003813F9">
        <w:rPr>
          <w:rFonts w:ascii="仿宋" w:eastAsia="仿宋" w:hint="eastAsia"/>
          <w:bCs/>
          <w:sz w:val="24"/>
          <w:szCs w:val="24"/>
          <w:u w:val="single"/>
        </w:rPr>
        <w:t>6</w:t>
      </w:r>
      <w:r>
        <w:rPr>
          <w:rFonts w:ascii="仿宋" w:eastAsia="仿宋" w:hint="eastAsia"/>
          <w:bCs/>
          <w:sz w:val="24"/>
          <w:szCs w:val="24"/>
          <w:u w:val="single"/>
        </w:rPr>
        <w:t>日</w:t>
      </w:r>
      <w:r w:rsidR="000B5444">
        <w:rPr>
          <w:rFonts w:ascii="仿宋" w:eastAsia="仿宋" w:hint="eastAsia"/>
          <w:bCs/>
          <w:sz w:val="24"/>
          <w:szCs w:val="24"/>
          <w:u w:val="single"/>
        </w:rPr>
        <w:t>09</w:t>
      </w:r>
      <w:r>
        <w:rPr>
          <w:rFonts w:ascii="仿宋" w:eastAsia="仿宋"/>
          <w:bCs/>
          <w:sz w:val="24"/>
          <w:szCs w:val="24"/>
          <w:u w:val="single"/>
        </w:rPr>
        <w:t>：</w:t>
      </w:r>
      <w:r w:rsidR="000B5444">
        <w:rPr>
          <w:rFonts w:ascii="仿宋" w:eastAsia="仿宋" w:hint="eastAsia"/>
          <w:bCs/>
          <w:sz w:val="24"/>
          <w:szCs w:val="24"/>
          <w:u w:val="single"/>
        </w:rPr>
        <w:t>00</w:t>
      </w:r>
      <w:r>
        <w:rPr>
          <w:rFonts w:ascii="仿宋" w:eastAsia="仿宋" w:hint="eastAsia"/>
          <w:bCs/>
          <w:sz w:val="24"/>
          <w:szCs w:val="24"/>
          <w:u w:val="single"/>
        </w:rPr>
        <w:t>（</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rsidR="00D45D39" w:rsidRDefault="00A84516">
      <w:pPr>
        <w:pStyle w:val="2"/>
        <w:spacing w:line="360" w:lineRule="auto"/>
        <w:jc w:val="left"/>
        <w:rPr>
          <w:rFonts w:ascii="黑体" w:hAnsi="黑体" w:cs="宋体"/>
          <w:bCs/>
          <w:sz w:val="24"/>
          <w:szCs w:val="24"/>
        </w:rPr>
      </w:pPr>
      <w:bookmarkStart w:id="1" w:name="_Toc35393621"/>
      <w:bookmarkStart w:id="2" w:name="_Toc28359079"/>
      <w:bookmarkStart w:id="3" w:name="_Toc28359002"/>
      <w:bookmarkStart w:id="4" w:name="_Toc35393790"/>
      <w:bookmarkStart w:id="5" w:name="_Hlk24379207"/>
      <w:r>
        <w:rPr>
          <w:rFonts w:ascii="黑体" w:hAnsi="黑体" w:cs="宋体" w:hint="eastAsia"/>
          <w:bCs/>
          <w:sz w:val="24"/>
          <w:szCs w:val="24"/>
        </w:rPr>
        <w:t>一、项目基本情况</w:t>
      </w:r>
      <w:bookmarkEnd w:id="1"/>
      <w:bookmarkEnd w:id="2"/>
      <w:bookmarkEnd w:id="3"/>
      <w:bookmarkEnd w:id="4"/>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bCs/>
          <w:sz w:val="24"/>
          <w:szCs w:val="24"/>
          <w:u w:val="single"/>
        </w:rPr>
        <w:t xml:space="preserve"> </w:t>
      </w:r>
      <w:r w:rsidR="00F173A3">
        <w:rPr>
          <w:rFonts w:ascii="仿宋" w:eastAsia="仿宋"/>
          <w:bCs/>
          <w:sz w:val="24"/>
          <w:szCs w:val="24"/>
          <w:u w:val="single"/>
        </w:rPr>
        <w:t>JXCG2021008</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bCs/>
          <w:sz w:val="24"/>
          <w:szCs w:val="24"/>
          <w:u w:val="single"/>
        </w:rPr>
        <w:t xml:space="preserve">  </w:t>
      </w:r>
      <w:r w:rsidR="000B5444">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0B5444">
        <w:rPr>
          <w:rFonts w:ascii="仿宋" w:eastAsia="仿宋" w:hint="eastAsia"/>
          <w:bCs/>
          <w:sz w:val="24"/>
          <w:szCs w:val="24"/>
          <w:u w:val="single"/>
        </w:rPr>
        <w:t>项目</w:t>
      </w:r>
      <w:r w:rsidR="004F642D">
        <w:rPr>
          <w:rFonts w:ascii="仿宋" w:eastAsia="仿宋" w:hint="eastAsia"/>
          <w:bCs/>
          <w:sz w:val="24"/>
          <w:szCs w:val="24"/>
          <w:u w:val="single"/>
        </w:rPr>
        <w:t>（第二次）</w:t>
      </w:r>
      <w:r>
        <w:rPr>
          <w:rFonts w:ascii="仿宋" w:eastAsia="仿宋" w:cs="宋体"/>
          <w:bCs/>
          <w:sz w:val="24"/>
          <w:szCs w:val="24"/>
          <w:u w:val="single"/>
        </w:rPr>
        <w:t xml:space="preserve">  </w:t>
      </w:r>
    </w:p>
    <w:bookmarkEnd w:id="5"/>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预算金额：</w:t>
      </w:r>
      <w:r>
        <w:rPr>
          <w:rFonts w:ascii="仿宋" w:eastAsia="仿宋" w:cs="宋体"/>
          <w:bCs/>
          <w:sz w:val="24"/>
          <w:szCs w:val="24"/>
          <w:u w:val="single"/>
        </w:rPr>
        <w:t xml:space="preserve">  </w:t>
      </w:r>
      <w:r w:rsidR="00E142B5">
        <w:rPr>
          <w:rFonts w:ascii="仿宋" w:eastAsia="仿宋" w:cs="宋体" w:hint="eastAsia"/>
          <w:bCs/>
          <w:sz w:val="24"/>
          <w:szCs w:val="24"/>
          <w:u w:val="single"/>
        </w:rPr>
        <w:t>218000</w:t>
      </w:r>
      <w:r w:rsidR="0083227F">
        <w:rPr>
          <w:rFonts w:ascii="仿宋" w:eastAsia="仿宋" w:cs="宋体" w:hint="eastAsia"/>
          <w:bCs/>
          <w:sz w:val="24"/>
          <w:szCs w:val="24"/>
          <w:u w:val="single"/>
        </w:rPr>
        <w:t>元</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最高限价：</w:t>
      </w:r>
      <w:r>
        <w:rPr>
          <w:rFonts w:ascii="仿宋" w:eastAsia="仿宋" w:cs="宋体"/>
          <w:bCs/>
          <w:sz w:val="24"/>
          <w:szCs w:val="24"/>
          <w:u w:val="single"/>
        </w:rPr>
        <w:t xml:space="preserve">  </w:t>
      </w:r>
      <w:r w:rsidR="00E142B5">
        <w:rPr>
          <w:rFonts w:ascii="仿宋" w:eastAsia="仿宋" w:cs="宋体" w:hint="eastAsia"/>
          <w:bCs/>
          <w:sz w:val="24"/>
          <w:szCs w:val="24"/>
          <w:u w:val="single"/>
        </w:rPr>
        <w:t>218000</w:t>
      </w:r>
      <w:r w:rsidR="0083227F">
        <w:rPr>
          <w:rFonts w:ascii="仿宋" w:eastAsia="仿宋" w:cs="宋体" w:hint="eastAsia"/>
          <w:bCs/>
          <w:sz w:val="24"/>
          <w:szCs w:val="24"/>
          <w:u w:val="single"/>
        </w:rPr>
        <w:t>元</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D45D39" w:rsidRDefault="00A84516">
      <w:pPr>
        <w:spacing w:line="360" w:lineRule="auto"/>
        <w:ind w:firstLineChars="425" w:firstLine="1020"/>
        <w:rPr>
          <w:rFonts w:ascii="仿宋" w:eastAsia="仿宋" w:cs="宋体"/>
          <w:bCs/>
          <w:sz w:val="24"/>
        </w:rPr>
      </w:pPr>
      <w:r>
        <w:rPr>
          <w:rFonts w:ascii="仿宋" w:eastAsia="仿宋" w:cs="宋体" w:hint="eastAsia"/>
          <w:bCs/>
          <w:sz w:val="24"/>
        </w:rPr>
        <w:t>标项</w:t>
      </w:r>
      <w:proofErr w:type="gramStart"/>
      <w:r>
        <w:rPr>
          <w:rFonts w:ascii="仿宋" w:eastAsia="仿宋" w:cs="宋体" w:hint="eastAsia"/>
          <w:bCs/>
          <w:sz w:val="24"/>
        </w:rPr>
        <w:t>一</w:t>
      </w:r>
      <w:proofErr w:type="gramEnd"/>
      <w:r>
        <w:rPr>
          <w:rFonts w:ascii="仿宋" w:eastAsia="仿宋" w:cs="宋体"/>
          <w:bCs/>
          <w:sz w:val="24"/>
        </w:rPr>
        <w:t>：</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w:t>
      </w:r>
      <w:proofErr w:type="gramStart"/>
      <w:r>
        <w:rPr>
          <w:rFonts w:ascii="仿宋" w:eastAsia="仿宋" w:cs="宋体" w:hint="eastAsia"/>
          <w:bCs/>
          <w:sz w:val="24"/>
        </w:rPr>
        <w:t>标项名称</w:t>
      </w:r>
      <w:proofErr w:type="gramEnd"/>
      <w:r>
        <w:rPr>
          <w:rFonts w:ascii="仿宋" w:eastAsia="仿宋" w:cs="宋体"/>
          <w:bCs/>
          <w:sz w:val="24"/>
        </w:rPr>
        <w:t>：</w:t>
      </w:r>
      <w:r>
        <w:rPr>
          <w:rFonts w:ascii="仿宋" w:eastAsia="仿宋" w:cs="宋体"/>
          <w:bCs/>
          <w:sz w:val="24"/>
          <w:szCs w:val="24"/>
          <w:u w:val="single"/>
        </w:rPr>
        <w:t xml:space="preserve">  </w:t>
      </w:r>
      <w:r w:rsidR="000B5444">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0B5444">
        <w:rPr>
          <w:rFonts w:ascii="仿宋" w:eastAsia="仿宋" w:hint="eastAsia"/>
          <w:bCs/>
          <w:sz w:val="24"/>
          <w:szCs w:val="24"/>
          <w:u w:val="single"/>
        </w:rPr>
        <w:t>项目</w:t>
      </w:r>
      <w:r w:rsidR="004F642D">
        <w:rPr>
          <w:rFonts w:ascii="仿宋" w:eastAsia="仿宋" w:hint="eastAsia"/>
          <w:bCs/>
          <w:sz w:val="24"/>
          <w:szCs w:val="24"/>
          <w:u w:val="single"/>
        </w:rPr>
        <w:t>（第二次）</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1     </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sidR="00E142B5">
        <w:rPr>
          <w:rFonts w:ascii="仿宋" w:eastAsia="仿宋" w:cs="宋体" w:hint="eastAsia"/>
          <w:bCs/>
          <w:sz w:val="24"/>
          <w:szCs w:val="24"/>
          <w:u w:val="single"/>
        </w:rPr>
        <w:t>218000</w:t>
      </w:r>
      <w:r w:rsidR="0083227F">
        <w:rPr>
          <w:rFonts w:ascii="仿宋" w:eastAsia="仿宋" w:cs="宋体" w:hint="eastAsia"/>
          <w:bCs/>
          <w:sz w:val="24"/>
          <w:szCs w:val="24"/>
          <w:u w:val="single"/>
        </w:rPr>
        <w:t>元</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bCs/>
          <w:sz w:val="24"/>
          <w:szCs w:val="24"/>
          <w:u w:val="single"/>
        </w:rPr>
        <w:t xml:space="preserve">   </w:t>
      </w:r>
      <w:r w:rsidR="000B5444">
        <w:rPr>
          <w:rFonts w:ascii="仿宋" w:eastAsia="仿宋" w:cs="宋体" w:hint="eastAsia"/>
          <w:bCs/>
          <w:sz w:val="24"/>
          <w:szCs w:val="24"/>
          <w:u w:val="single"/>
        </w:rPr>
        <w:t>一年</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本项目（</w:t>
      </w:r>
      <w:r w:rsidR="000B5444">
        <w:rPr>
          <w:rFonts w:ascii="仿宋" w:eastAsia="仿宋" w:cs="宋体" w:hint="eastAsia"/>
          <w:bCs/>
          <w:sz w:val="24"/>
          <w:szCs w:val="24"/>
          <w:u w:val="single"/>
        </w:rPr>
        <w:t>否</w:t>
      </w:r>
      <w:r>
        <w:rPr>
          <w:rFonts w:ascii="仿宋" w:eastAsia="仿宋" w:cs="宋体" w:hint="eastAsia"/>
          <w:bCs/>
          <w:sz w:val="24"/>
          <w:szCs w:val="24"/>
        </w:rPr>
        <w:t>）接受联合体投标。</w:t>
      </w:r>
    </w:p>
    <w:p w:rsidR="00D45D39" w:rsidRDefault="00A84516">
      <w:pPr>
        <w:pStyle w:val="2"/>
        <w:spacing w:line="360" w:lineRule="auto"/>
        <w:jc w:val="left"/>
        <w:rPr>
          <w:rFonts w:ascii="黑体" w:hAnsi="黑体" w:cs="宋体"/>
          <w:bCs/>
          <w:sz w:val="24"/>
          <w:szCs w:val="24"/>
        </w:rPr>
      </w:pPr>
      <w:bookmarkStart w:id="6" w:name="_Toc28359003"/>
      <w:bookmarkStart w:id="7" w:name="_Toc28359080"/>
      <w:bookmarkStart w:id="8" w:name="_Toc35393622"/>
      <w:bookmarkStart w:id="9" w:name="_Toc35393791"/>
      <w:r>
        <w:rPr>
          <w:rFonts w:ascii="黑体" w:hAnsi="黑体" w:cs="宋体" w:hint="eastAsia"/>
          <w:bCs/>
          <w:sz w:val="24"/>
          <w:szCs w:val="24"/>
        </w:rPr>
        <w:t>二、申请人的资格要求：</w:t>
      </w:r>
      <w:bookmarkEnd w:id="6"/>
      <w:bookmarkEnd w:id="7"/>
      <w:bookmarkEnd w:id="8"/>
      <w:bookmarkEnd w:id="9"/>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D45D39" w:rsidRDefault="00A84516">
      <w:pPr>
        <w:spacing w:line="360" w:lineRule="auto"/>
        <w:ind w:firstLine="540"/>
        <w:rPr>
          <w:rFonts w:ascii="仿宋" w:eastAsia="仿宋" w:cs="宋体"/>
          <w:bCs/>
          <w:sz w:val="24"/>
          <w:szCs w:val="24"/>
        </w:rPr>
      </w:pPr>
      <w:bookmarkStart w:id="10" w:name="_Toc28359081"/>
      <w:bookmarkStart w:id="11" w:name="_Toc28359004"/>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 xml:space="preserve"> /  </w:t>
      </w:r>
    </w:p>
    <w:p w:rsidR="00D45D39" w:rsidRDefault="00A84516">
      <w:pPr>
        <w:spacing w:line="360" w:lineRule="auto"/>
        <w:ind w:firstLine="540"/>
        <w:rPr>
          <w:rFonts w:ascii="仿宋" w:eastAsia="仿宋" w:cs="宋体"/>
          <w:bCs/>
          <w:iCs/>
          <w:sz w:val="24"/>
          <w:szCs w:val="24"/>
        </w:rPr>
      </w:pPr>
      <w:r>
        <w:rPr>
          <w:rFonts w:ascii="仿宋" w:eastAsia="仿宋" w:cs="宋体" w:hint="eastAsia"/>
          <w:bCs/>
          <w:sz w:val="24"/>
          <w:szCs w:val="24"/>
        </w:rPr>
        <w:lastRenderedPageBreak/>
        <w:t>3.本项目的特定资格要求：</w:t>
      </w:r>
      <w:r w:rsidR="00FB02F8">
        <w:rPr>
          <w:rFonts w:ascii="仿宋" w:eastAsia="仿宋" w:cs="宋体" w:hint="eastAsia"/>
          <w:bCs/>
          <w:sz w:val="24"/>
          <w:szCs w:val="24"/>
        </w:rPr>
        <w:t>无</w:t>
      </w:r>
      <w:r>
        <w:rPr>
          <w:rFonts w:ascii="仿宋" w:eastAsia="仿宋" w:cs="宋体" w:hint="eastAsia"/>
          <w:bCs/>
          <w:sz w:val="24"/>
          <w:szCs w:val="24"/>
          <w:u w:val="single"/>
        </w:rPr>
        <w:t>（</w:t>
      </w:r>
      <w:r>
        <w:rPr>
          <w:rFonts w:ascii="仿宋" w:eastAsia="仿宋" w:cs="宋体" w:hint="eastAsia"/>
          <w:bCs/>
          <w:iCs/>
          <w:sz w:val="24"/>
          <w:szCs w:val="24"/>
          <w:u w:val="single"/>
        </w:rPr>
        <w:t>如项目接受联合体投标，对联合体应提出相关资格要求；如属于特定行业项目,供应商应当具备特定行业法定准入要求。)</w:t>
      </w:r>
    </w:p>
    <w:p w:rsidR="00D45D39" w:rsidRDefault="00A84516">
      <w:pPr>
        <w:pStyle w:val="2"/>
        <w:spacing w:line="360" w:lineRule="auto"/>
        <w:jc w:val="left"/>
        <w:rPr>
          <w:rFonts w:ascii="黑体" w:hAnsi="黑体" w:cs="宋体"/>
          <w:bCs/>
          <w:sz w:val="24"/>
          <w:szCs w:val="24"/>
        </w:rPr>
      </w:pPr>
      <w:bookmarkStart w:id="12" w:name="_Toc35393623"/>
      <w:bookmarkStart w:id="13" w:name="_Toc35393792"/>
      <w:r>
        <w:rPr>
          <w:rFonts w:ascii="黑体" w:hAnsi="黑体" w:cs="宋体" w:hint="eastAsia"/>
          <w:bCs/>
          <w:sz w:val="24"/>
          <w:szCs w:val="24"/>
        </w:rPr>
        <w:t>三、获取招标文件</w:t>
      </w:r>
      <w:bookmarkEnd w:id="10"/>
      <w:bookmarkEnd w:id="11"/>
      <w:bookmarkEnd w:id="12"/>
      <w:bookmarkEnd w:id="13"/>
    </w:p>
    <w:p w:rsidR="00D45D39" w:rsidRDefault="00A84516">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/至20</w:t>
      </w:r>
      <w:r w:rsidR="000B5444">
        <w:rPr>
          <w:rFonts w:ascii="仿宋" w:eastAsia="仿宋" w:cs="宋体" w:hint="eastAsia"/>
          <w:sz w:val="24"/>
          <w:szCs w:val="24"/>
          <w:u w:val="single"/>
        </w:rPr>
        <w:t>21</w:t>
      </w:r>
      <w:r w:rsidR="00E142B5">
        <w:rPr>
          <w:rFonts w:ascii="仿宋" w:eastAsia="仿宋" w:hint="eastAsia"/>
          <w:bCs/>
          <w:sz w:val="24"/>
          <w:szCs w:val="24"/>
          <w:u w:val="single"/>
        </w:rPr>
        <w:t>年</w:t>
      </w:r>
      <w:r w:rsidR="003813F9">
        <w:rPr>
          <w:rFonts w:ascii="仿宋" w:eastAsia="仿宋" w:hint="eastAsia"/>
          <w:bCs/>
          <w:sz w:val="24"/>
          <w:szCs w:val="24"/>
          <w:u w:val="single"/>
        </w:rPr>
        <w:t>5</w:t>
      </w:r>
      <w:r w:rsidR="00E142B5">
        <w:rPr>
          <w:rFonts w:ascii="仿宋" w:eastAsia="仿宋" w:hint="eastAsia"/>
          <w:bCs/>
          <w:sz w:val="24"/>
          <w:szCs w:val="24"/>
          <w:u w:val="single"/>
        </w:rPr>
        <w:t>月</w:t>
      </w:r>
      <w:r w:rsidR="003813F9">
        <w:rPr>
          <w:rFonts w:ascii="仿宋" w:eastAsia="仿宋" w:hint="eastAsia"/>
          <w:bCs/>
          <w:sz w:val="24"/>
          <w:szCs w:val="24"/>
          <w:u w:val="single"/>
        </w:rPr>
        <w:t>6</w:t>
      </w:r>
      <w:r w:rsidR="00E142B5">
        <w:rPr>
          <w:rFonts w:ascii="仿宋" w:eastAsia="仿宋" w:hint="eastAsia"/>
          <w:bCs/>
          <w:sz w:val="24"/>
          <w:szCs w:val="24"/>
          <w:u w:val="single"/>
        </w:rPr>
        <w:t>日</w:t>
      </w:r>
      <w:r>
        <w:rPr>
          <w:rFonts w:ascii="仿宋" w:eastAsia="仿宋" w:cs="宋体"/>
          <w:sz w:val="24"/>
          <w:szCs w:val="24"/>
        </w:rPr>
        <w:t>，每天上午00:00至12:00 ，下午12:00至23:59（北京时间，线上获取法定节假日均可，线下获取文件法定节假日除外）。</w:t>
      </w:r>
    </w:p>
    <w:p w:rsidR="00D45D39" w:rsidRDefault="00A84516">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10" w:history="1">
        <w:r>
          <w:rPr>
            <w:rFonts w:ascii="仿宋" w:eastAsia="仿宋" w:hint="eastAsia"/>
            <w:bCs/>
            <w:sz w:val="24"/>
            <w:szCs w:val="24"/>
            <w:u w:val="single"/>
          </w:rPr>
          <w:t>http://www.zcygov.cn/</w:t>
        </w:r>
      </w:hyperlink>
    </w:p>
    <w:p w:rsidR="00D45D39" w:rsidRDefault="00A84516">
      <w:pPr>
        <w:spacing w:line="360" w:lineRule="auto"/>
        <w:ind w:firstLine="540"/>
        <w:rPr>
          <w:rFonts w:ascii="仿宋" w:eastAsia="仿宋" w:cs="宋体"/>
          <w:sz w:val="24"/>
          <w:szCs w:val="24"/>
          <w:u w:val="single"/>
        </w:rPr>
      </w:pPr>
      <w:r>
        <w:rPr>
          <w:rFonts w:ascii="仿宋" w:eastAsia="仿宋" w:cs="宋体" w:hint="eastAsia"/>
          <w:bCs/>
          <w:sz w:val="24"/>
          <w:szCs w:val="24"/>
        </w:rPr>
        <w:t>方式：</w:t>
      </w:r>
      <w:r>
        <w:rPr>
          <w:rFonts w:ascii="仿宋" w:eastAsia="仿宋" w:cs="宋体"/>
          <w:bCs/>
          <w:sz w:val="24"/>
          <w:szCs w:val="24"/>
        </w:rPr>
        <w:t>登陆政</w:t>
      </w:r>
      <w:proofErr w:type="gramStart"/>
      <w:r>
        <w:rPr>
          <w:rFonts w:ascii="仿宋" w:eastAsia="仿宋" w:cs="宋体"/>
          <w:bCs/>
          <w:sz w:val="24"/>
          <w:szCs w:val="24"/>
        </w:rPr>
        <w:t>采云</w:t>
      </w:r>
      <w:proofErr w:type="gramEnd"/>
      <w:r>
        <w:rPr>
          <w:rFonts w:ascii="仿宋" w:eastAsia="仿宋" w:cs="宋体"/>
          <w:bCs/>
          <w:sz w:val="24"/>
          <w:szCs w:val="24"/>
        </w:rPr>
        <w:t>平台在线获取（如以联合体形</w:t>
      </w:r>
      <w:proofErr w:type="gramStart"/>
      <w:r>
        <w:rPr>
          <w:rFonts w:ascii="仿宋" w:eastAsia="仿宋" w:cs="宋体"/>
          <w:bCs/>
          <w:sz w:val="24"/>
          <w:szCs w:val="24"/>
        </w:rPr>
        <w:t>式参加</w:t>
      </w:r>
      <w:proofErr w:type="gramEnd"/>
      <w:r>
        <w:rPr>
          <w:rFonts w:ascii="仿宋" w:eastAsia="仿宋" w:cs="宋体"/>
          <w:bCs/>
          <w:sz w:val="24"/>
          <w:szCs w:val="24"/>
        </w:rPr>
        <w:t>政府采购活动的，联合体牵头人须获取采购文件）</w:t>
      </w:r>
    </w:p>
    <w:p w:rsidR="00D45D39" w:rsidRDefault="00A84516">
      <w:pPr>
        <w:spacing w:line="360" w:lineRule="auto"/>
        <w:ind w:firstLine="540"/>
        <w:rPr>
          <w:rFonts w:ascii="仿宋" w:eastAsia="仿宋" w:cs="宋体"/>
          <w:sz w:val="24"/>
          <w:szCs w:val="24"/>
        </w:rPr>
      </w:pPr>
      <w:r>
        <w:rPr>
          <w:rFonts w:ascii="仿宋" w:eastAsia="仿宋" w:cs="宋体" w:hint="eastAsia"/>
          <w:sz w:val="24"/>
          <w:szCs w:val="24"/>
        </w:rPr>
        <w:t>售价：</w:t>
      </w:r>
      <w:r>
        <w:rPr>
          <w:rFonts w:ascii="仿宋" w:eastAsia="仿宋" w:cs="宋体"/>
          <w:sz w:val="24"/>
          <w:szCs w:val="24"/>
        </w:rPr>
        <w:t>0</w:t>
      </w:r>
    </w:p>
    <w:p w:rsidR="00D45D39" w:rsidRDefault="00A84516">
      <w:pPr>
        <w:pStyle w:val="2"/>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ascii="黑体" w:hAnsi="黑体" w:cs="宋体" w:hint="eastAsia"/>
          <w:bCs/>
          <w:sz w:val="24"/>
          <w:szCs w:val="24"/>
        </w:rPr>
        <w:t>四、提交投标文件</w:t>
      </w:r>
      <w:bookmarkEnd w:id="14"/>
      <w:bookmarkEnd w:id="15"/>
      <w:r>
        <w:rPr>
          <w:rFonts w:ascii="黑体" w:hAnsi="黑体" w:cs="宋体" w:hint="eastAsia"/>
          <w:bCs/>
          <w:sz w:val="24"/>
          <w:szCs w:val="24"/>
        </w:rPr>
        <w:t>截止时间、开标时间和地点</w:t>
      </w:r>
      <w:bookmarkEnd w:id="16"/>
      <w:bookmarkEnd w:id="17"/>
    </w:p>
    <w:p w:rsidR="00D45D39" w:rsidRDefault="00A84516">
      <w:pPr>
        <w:spacing w:line="360" w:lineRule="auto"/>
        <w:ind w:firstLineChars="200" w:firstLine="480"/>
        <w:rPr>
          <w:rFonts w:ascii="仿宋" w:eastAsia="仿宋"/>
          <w:bCs/>
          <w:sz w:val="24"/>
          <w:szCs w:val="24"/>
          <w:u w:val="single"/>
        </w:rPr>
      </w:pPr>
      <w:r>
        <w:rPr>
          <w:rFonts w:ascii="仿宋" w:eastAsia="仿宋"/>
          <w:bCs/>
          <w:sz w:val="24"/>
          <w:szCs w:val="24"/>
        </w:rPr>
        <w:t>提交投标文件截止时间：</w:t>
      </w:r>
      <w:r>
        <w:rPr>
          <w:rFonts w:ascii="仿宋" w:eastAsia="仿宋" w:hint="eastAsia"/>
          <w:bCs/>
          <w:sz w:val="24"/>
          <w:szCs w:val="24"/>
          <w:u w:val="single"/>
        </w:rPr>
        <w:t xml:space="preserve">  </w:t>
      </w:r>
      <w:r w:rsidR="000B5444">
        <w:rPr>
          <w:rFonts w:ascii="仿宋" w:eastAsia="仿宋" w:hint="eastAsia"/>
          <w:bCs/>
          <w:sz w:val="24"/>
          <w:szCs w:val="24"/>
          <w:u w:val="single"/>
        </w:rPr>
        <w:t>2021</w:t>
      </w:r>
      <w:r w:rsidR="00E142B5">
        <w:rPr>
          <w:rFonts w:ascii="仿宋" w:eastAsia="仿宋" w:hint="eastAsia"/>
          <w:bCs/>
          <w:sz w:val="24"/>
          <w:szCs w:val="24"/>
          <w:u w:val="single"/>
        </w:rPr>
        <w:t>年</w:t>
      </w:r>
      <w:r w:rsidR="003813F9">
        <w:rPr>
          <w:rFonts w:ascii="仿宋" w:eastAsia="仿宋" w:hint="eastAsia"/>
          <w:bCs/>
          <w:sz w:val="24"/>
          <w:szCs w:val="24"/>
          <w:u w:val="single"/>
        </w:rPr>
        <w:t>5</w:t>
      </w:r>
      <w:r w:rsidR="00E142B5">
        <w:rPr>
          <w:rFonts w:ascii="仿宋" w:eastAsia="仿宋" w:hint="eastAsia"/>
          <w:bCs/>
          <w:sz w:val="24"/>
          <w:szCs w:val="24"/>
          <w:u w:val="single"/>
        </w:rPr>
        <w:t>月</w:t>
      </w:r>
      <w:r w:rsidR="003813F9">
        <w:rPr>
          <w:rFonts w:ascii="仿宋" w:eastAsia="仿宋" w:hint="eastAsia"/>
          <w:bCs/>
          <w:sz w:val="24"/>
          <w:szCs w:val="24"/>
          <w:u w:val="single"/>
        </w:rPr>
        <w:t>6</w:t>
      </w:r>
      <w:r w:rsidR="00E142B5">
        <w:rPr>
          <w:rFonts w:ascii="仿宋" w:eastAsia="仿宋" w:hint="eastAsia"/>
          <w:bCs/>
          <w:sz w:val="24"/>
          <w:szCs w:val="24"/>
          <w:u w:val="single"/>
        </w:rPr>
        <w:t>日</w:t>
      </w:r>
      <w:r w:rsidR="000B5444">
        <w:rPr>
          <w:rFonts w:ascii="仿宋" w:eastAsia="仿宋" w:hint="eastAsia"/>
          <w:bCs/>
          <w:sz w:val="24"/>
          <w:szCs w:val="24"/>
          <w:u w:val="single"/>
        </w:rPr>
        <w:t>09</w:t>
      </w:r>
      <w:r>
        <w:rPr>
          <w:rFonts w:ascii="仿宋" w:eastAsia="仿宋"/>
          <w:bCs/>
          <w:sz w:val="24"/>
          <w:szCs w:val="24"/>
          <w:u w:val="single"/>
        </w:rPr>
        <w:t>：</w:t>
      </w:r>
      <w:r w:rsidR="000B5444">
        <w:rPr>
          <w:rFonts w:ascii="仿宋" w:eastAsia="仿宋" w:hint="eastAsia"/>
          <w:bCs/>
          <w:sz w:val="24"/>
          <w:szCs w:val="24"/>
          <w:u w:val="single"/>
        </w:rPr>
        <w:t>00</w:t>
      </w:r>
      <w:r>
        <w:rPr>
          <w:rFonts w:ascii="仿宋" w:eastAsia="仿宋"/>
          <w:bCs/>
          <w:sz w:val="24"/>
          <w:szCs w:val="24"/>
          <w:u w:val="single"/>
        </w:rPr>
        <w:t xml:space="preserve"> </w:t>
      </w:r>
      <w:r>
        <w:rPr>
          <w:rFonts w:ascii="仿宋" w:eastAsia="仿宋" w:hint="eastAsia"/>
          <w:bCs/>
          <w:sz w:val="24"/>
          <w:szCs w:val="24"/>
        </w:rPr>
        <w:t>（北京时间）</w:t>
      </w:r>
    </w:p>
    <w:p w:rsidR="00D45D39" w:rsidRDefault="00A84516">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w:t>
      </w:r>
      <w:r>
        <w:rPr>
          <w:rFonts w:ascii="FangSong" w:eastAsia="FangSong" w:hint="eastAsia"/>
          <w:color w:val="3F3F3F"/>
          <w:sz w:val="24"/>
          <w:szCs w:val="24"/>
        </w:rPr>
        <w:t>政</w:t>
      </w:r>
      <w:proofErr w:type="gramStart"/>
      <w:r>
        <w:rPr>
          <w:rFonts w:ascii="FangSong" w:eastAsia="FangSong" w:hint="eastAsia"/>
          <w:color w:val="3F3F3F"/>
          <w:sz w:val="24"/>
          <w:szCs w:val="24"/>
        </w:rPr>
        <w:t>采云</w:t>
      </w:r>
      <w:proofErr w:type="gramEnd"/>
      <w:r>
        <w:rPr>
          <w:rFonts w:ascii="FangSong" w:eastAsia="FangSong" w:hint="eastAsia"/>
          <w:color w:val="3F3F3F"/>
          <w:sz w:val="24"/>
          <w:szCs w:val="24"/>
        </w:rPr>
        <w:t>平台http://www.zcygov.cn/在线递交</w:t>
      </w:r>
      <w:r>
        <w:rPr>
          <w:rFonts w:ascii="FangSong" w:eastAsia="FangSong"/>
          <w:color w:val="3F3F3F"/>
          <w:sz w:val="24"/>
          <w:szCs w:val="24"/>
        </w:rPr>
        <w:t>，不接收纸质投标文件。</w:t>
      </w:r>
    </w:p>
    <w:p w:rsidR="00D45D39" w:rsidRDefault="00A84516">
      <w:pPr>
        <w:spacing w:line="360" w:lineRule="auto"/>
        <w:ind w:firstLineChars="200" w:firstLine="480"/>
        <w:rPr>
          <w:rFonts w:ascii="仿宋" w:eastAsia="仿宋"/>
          <w:sz w:val="24"/>
          <w:szCs w:val="24"/>
        </w:rPr>
      </w:pPr>
      <w:r>
        <w:rPr>
          <w:rFonts w:ascii="仿宋" w:eastAsia="仿宋"/>
          <w:sz w:val="24"/>
          <w:szCs w:val="24"/>
        </w:rPr>
        <w:t>开标时间：</w:t>
      </w:r>
      <w:r>
        <w:rPr>
          <w:rFonts w:ascii="仿宋" w:eastAsia="仿宋" w:hint="eastAsia"/>
          <w:bCs/>
          <w:sz w:val="24"/>
          <w:szCs w:val="24"/>
          <w:u w:val="single"/>
        </w:rPr>
        <w:t xml:space="preserve"> </w:t>
      </w:r>
      <w:r w:rsidR="000B5444">
        <w:rPr>
          <w:rFonts w:ascii="仿宋" w:eastAsia="仿宋" w:hint="eastAsia"/>
          <w:bCs/>
          <w:sz w:val="24"/>
          <w:szCs w:val="24"/>
          <w:u w:val="single"/>
        </w:rPr>
        <w:t xml:space="preserve">  2021</w:t>
      </w:r>
      <w:r w:rsidR="00E142B5">
        <w:rPr>
          <w:rFonts w:ascii="仿宋" w:eastAsia="仿宋" w:hint="eastAsia"/>
          <w:bCs/>
          <w:sz w:val="24"/>
          <w:szCs w:val="24"/>
          <w:u w:val="single"/>
        </w:rPr>
        <w:t>年</w:t>
      </w:r>
      <w:r w:rsidR="003813F9">
        <w:rPr>
          <w:rFonts w:ascii="仿宋" w:eastAsia="仿宋" w:hint="eastAsia"/>
          <w:bCs/>
          <w:sz w:val="24"/>
          <w:szCs w:val="24"/>
          <w:u w:val="single"/>
        </w:rPr>
        <w:t>5</w:t>
      </w:r>
      <w:r w:rsidR="00E142B5">
        <w:rPr>
          <w:rFonts w:ascii="仿宋" w:eastAsia="仿宋" w:hint="eastAsia"/>
          <w:bCs/>
          <w:sz w:val="24"/>
          <w:szCs w:val="24"/>
          <w:u w:val="single"/>
        </w:rPr>
        <w:t>月</w:t>
      </w:r>
      <w:r w:rsidR="003813F9">
        <w:rPr>
          <w:rFonts w:ascii="仿宋" w:eastAsia="仿宋" w:hint="eastAsia"/>
          <w:bCs/>
          <w:sz w:val="24"/>
          <w:szCs w:val="24"/>
          <w:u w:val="single"/>
        </w:rPr>
        <w:t>6</w:t>
      </w:r>
      <w:bookmarkStart w:id="18" w:name="_GoBack"/>
      <w:bookmarkEnd w:id="18"/>
      <w:r w:rsidR="00E142B5">
        <w:rPr>
          <w:rFonts w:ascii="仿宋" w:eastAsia="仿宋" w:hint="eastAsia"/>
          <w:bCs/>
          <w:sz w:val="24"/>
          <w:szCs w:val="24"/>
          <w:u w:val="single"/>
        </w:rPr>
        <w:t>日</w:t>
      </w:r>
      <w:r w:rsidR="000B5444">
        <w:rPr>
          <w:rFonts w:ascii="仿宋" w:eastAsia="仿宋" w:hint="eastAsia"/>
          <w:bCs/>
          <w:sz w:val="24"/>
          <w:szCs w:val="24"/>
          <w:u w:val="single"/>
        </w:rPr>
        <w:t>09</w:t>
      </w:r>
      <w:r w:rsidR="000B5444">
        <w:rPr>
          <w:rFonts w:ascii="仿宋" w:eastAsia="仿宋"/>
          <w:bCs/>
          <w:sz w:val="24"/>
          <w:szCs w:val="24"/>
          <w:u w:val="single"/>
        </w:rPr>
        <w:t>：</w:t>
      </w:r>
      <w:r w:rsidR="000B5444">
        <w:rPr>
          <w:rFonts w:ascii="仿宋" w:eastAsia="仿宋" w:hint="eastAsia"/>
          <w:bCs/>
          <w:sz w:val="24"/>
          <w:szCs w:val="24"/>
          <w:u w:val="single"/>
        </w:rPr>
        <w:t>00</w:t>
      </w:r>
      <w:r w:rsidR="000B5444">
        <w:rPr>
          <w:rFonts w:ascii="仿宋" w:eastAsia="仿宋"/>
          <w:bCs/>
          <w:sz w:val="24"/>
          <w:szCs w:val="24"/>
          <w:u w:val="single"/>
        </w:rPr>
        <w:t xml:space="preserve"> </w:t>
      </w:r>
      <w:r>
        <w:rPr>
          <w:rFonts w:ascii="仿宋" w:eastAsia="仿宋"/>
          <w:bCs/>
          <w:sz w:val="24"/>
          <w:szCs w:val="24"/>
          <w:u w:val="single"/>
        </w:rPr>
        <w:t xml:space="preserve"> </w:t>
      </w:r>
    </w:p>
    <w:p w:rsidR="00D45D39" w:rsidRDefault="00A84516">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FangSong" w:eastAsia="FangSong" w:hint="eastAsia"/>
          <w:color w:val="3F3F3F"/>
          <w:sz w:val="24"/>
          <w:szCs w:val="24"/>
        </w:rPr>
        <w:t>政</w:t>
      </w:r>
      <w:proofErr w:type="gramStart"/>
      <w:r>
        <w:rPr>
          <w:rFonts w:ascii="FangSong" w:eastAsia="FangSong" w:hint="eastAsia"/>
          <w:color w:val="3F3F3F"/>
          <w:sz w:val="24"/>
          <w:szCs w:val="24"/>
        </w:rPr>
        <w:t>采云</w:t>
      </w:r>
      <w:proofErr w:type="gramEnd"/>
      <w:r>
        <w:rPr>
          <w:rFonts w:ascii="FangSong" w:eastAsia="FangSong" w:hint="eastAsia"/>
          <w:color w:val="3F3F3F"/>
          <w:sz w:val="24"/>
          <w:szCs w:val="24"/>
        </w:rPr>
        <w:t>平台http://www.zcygov.cn/</w:t>
      </w:r>
      <w:r>
        <w:rPr>
          <w:rFonts w:ascii="FangSong" w:eastAsia="FangSong"/>
          <w:color w:val="3F3F3F"/>
          <w:sz w:val="24"/>
          <w:szCs w:val="24"/>
        </w:rPr>
        <w:t>；现场开标地点：</w:t>
      </w:r>
      <w:r w:rsidR="000B5444">
        <w:rPr>
          <w:rFonts w:ascii="仿宋" w:eastAsia="仿宋" w:hint="eastAsia"/>
          <w:sz w:val="24"/>
          <w:szCs w:val="24"/>
          <w:u w:val="single"/>
          <w:shd w:val="clear" w:color="auto" w:fill="FFFFFF"/>
        </w:rPr>
        <w:t>绍兴市建新造价咨询事务所有限公司三楼</w:t>
      </w:r>
      <w:r w:rsidR="0089738B">
        <w:rPr>
          <w:rFonts w:ascii="仿宋" w:eastAsia="仿宋" w:hint="eastAsia"/>
          <w:sz w:val="24"/>
          <w:szCs w:val="24"/>
          <w:u w:val="single"/>
          <w:shd w:val="clear" w:color="auto" w:fill="FFFFFF"/>
        </w:rPr>
        <w:t>开标</w:t>
      </w:r>
      <w:r w:rsidR="000B5444">
        <w:rPr>
          <w:rFonts w:ascii="仿宋" w:eastAsia="仿宋" w:hint="eastAsia"/>
          <w:sz w:val="24"/>
          <w:szCs w:val="24"/>
          <w:u w:val="single"/>
          <w:shd w:val="clear" w:color="auto" w:fill="FFFFFF"/>
        </w:rPr>
        <w:t>室（绍兴市区</w:t>
      </w:r>
      <w:proofErr w:type="gramStart"/>
      <w:r w:rsidR="000B5444">
        <w:rPr>
          <w:rFonts w:ascii="仿宋" w:eastAsia="仿宋" w:hint="eastAsia"/>
          <w:sz w:val="24"/>
          <w:szCs w:val="24"/>
          <w:u w:val="single"/>
          <w:shd w:val="clear" w:color="auto" w:fill="FFFFFF"/>
        </w:rPr>
        <w:t>西咸欢河沿</w:t>
      </w:r>
      <w:proofErr w:type="gramEnd"/>
      <w:r w:rsidR="000B5444">
        <w:rPr>
          <w:rFonts w:ascii="仿宋" w:eastAsia="仿宋" w:hint="eastAsia"/>
          <w:sz w:val="24"/>
          <w:szCs w:val="24"/>
          <w:u w:val="single"/>
          <w:shd w:val="clear" w:color="auto" w:fill="FFFFFF"/>
        </w:rPr>
        <w:t>十号三楼）</w:t>
      </w:r>
      <w:r w:rsidR="000B5444">
        <w:rPr>
          <w:rFonts w:ascii="仿宋" w:eastAsia="仿宋" w:hint="eastAsia"/>
          <w:sz w:val="24"/>
          <w:szCs w:val="24"/>
          <w:shd w:val="clear" w:color="auto" w:fill="FFFFFF"/>
        </w:rPr>
        <w:t>。</w:t>
      </w:r>
    </w:p>
    <w:p w:rsidR="00D45D39" w:rsidRDefault="00A84516">
      <w:pPr>
        <w:pStyle w:val="2"/>
        <w:spacing w:line="360" w:lineRule="auto"/>
        <w:jc w:val="left"/>
        <w:rPr>
          <w:rFonts w:ascii="黑体" w:hAnsi="黑体" w:cs="宋体"/>
          <w:bCs/>
          <w:sz w:val="24"/>
          <w:szCs w:val="24"/>
        </w:rPr>
      </w:pPr>
      <w:bookmarkStart w:id="19" w:name="_Toc35393625"/>
      <w:bookmarkStart w:id="20" w:name="_Toc28359084"/>
      <w:bookmarkStart w:id="21" w:name="_Toc28359007"/>
      <w:bookmarkStart w:id="22" w:name="_Toc35393794"/>
      <w:r>
        <w:rPr>
          <w:rFonts w:ascii="黑体" w:hAnsi="黑体" w:cs="宋体" w:hint="eastAsia"/>
          <w:bCs/>
          <w:sz w:val="24"/>
          <w:szCs w:val="24"/>
        </w:rPr>
        <w:t>五、公告期限</w:t>
      </w:r>
      <w:bookmarkEnd w:id="19"/>
      <w:bookmarkEnd w:id="20"/>
      <w:bookmarkEnd w:id="21"/>
      <w:bookmarkEnd w:id="22"/>
    </w:p>
    <w:p w:rsidR="00D45D39" w:rsidRDefault="00A84516">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D45D39" w:rsidRDefault="00A84516">
      <w:pPr>
        <w:pStyle w:val="2"/>
        <w:spacing w:line="360" w:lineRule="auto"/>
        <w:jc w:val="left"/>
        <w:rPr>
          <w:rFonts w:ascii="黑体" w:hAnsi="黑体" w:cs="宋体"/>
          <w:bCs/>
          <w:sz w:val="24"/>
          <w:szCs w:val="24"/>
        </w:rPr>
      </w:pPr>
      <w:bookmarkStart w:id="23" w:name="_Toc35393626"/>
      <w:bookmarkStart w:id="24" w:name="_Toc35393795"/>
      <w:r>
        <w:rPr>
          <w:rFonts w:ascii="黑体" w:hAnsi="黑体" w:cs="宋体" w:hint="eastAsia"/>
          <w:bCs/>
          <w:sz w:val="24"/>
          <w:szCs w:val="24"/>
        </w:rPr>
        <w:t>六、其他补充事宜</w:t>
      </w:r>
      <w:bookmarkEnd w:id="23"/>
      <w:bookmarkEnd w:id="24"/>
    </w:p>
    <w:p w:rsidR="00D45D39" w:rsidRDefault="00A84516">
      <w:pPr>
        <w:ind w:firstLineChars="200" w:firstLine="48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cs="宋体"/>
          <w:kern w:val="0"/>
          <w:sz w:val="24"/>
          <w:szCs w:val="24"/>
        </w:rPr>
        <w:t>作出</w:t>
      </w:r>
      <w:proofErr w:type="gramEnd"/>
      <w:r>
        <w:rPr>
          <w:rFonts w:ascii="仿宋" w:eastAsia="仿宋" w:cs="宋体"/>
          <w:kern w:val="0"/>
          <w:sz w:val="24"/>
          <w:szCs w:val="24"/>
        </w:rPr>
        <w:t>答复的，可以在答复期满后十五个工作日内向同级政府采购监督管理部门投诉。质疑函范本、投诉书范本请到浙江政府采购网下载专区下载。</w:t>
      </w:r>
    </w:p>
    <w:p w:rsidR="00D45D39" w:rsidRDefault="00A84516">
      <w:pPr>
        <w:ind w:firstLineChars="200" w:firstLine="480"/>
        <w:rPr>
          <w:rFonts w:ascii="仿宋" w:eastAsia="仿宋" w:cs="宋体"/>
          <w:kern w:val="0"/>
          <w:sz w:val="24"/>
          <w:szCs w:val="24"/>
        </w:rPr>
      </w:pPr>
      <w:r>
        <w:rPr>
          <w:rFonts w:ascii="仿宋" w:eastAsia="仿宋" w:cs="宋体"/>
          <w:kern w:val="0"/>
          <w:sz w:val="24"/>
          <w:szCs w:val="24"/>
        </w:rPr>
        <w:t>2.其他事项：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D45D39" w:rsidRDefault="00A84516">
      <w:pPr>
        <w:pStyle w:val="2"/>
        <w:spacing w:line="360" w:lineRule="auto"/>
        <w:jc w:val="left"/>
        <w:rPr>
          <w:rFonts w:ascii="黑体" w:hAnsi="黑体" w:cs="宋体"/>
          <w:bCs/>
          <w:sz w:val="24"/>
          <w:szCs w:val="24"/>
        </w:rPr>
      </w:pPr>
      <w:bookmarkStart w:id="25" w:name="_Toc28359085"/>
      <w:bookmarkStart w:id="26" w:name="_Toc28359008"/>
      <w:bookmarkStart w:id="27" w:name="_Toc35393627"/>
      <w:bookmarkStart w:id="28" w:name="_Toc35393796"/>
      <w:r>
        <w:rPr>
          <w:rFonts w:ascii="黑体" w:hAnsi="黑体" w:cs="宋体" w:hint="eastAsia"/>
          <w:bCs/>
          <w:sz w:val="24"/>
          <w:szCs w:val="24"/>
        </w:rPr>
        <w:lastRenderedPageBreak/>
        <w:t>七、对本次招标提出询问</w:t>
      </w:r>
      <w:r>
        <w:rPr>
          <w:rFonts w:ascii="黑体" w:hAnsi="黑体" w:cs="宋体"/>
          <w:bCs/>
          <w:sz w:val="24"/>
          <w:szCs w:val="24"/>
        </w:rPr>
        <w:t>、质疑、投诉</w:t>
      </w:r>
      <w:r>
        <w:rPr>
          <w:rFonts w:ascii="黑体" w:hAnsi="黑体" w:cs="宋体" w:hint="eastAsia"/>
          <w:bCs/>
          <w:sz w:val="24"/>
          <w:szCs w:val="24"/>
        </w:rPr>
        <w:t>，请按</w:t>
      </w:r>
      <w:r>
        <w:rPr>
          <w:rFonts w:ascii="黑体" w:hAnsi="黑体" w:cs="宋体"/>
          <w:bCs/>
          <w:sz w:val="24"/>
          <w:szCs w:val="24"/>
        </w:rPr>
        <w:t>以下方式</w:t>
      </w:r>
      <w:r>
        <w:rPr>
          <w:rFonts w:ascii="黑体" w:hAnsi="黑体" w:cs="宋体" w:hint="eastAsia"/>
          <w:bCs/>
          <w:sz w:val="24"/>
          <w:szCs w:val="24"/>
        </w:rPr>
        <w:t>联系</w:t>
      </w:r>
      <w:bookmarkEnd w:id="25"/>
      <w:bookmarkEnd w:id="26"/>
      <w:bookmarkEnd w:id="27"/>
      <w:bookmarkEnd w:id="28"/>
    </w:p>
    <w:p w:rsidR="00D45D39" w:rsidRDefault="00A84516">
      <w:pPr>
        <w:widowControl/>
        <w:jc w:val="left"/>
        <w:rPr>
          <w:rFonts w:ascii="仿宋_GB2312" w:eastAsia="仿宋_GB2312"/>
          <w:sz w:val="24"/>
          <w:szCs w:val="24"/>
        </w:rPr>
      </w:pPr>
      <w:r>
        <w:rPr>
          <w:rFonts w:ascii="仿宋" w:eastAsia="仿宋" w:cs="宋体" w:hint="eastAsia"/>
          <w:sz w:val="24"/>
          <w:szCs w:val="24"/>
        </w:rPr>
        <w:t xml:space="preserve">　　　1.采购人信息</w:t>
      </w:r>
    </w:p>
    <w:p w:rsidR="000B5444" w:rsidRDefault="00A84516" w:rsidP="000B5444">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sidR="000B5444">
        <w:rPr>
          <w:rFonts w:ascii="仿宋" w:eastAsia="仿宋" w:hint="eastAsia"/>
          <w:sz w:val="24"/>
          <w:szCs w:val="24"/>
          <w:u w:val="single"/>
        </w:rPr>
        <w:t>绍兴市三山公园管理处</w:t>
      </w:r>
    </w:p>
    <w:p w:rsidR="00D45D39" w:rsidRDefault="00A84516">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proofErr w:type="gramStart"/>
      <w:r w:rsidR="00A71C5D" w:rsidRPr="00A71C5D">
        <w:rPr>
          <w:rFonts w:ascii="仿宋" w:eastAsia="仿宋" w:hint="eastAsia"/>
          <w:sz w:val="24"/>
          <w:szCs w:val="24"/>
          <w:u w:val="single"/>
        </w:rPr>
        <w:t>府山横街</w:t>
      </w:r>
      <w:proofErr w:type="gramEnd"/>
      <w:r w:rsidR="00A71C5D" w:rsidRPr="00A71C5D">
        <w:rPr>
          <w:rFonts w:ascii="仿宋" w:eastAsia="仿宋" w:hint="eastAsia"/>
          <w:sz w:val="24"/>
          <w:szCs w:val="24"/>
          <w:u w:val="single"/>
        </w:rPr>
        <w:t>270号</w:t>
      </w:r>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sidR="000B5444">
        <w:rPr>
          <w:rFonts w:ascii="仿宋" w:eastAsia="仿宋" w:hint="eastAsia"/>
          <w:sz w:val="24"/>
          <w:szCs w:val="24"/>
          <w:u w:val="single"/>
        </w:rPr>
        <w:t>0575-</w:t>
      </w:r>
      <w:r w:rsidR="00A71C5D" w:rsidRPr="00A71C5D">
        <w:rPr>
          <w:rFonts w:ascii="仿宋" w:eastAsia="仿宋"/>
          <w:sz w:val="24"/>
          <w:szCs w:val="24"/>
          <w:u w:val="single"/>
        </w:rPr>
        <w:t>85117080</w:t>
      </w:r>
      <w:r>
        <w:rPr>
          <w:rFonts w:ascii="仿宋" w:eastAsia="仿宋" w:hint="eastAsia"/>
          <w:sz w:val="24"/>
          <w:szCs w:val="24"/>
          <w:u w:val="single"/>
        </w:rPr>
        <w:t xml:space="preserve">　 </w:t>
      </w:r>
      <w:bookmarkStart w:id="29" w:name="_Toc28359086"/>
      <w:bookmarkStart w:id="30" w:name="_Toc28359009"/>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w:t>
      </w:r>
      <w:r w:rsidR="000B5444">
        <w:rPr>
          <w:rFonts w:ascii="仿宋" w:eastAsia="仿宋" w:hint="eastAsia"/>
          <w:sz w:val="24"/>
          <w:szCs w:val="24"/>
          <w:u w:val="single"/>
        </w:rPr>
        <w:t>杨先生</w:t>
      </w:r>
      <w:r>
        <w:rPr>
          <w:rFonts w:ascii="仿宋" w:eastAsia="仿宋" w:hint="eastAsia"/>
          <w:sz w:val="24"/>
          <w:szCs w:val="24"/>
          <w:u w:val="single"/>
        </w:rPr>
        <w:t xml:space="preserve">　</w:t>
      </w:r>
    </w:p>
    <w:p w:rsidR="00D45D39" w:rsidRDefault="00A84516">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sidR="000B5444">
        <w:rPr>
          <w:rFonts w:ascii="仿宋" w:eastAsia="仿宋" w:hint="eastAsia"/>
          <w:sz w:val="24"/>
          <w:szCs w:val="24"/>
          <w:u w:val="single"/>
        </w:rPr>
        <w:t>0575-85120589</w:t>
      </w:r>
      <w:r>
        <w:rPr>
          <w:rFonts w:ascii="仿宋" w:eastAsia="仿宋" w:hint="eastAsia"/>
          <w:sz w:val="24"/>
          <w:szCs w:val="24"/>
          <w:u w:val="single"/>
        </w:rPr>
        <w:t xml:space="preserve">　</w:t>
      </w:r>
    </w:p>
    <w:p w:rsidR="00D45D39" w:rsidRDefault="00A84516">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sidR="00A71C5D" w:rsidRPr="00A71C5D">
        <w:rPr>
          <w:rFonts w:ascii="仿宋" w:eastAsia="仿宋" w:hint="eastAsia"/>
          <w:sz w:val="24"/>
          <w:szCs w:val="24"/>
          <w:u w:val="single"/>
        </w:rPr>
        <w:t>罗炯明</w:t>
      </w:r>
      <w:r>
        <w:rPr>
          <w:rFonts w:ascii="仿宋" w:eastAsia="仿宋" w:hint="eastAsia"/>
          <w:sz w:val="24"/>
          <w:szCs w:val="24"/>
          <w:u w:val="single"/>
        </w:rPr>
        <w:t xml:space="preserve">　　</w:t>
      </w:r>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sidR="000B5444">
        <w:rPr>
          <w:rFonts w:ascii="仿宋" w:eastAsia="仿宋" w:hint="eastAsia"/>
          <w:sz w:val="24"/>
          <w:szCs w:val="24"/>
          <w:u w:val="single"/>
        </w:rPr>
        <w:t>0575-</w:t>
      </w:r>
      <w:r w:rsidR="00A71C5D" w:rsidRPr="00A71C5D">
        <w:rPr>
          <w:rFonts w:ascii="仿宋" w:eastAsia="仿宋"/>
          <w:sz w:val="24"/>
          <w:szCs w:val="24"/>
          <w:u w:val="single"/>
        </w:rPr>
        <w:t>85117080</w:t>
      </w:r>
      <w:r w:rsidR="00A71C5D">
        <w:rPr>
          <w:rFonts w:ascii="仿宋" w:eastAsia="仿宋" w:hint="eastAsia"/>
          <w:sz w:val="24"/>
          <w:szCs w:val="24"/>
          <w:u w:val="single"/>
        </w:rPr>
        <w:t xml:space="preserve"> </w:t>
      </w:r>
      <w:r>
        <w:rPr>
          <w:rFonts w:ascii="仿宋" w:eastAsia="仿宋" w:hint="eastAsia"/>
          <w:sz w:val="24"/>
          <w:szCs w:val="24"/>
          <w:u w:val="single"/>
        </w:rPr>
        <w:t xml:space="preserve"> </w:t>
      </w:r>
    </w:p>
    <w:p w:rsidR="00D45D39" w:rsidRDefault="00D45D39">
      <w:pPr>
        <w:spacing w:line="360" w:lineRule="auto"/>
        <w:ind w:leftChars="371" w:left="1079" w:hangingChars="125" w:hanging="300"/>
        <w:jc w:val="left"/>
        <w:rPr>
          <w:rFonts w:ascii="仿宋" w:eastAsia="仿宋"/>
          <w:sz w:val="24"/>
          <w:szCs w:val="24"/>
          <w:u w:val="single"/>
        </w:rPr>
      </w:pPr>
    </w:p>
    <w:p w:rsidR="00D45D39" w:rsidRDefault="00A84516">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9"/>
      <w:bookmarkEnd w:id="30"/>
    </w:p>
    <w:p w:rsidR="000B5444" w:rsidRDefault="000B5444" w:rsidP="000B5444">
      <w:pPr>
        <w:spacing w:line="360" w:lineRule="auto"/>
        <w:ind w:leftChars="371" w:left="1079" w:hangingChars="125" w:hanging="300"/>
        <w:jc w:val="left"/>
        <w:rPr>
          <w:rFonts w:ascii="仿宋" w:eastAsia="仿宋"/>
          <w:sz w:val="24"/>
          <w:szCs w:val="24"/>
        </w:rPr>
      </w:pPr>
      <w:bookmarkStart w:id="31" w:name="_Toc28359010"/>
      <w:bookmarkStart w:id="32" w:name="_Toc28359087"/>
      <w:r>
        <w:rPr>
          <w:rFonts w:ascii="仿宋" w:eastAsia="仿宋" w:hint="eastAsia"/>
          <w:sz w:val="24"/>
          <w:szCs w:val="24"/>
        </w:rPr>
        <w:t>名 称：</w:t>
      </w:r>
      <w:r>
        <w:rPr>
          <w:rFonts w:ascii="仿宋" w:eastAsia="仿宋" w:hint="eastAsia"/>
          <w:sz w:val="24"/>
          <w:szCs w:val="24"/>
          <w:u w:val="single"/>
        </w:rPr>
        <w:t>绍兴市建新造价咨询事务所有限公司</w:t>
      </w:r>
    </w:p>
    <w:p w:rsidR="000B5444" w:rsidRDefault="000B5444" w:rsidP="000B544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shd w:val="clear" w:color="auto" w:fill="FFFFFF"/>
        </w:rPr>
        <w:t>绍兴市区</w:t>
      </w:r>
      <w:proofErr w:type="gramStart"/>
      <w:r>
        <w:rPr>
          <w:rFonts w:ascii="仿宋" w:eastAsia="仿宋" w:hint="eastAsia"/>
          <w:sz w:val="24"/>
          <w:szCs w:val="24"/>
          <w:u w:val="single"/>
          <w:shd w:val="clear" w:color="auto" w:fill="FFFFFF"/>
        </w:rPr>
        <w:t>西咸欢河沿</w:t>
      </w:r>
      <w:proofErr w:type="gramEnd"/>
      <w:r>
        <w:rPr>
          <w:rFonts w:ascii="仿宋" w:eastAsia="仿宋" w:hint="eastAsia"/>
          <w:sz w:val="24"/>
          <w:szCs w:val="24"/>
          <w:u w:val="single"/>
          <w:shd w:val="clear" w:color="auto" w:fill="FFFFFF"/>
        </w:rPr>
        <w:t>十号三楼</w:t>
      </w:r>
    </w:p>
    <w:p w:rsidR="000B5444" w:rsidRDefault="000B5444" w:rsidP="000B544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0575-85115062 </w:t>
      </w:r>
    </w:p>
    <w:p w:rsidR="000B5444" w:rsidRDefault="000B5444" w:rsidP="000B5444">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平华娟</w:t>
      </w:r>
    </w:p>
    <w:p w:rsidR="000B5444" w:rsidRDefault="000B5444" w:rsidP="000B5444">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0575-85122582</w:t>
      </w:r>
    </w:p>
    <w:p w:rsidR="000B5444" w:rsidRDefault="000B5444" w:rsidP="000B5444">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孙鲁权</w:t>
      </w:r>
    </w:p>
    <w:p w:rsidR="000B5444" w:rsidRDefault="000B5444" w:rsidP="000B5444">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0575-85115056</w:t>
      </w:r>
    </w:p>
    <w:p w:rsidR="000B5444" w:rsidRDefault="000B5444">
      <w:pPr>
        <w:spacing w:line="360" w:lineRule="auto"/>
        <w:ind w:firstLineChars="300" w:firstLine="720"/>
        <w:rPr>
          <w:rFonts w:ascii="仿宋" w:eastAsia="仿宋" w:cs="宋体"/>
          <w:sz w:val="24"/>
          <w:szCs w:val="24"/>
        </w:rPr>
      </w:pPr>
    </w:p>
    <w:p w:rsidR="00D45D39" w:rsidRDefault="00A84516">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1"/>
      <w:bookmarkEnd w:id="32"/>
      <w:r>
        <w:rPr>
          <w:rFonts w:ascii="仿宋" w:eastAsia="仿宋" w:cs="宋体"/>
          <w:sz w:val="24"/>
          <w:szCs w:val="24"/>
        </w:rPr>
        <w:t>同级政府采购监督管理部门</w:t>
      </w:r>
    </w:p>
    <w:p w:rsidR="00D45D39" w:rsidRDefault="00A84516">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绍兴市越城区财政局</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D45D39" w:rsidRDefault="00A84516">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proofErr w:type="gramStart"/>
      <w:r>
        <w:rPr>
          <w:rFonts w:ascii="仿宋" w:eastAsia="仿宋" w:hint="eastAsia"/>
          <w:sz w:val="24"/>
          <w:szCs w:val="24"/>
          <w:u w:val="single"/>
        </w:rPr>
        <w:t xml:space="preserve">　　　　　</w:t>
      </w:r>
      <w:proofErr w:type="gramEnd"/>
      <w:r>
        <w:rPr>
          <w:rFonts w:ascii="仿宋" w:eastAsia="仿宋" w:hint="eastAsia"/>
          <w:sz w:val="24"/>
          <w:szCs w:val="24"/>
          <w:u w:val="single"/>
        </w:rPr>
        <w:t xml:space="preserve"> </w:t>
      </w:r>
    </w:p>
    <w:p w:rsidR="00D45D39" w:rsidRDefault="00A84516">
      <w:pPr>
        <w:pStyle w:val="a7"/>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rsidR="00D45D39" w:rsidRDefault="00A84516">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0575-85221643</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D45D39" w:rsidRDefault="00A84516">
      <w:pPr>
        <w:widowControl/>
        <w:ind w:firstLineChars="200" w:firstLine="420"/>
        <w:jc w:val="left"/>
        <w:rPr>
          <w:rFonts w:ascii="仿宋" w:eastAsia="仿宋"/>
          <w:szCs w:val="21"/>
        </w:rPr>
      </w:pPr>
      <w:r>
        <w:rPr>
          <w:rFonts w:ascii="仿宋" w:eastAsia="仿宋"/>
          <w:szCs w:val="21"/>
        </w:rPr>
        <w:t>若对项目采购电子交易系统操作有疑问，可登录政</w:t>
      </w:r>
      <w:proofErr w:type="gramStart"/>
      <w:r>
        <w:rPr>
          <w:rFonts w:ascii="仿宋" w:eastAsia="仿宋"/>
          <w:szCs w:val="21"/>
        </w:rPr>
        <w:t>采云</w:t>
      </w:r>
      <w:proofErr w:type="gramEnd"/>
      <w:r>
        <w:rPr>
          <w:rFonts w:ascii="仿宋" w:eastAsia="仿宋"/>
          <w:szCs w:val="21"/>
        </w:rPr>
        <w:t>（https://www.zcygov.cn/），点击右侧咨询小采，获取采小蜜智能服务管家帮助，或拨打政</w:t>
      </w:r>
      <w:proofErr w:type="gramStart"/>
      <w:r>
        <w:rPr>
          <w:rFonts w:ascii="仿宋" w:eastAsia="仿宋"/>
          <w:szCs w:val="21"/>
        </w:rPr>
        <w:t>采云</w:t>
      </w:r>
      <w:proofErr w:type="gramEnd"/>
      <w:r>
        <w:rPr>
          <w:rFonts w:ascii="仿宋" w:eastAsia="仿宋"/>
          <w:szCs w:val="21"/>
        </w:rPr>
        <w:t>服务热线400-881-7190获取热线服务帮助。</w:t>
      </w:r>
    </w:p>
    <w:p w:rsidR="00D45D39" w:rsidRDefault="00A84516">
      <w:pPr>
        <w:widowControl/>
        <w:ind w:firstLineChars="200" w:firstLine="420"/>
        <w:jc w:val="left"/>
        <w:rPr>
          <w:rFonts w:ascii="仿宋" w:eastAsia="仿宋"/>
          <w:szCs w:val="21"/>
        </w:rPr>
      </w:pPr>
      <w:r>
        <w:rPr>
          <w:rFonts w:ascii="仿宋" w:eastAsia="仿宋"/>
          <w:szCs w:val="21"/>
        </w:rPr>
        <w:t>CA问题联系电话（人工）：</w:t>
      </w:r>
      <w:proofErr w:type="gramStart"/>
      <w:r>
        <w:rPr>
          <w:rFonts w:ascii="仿宋" w:eastAsia="仿宋"/>
          <w:szCs w:val="21"/>
        </w:rPr>
        <w:t>汇信</w:t>
      </w:r>
      <w:proofErr w:type="gramEnd"/>
      <w:r>
        <w:rPr>
          <w:rFonts w:ascii="仿宋" w:eastAsia="仿宋"/>
          <w:szCs w:val="21"/>
        </w:rPr>
        <w:t>CA 400-888-4636；天谷CA 400-087-8198。</w:t>
      </w:r>
    </w:p>
    <w:p w:rsidR="00D45D39" w:rsidRDefault="00D45D39">
      <w:pPr>
        <w:widowControl/>
        <w:jc w:val="left"/>
        <w:rPr>
          <w:rFonts w:ascii="仿宋" w:eastAsia="仿宋"/>
          <w:sz w:val="28"/>
          <w:szCs w:val="28"/>
        </w:rPr>
      </w:pPr>
    </w:p>
    <w:p w:rsidR="00D45D39" w:rsidRDefault="00A84516">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D45D39" w:rsidRDefault="00A84516">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hint="eastAsia"/>
          <w:bCs/>
          <w:color w:val="000000"/>
          <w:sz w:val="24"/>
          <w:u w:val="single"/>
        </w:rPr>
        <w:t xml:space="preserve">   </w:t>
      </w:r>
      <w:r w:rsidR="000B5444" w:rsidRPr="00A84516">
        <w:rPr>
          <w:rFonts w:ascii="仿宋" w:eastAsia="仿宋" w:cs="Arial" w:hint="eastAsia"/>
          <w:b/>
          <w:bCs/>
          <w:color w:val="000000"/>
          <w:sz w:val="24"/>
          <w:u w:val="single"/>
        </w:rPr>
        <w:t>分散采购-公开招标</w:t>
      </w:r>
      <w:r>
        <w:rPr>
          <w:rFonts w:ascii="仿宋" w:eastAsia="仿宋" w:cs="Arial"/>
          <w:bCs/>
          <w:color w:val="000000"/>
          <w:sz w:val="24"/>
          <w:u w:val="single"/>
        </w:rPr>
        <w:t xml:space="preserve">   </w:t>
      </w:r>
    </w:p>
    <w:p w:rsidR="00D45D39" w:rsidRDefault="00A84516">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hint="eastAsia"/>
          <w:b/>
          <w:bCs/>
          <w:color w:val="000000"/>
          <w:sz w:val="24"/>
          <w:u w:val="single"/>
        </w:rPr>
        <w:t xml:space="preserve">   </w:t>
      </w:r>
      <w:r>
        <w:rPr>
          <w:rFonts w:ascii="仿宋" w:eastAsia="仿宋" w:cs="Arial"/>
          <w:b/>
          <w:bCs/>
          <w:color w:val="000000"/>
          <w:sz w:val="24"/>
          <w:u w:val="single"/>
        </w:rPr>
        <w:t xml:space="preserve">服务   </w:t>
      </w:r>
    </w:p>
    <w:p w:rsidR="00D45D39" w:rsidRDefault="00A84516">
      <w:pPr>
        <w:numPr>
          <w:ilvl w:val="0"/>
          <w:numId w:val="1"/>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hint="eastAsia"/>
          <w:bCs/>
          <w:color w:val="000000"/>
          <w:sz w:val="24"/>
          <w:u w:val="single"/>
        </w:rPr>
        <w:t xml:space="preserve">     </w:t>
      </w:r>
      <w:r>
        <w:rPr>
          <w:rFonts w:ascii="仿宋" w:eastAsia="仿宋" w:cs="Arial"/>
          <w:b/>
          <w:bCs/>
          <w:color w:val="000000"/>
          <w:sz w:val="24"/>
          <w:u w:val="single"/>
        </w:rPr>
        <w:t>公开招标</w:t>
      </w:r>
      <w:r>
        <w:rPr>
          <w:rFonts w:ascii="仿宋" w:eastAsia="仿宋" w:cs="Arial" w:hint="eastAsia"/>
          <w:bCs/>
          <w:color w:val="000000"/>
          <w:sz w:val="24"/>
          <w:u w:val="single"/>
        </w:rPr>
        <w:t xml:space="preserve">    </w:t>
      </w:r>
      <w:r>
        <w:rPr>
          <w:rFonts w:ascii="仿宋" w:eastAsia="仿宋" w:cs="Arial"/>
          <w:bCs/>
          <w:color w:val="000000"/>
          <w:sz w:val="24"/>
          <w:u w:val="single"/>
        </w:rPr>
        <w:t xml:space="preserve"> </w:t>
      </w:r>
    </w:p>
    <w:p w:rsidR="00D45D39" w:rsidRDefault="00A84516">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rsidR="00D45D39" w:rsidRDefault="00A84516">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注意事项：</w:t>
      </w:r>
    </w:p>
    <w:p w:rsidR="00D45D39" w:rsidRDefault="00A84516">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w:t>
      </w:r>
      <w:proofErr w:type="gramStart"/>
      <w:r>
        <w:rPr>
          <w:rFonts w:ascii="仿宋" w:eastAsia="仿宋" w:cs="宋体" w:hint="eastAsia"/>
          <w:color w:val="000000"/>
          <w:kern w:val="0"/>
          <w:sz w:val="24"/>
        </w:rPr>
        <w:t>一标项的</w:t>
      </w:r>
      <w:proofErr w:type="gramEnd"/>
      <w:r>
        <w:rPr>
          <w:rFonts w:ascii="仿宋" w:eastAsia="仿宋" w:cs="宋体" w:hint="eastAsia"/>
          <w:color w:val="000000"/>
          <w:kern w:val="0"/>
          <w:sz w:val="24"/>
        </w:rPr>
        <w:t>投标。</w:t>
      </w:r>
    </w:p>
    <w:p w:rsidR="00D45D39" w:rsidRDefault="00A84516">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rsidR="00D45D39" w:rsidRDefault="00A84516">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hyperlink r:id="rId11" w:history="1">
        <w:r>
          <w:rPr>
            <w:rStyle w:val="a4"/>
            <w:rFonts w:ascii="仿宋" w:eastAsia="仿宋" w:hint="eastAsia"/>
            <w:spacing w:val="-4"/>
            <w:sz w:val="24"/>
          </w:rPr>
          <w:t>http://www.sxyc.gov.cn/art/2019/9/11/art_1559761_38044415.html</w:t>
        </w:r>
      </w:hyperlink>
      <w:r>
        <w:rPr>
          <w:rFonts w:ascii="仿宋" w:eastAsia="仿宋" w:hint="eastAsia"/>
          <w:color w:val="000000"/>
          <w:spacing w:val="-4"/>
          <w:sz w:val="24"/>
        </w:rPr>
        <w:t xml:space="preserve">  《关于做好政府采购项目电子化交易准备工作的通知》。</w:t>
      </w:r>
    </w:p>
    <w:p w:rsidR="00D45D39" w:rsidRDefault="00A84516">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hyperlink r:id="rId12" w:history="1">
        <w:r>
          <w:rPr>
            <w:rStyle w:val="a4"/>
            <w:rFonts w:ascii="仿宋" w:eastAsia="仿宋" w:cs="Arial" w:hint="eastAsia"/>
            <w:sz w:val="24"/>
          </w:rPr>
          <w:t>https://help.zcygov.cn/web/site_2/2018/12-28/2573.html</w:t>
        </w:r>
      </w:hyperlink>
      <w:r>
        <w:rPr>
          <w:rFonts w:ascii="仿宋" w:eastAsia="仿宋" w:cs="Arial" w:hint="eastAsia"/>
          <w:sz w:val="24"/>
        </w:rPr>
        <w:t>。</w:t>
      </w:r>
    </w:p>
    <w:p w:rsidR="00D45D39" w:rsidRDefault="00A84516">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rsidR="00D45D39" w:rsidRDefault="00A84516">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rsidR="00D45D39" w:rsidRDefault="00A84516" w:rsidP="000B5444">
      <w:pPr>
        <w:spacing w:line="360" w:lineRule="exact"/>
        <w:ind w:firstLineChars="200" w:firstLine="482"/>
        <w:rPr>
          <w:rFonts w:ascii="仿宋" w:eastAsia="仿宋"/>
          <w:sz w:val="24"/>
        </w:rPr>
      </w:pPr>
      <w:r>
        <w:rPr>
          <w:rFonts w:ascii="仿宋" w:eastAsia="仿宋" w:cs="Arial"/>
          <w:b/>
          <w:bCs/>
          <w:sz w:val="24"/>
        </w:rPr>
        <w:t>7、</w:t>
      </w:r>
      <w:r>
        <w:rPr>
          <w:rFonts w:ascii="仿宋" w:eastAsia="仿宋" w:hint="eastAsia"/>
          <w:b/>
          <w:bCs/>
          <w:sz w:val="24"/>
        </w:rPr>
        <w:t>需登陆政</w:t>
      </w:r>
      <w:proofErr w:type="gramStart"/>
      <w:r>
        <w:rPr>
          <w:rFonts w:ascii="仿宋" w:eastAsia="仿宋" w:hint="eastAsia"/>
          <w:b/>
          <w:bCs/>
          <w:sz w:val="24"/>
        </w:rPr>
        <w:t>采云</w:t>
      </w:r>
      <w:proofErr w:type="gramEnd"/>
      <w:r>
        <w:rPr>
          <w:rFonts w:ascii="仿宋" w:eastAsia="仿宋" w:hint="eastAsia"/>
          <w:b/>
          <w:bCs/>
          <w:sz w:val="24"/>
        </w:rPr>
        <w:t>平台后在交易系统内获取</w:t>
      </w:r>
      <w:r>
        <w:rPr>
          <w:rFonts w:ascii="仿宋" w:eastAsia="仿宋"/>
          <w:b/>
          <w:bCs/>
          <w:sz w:val="24"/>
        </w:rPr>
        <w:t>采购文件</w:t>
      </w:r>
      <w:r>
        <w:rPr>
          <w:rFonts w:ascii="仿宋" w:eastAsia="仿宋" w:hint="eastAsia"/>
          <w:b/>
          <w:bCs/>
          <w:sz w:val="24"/>
        </w:rPr>
        <w:t>，只网站下载</w:t>
      </w:r>
      <w:proofErr w:type="gramStart"/>
      <w:r>
        <w:rPr>
          <w:rFonts w:ascii="仿宋" w:eastAsia="仿宋" w:hint="eastAsia"/>
          <w:b/>
          <w:bCs/>
          <w:sz w:val="24"/>
        </w:rPr>
        <w:t>不</w:t>
      </w:r>
      <w:proofErr w:type="gramEnd"/>
      <w:r>
        <w:rPr>
          <w:rFonts w:ascii="仿宋" w:eastAsia="仿宋" w:hint="eastAsia"/>
          <w:b/>
          <w:bCs/>
          <w:sz w:val="24"/>
        </w:rPr>
        <w:t>视为获取。</w:t>
      </w:r>
    </w:p>
    <w:p w:rsidR="00D45D39" w:rsidRDefault="00A84516" w:rsidP="000B5444">
      <w:pPr>
        <w:spacing w:line="360" w:lineRule="exact"/>
        <w:ind w:firstLineChars="200" w:firstLine="482"/>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rsidR="00D45D39" w:rsidRDefault="00A84516" w:rsidP="000B5444">
      <w:pPr>
        <w:spacing w:line="360" w:lineRule="auto"/>
        <w:ind w:firstLineChars="150" w:firstLine="349"/>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3" w:name="_Hlt10553106"/>
      <w:bookmarkStart w:id="34" w:name="_Hlt10553107"/>
      <w:bookmarkEnd w:id="33"/>
      <w:bookmarkEnd w:id="34"/>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w:t>
      </w:r>
      <w:proofErr w:type="gramStart"/>
      <w:r>
        <w:rPr>
          <w:rFonts w:ascii="仿宋" w:eastAsia="仿宋" w:cs="Arial" w:hint="eastAsia"/>
          <w:bCs/>
          <w:color w:val="000000"/>
          <w:sz w:val="24"/>
        </w:rPr>
        <w:t>采云</w:t>
      </w:r>
      <w:proofErr w:type="gramEnd"/>
      <w:r>
        <w:rPr>
          <w:rFonts w:ascii="仿宋" w:eastAsia="仿宋" w:cs="Arial" w:hint="eastAsia"/>
          <w:bCs/>
          <w:color w:val="000000"/>
          <w:sz w:val="24"/>
        </w:rPr>
        <w:t>平台或在浙江政府采购网更正公告页面或越城区人民政府门户网站采购公告页面中下载。</w:t>
      </w:r>
    </w:p>
    <w:p w:rsidR="00D45D39" w:rsidRDefault="00A84516" w:rsidP="000B5444">
      <w:pPr>
        <w:spacing w:line="360" w:lineRule="exact"/>
        <w:ind w:firstLineChars="200" w:firstLine="482"/>
        <w:rPr>
          <w:rFonts w:ascii="仿宋" w:eastAsia="仿宋"/>
          <w:b/>
          <w:color w:val="000000"/>
          <w:sz w:val="24"/>
        </w:rPr>
      </w:pPr>
      <w:r>
        <w:rPr>
          <w:rFonts w:ascii="仿宋" w:eastAsia="仿宋"/>
          <w:b/>
          <w:color w:val="000000"/>
          <w:sz w:val="24"/>
        </w:rPr>
        <w:t>七</w:t>
      </w:r>
      <w:r>
        <w:rPr>
          <w:rFonts w:ascii="仿宋" w:eastAsia="仿宋" w:hint="eastAsia"/>
          <w:b/>
          <w:color w:val="000000"/>
          <w:sz w:val="24"/>
        </w:rPr>
        <w:t>、质疑和投诉：</w:t>
      </w:r>
    </w:p>
    <w:p w:rsidR="00D45D39" w:rsidRDefault="00A84516" w:rsidP="009729C8">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w:t>
      </w:r>
      <w:r>
        <w:rPr>
          <w:rFonts w:ascii="仿宋" w:eastAsia="仿宋" w:hint="eastAsia"/>
          <w:sz w:val="24"/>
        </w:rPr>
        <w:t>绍兴市建新造价咨询事务所有限公司（绍兴市</w:t>
      </w:r>
      <w:proofErr w:type="gramStart"/>
      <w:r>
        <w:rPr>
          <w:rFonts w:ascii="仿宋" w:eastAsia="仿宋" w:hint="eastAsia"/>
          <w:sz w:val="24"/>
        </w:rPr>
        <w:t>西咸欢河沿</w:t>
      </w:r>
      <w:proofErr w:type="gramEnd"/>
      <w:r>
        <w:rPr>
          <w:rFonts w:ascii="仿宋" w:eastAsia="仿宋" w:hint="eastAsia"/>
          <w:sz w:val="24"/>
        </w:rPr>
        <w:t>十号</w:t>
      </w:r>
      <w:proofErr w:type="gramStart"/>
      <w:r>
        <w:rPr>
          <w:rFonts w:ascii="仿宋" w:eastAsia="仿宋" w:hint="eastAsia"/>
          <w:sz w:val="24"/>
        </w:rPr>
        <w:t>三楼招投标</w:t>
      </w:r>
      <w:proofErr w:type="gramEnd"/>
      <w:r>
        <w:rPr>
          <w:rFonts w:ascii="仿宋" w:eastAsia="仿宋" w:hint="eastAsia"/>
          <w:sz w:val="24"/>
        </w:rPr>
        <w:t>办公室）；</w:t>
      </w:r>
      <w:r>
        <w:rPr>
          <w:rFonts w:ascii="仿宋" w:eastAsia="仿宋" w:hAnsi="仿宋" w:cs="宋体" w:hint="eastAsia"/>
          <w:sz w:val="24"/>
        </w:rPr>
        <w:t>联系人：</w:t>
      </w:r>
      <w:r>
        <w:rPr>
          <w:rFonts w:ascii="仿宋" w:eastAsia="仿宋" w:hAnsi="仿宋" w:cs="宋体" w:hint="eastAsia"/>
          <w:sz w:val="24"/>
          <w:u w:val="single"/>
        </w:rPr>
        <w:lastRenderedPageBreak/>
        <w:t>孙鲁权</w:t>
      </w:r>
      <w:r>
        <w:rPr>
          <w:rFonts w:ascii="仿宋" w:eastAsia="仿宋" w:hAnsi="仿宋" w:cs="宋体" w:hint="eastAsia"/>
          <w:sz w:val="24"/>
        </w:rPr>
        <w:t>；联系电话：</w:t>
      </w:r>
      <w:r>
        <w:rPr>
          <w:rFonts w:ascii="仿宋" w:eastAsia="仿宋" w:hAnsi="仿宋" w:cs="宋体" w:hint="eastAsia"/>
          <w:sz w:val="24"/>
          <w:u w:val="single"/>
        </w:rPr>
        <w:t>0575-85115056</w:t>
      </w:r>
      <w:r>
        <w:rPr>
          <w:rFonts w:ascii="仿宋" w:eastAsia="仿宋" w:hAnsi="仿宋" w:cs="宋体" w:hint="eastAsia"/>
          <w:sz w:val="24"/>
        </w:rPr>
        <w:t>；</w:t>
      </w:r>
      <w:r>
        <w:rPr>
          <w:rFonts w:ascii="仿宋" w:eastAsia="仿宋" w:hAnsi="仿宋" w:hint="eastAsia"/>
          <w:sz w:val="24"/>
        </w:rPr>
        <w:t>邮编：</w:t>
      </w:r>
      <w:r>
        <w:rPr>
          <w:rFonts w:ascii="仿宋" w:eastAsia="仿宋" w:hAnsi="仿宋" w:hint="eastAsia"/>
          <w:sz w:val="24"/>
          <w:u w:val="single"/>
        </w:rPr>
        <w:t>312000</w:t>
      </w:r>
      <w:r>
        <w:rPr>
          <w:rFonts w:ascii="仿宋" w:eastAsia="仿宋" w:hAnsi="仿宋" w:hint="eastAsia"/>
          <w:sz w:val="24"/>
        </w:rPr>
        <w:t>；数据</w:t>
      </w:r>
      <w:r>
        <w:rPr>
          <w:rFonts w:ascii="仿宋" w:eastAsia="仿宋" w:hint="eastAsia"/>
          <w:sz w:val="24"/>
        </w:rPr>
        <w:t>电文接收邮箱：</w:t>
      </w:r>
      <w:r>
        <w:rPr>
          <w:rFonts w:ascii="宋体" w:hAnsi="宋体" w:cs="宋体" w:hint="eastAsia"/>
          <w:sz w:val="24"/>
          <w:u w:val="single"/>
        </w:rPr>
        <w:t>78975517@qq.com</w:t>
      </w:r>
      <w:r>
        <w:rPr>
          <w:rFonts w:ascii="宋体" w:hAnsi="宋体" w:cs="宋体" w:hint="eastAsia"/>
          <w:sz w:val="24"/>
        </w:rPr>
        <w:t>。</w:t>
      </w:r>
      <w:proofErr w:type="gramStart"/>
      <w:r>
        <w:rPr>
          <w:rFonts w:ascii="仿宋" w:eastAsia="仿宋" w:hint="eastAsia"/>
          <w:b/>
          <w:bCs/>
          <w:color w:val="000000"/>
          <w:sz w:val="24"/>
        </w:rPr>
        <w:t>质疑书</w:t>
      </w:r>
      <w:proofErr w:type="gramEnd"/>
      <w:r>
        <w:rPr>
          <w:rFonts w:ascii="仿宋" w:eastAsia="仿宋" w:hint="eastAsia"/>
          <w:b/>
          <w:bCs/>
          <w:color w:val="000000"/>
          <w:sz w:val="24"/>
        </w:rPr>
        <w:t>格式详见采购文件第七章。</w:t>
      </w:r>
    </w:p>
    <w:p w:rsidR="00D45D39" w:rsidRDefault="00A84516">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w:t>
      </w:r>
      <w:proofErr w:type="gramStart"/>
      <w:r>
        <w:rPr>
          <w:rFonts w:ascii="仿宋" w:eastAsia="仿宋" w:hint="eastAsia"/>
          <w:color w:val="000000"/>
          <w:sz w:val="24"/>
        </w:rPr>
        <w:t>作出</w:t>
      </w:r>
      <w:proofErr w:type="gramEnd"/>
      <w:r>
        <w:rPr>
          <w:rFonts w:ascii="仿宋" w:eastAsia="仿宋" w:hint="eastAsia"/>
          <w:color w:val="000000"/>
          <w:sz w:val="24"/>
        </w:rPr>
        <w:t>答复的，可以在答复期满后十五个工作日内向同级政府采购监督管理部门投诉。</w:t>
      </w:r>
    </w:p>
    <w:p w:rsidR="00D45D39" w:rsidRDefault="00A84516" w:rsidP="000B5444">
      <w:pPr>
        <w:spacing w:line="360" w:lineRule="exact"/>
        <w:ind w:firstLineChars="196" w:firstLine="472"/>
        <w:rPr>
          <w:rFonts w:ascii="仿宋" w:eastAsia="仿宋"/>
          <w:b/>
          <w:color w:val="000000"/>
          <w:sz w:val="24"/>
        </w:rPr>
      </w:pPr>
      <w:r>
        <w:rPr>
          <w:rFonts w:ascii="仿宋" w:eastAsia="仿宋"/>
          <w:b/>
          <w:color w:val="000000"/>
          <w:sz w:val="24"/>
        </w:rPr>
        <w:t>八</w:t>
      </w:r>
      <w:r>
        <w:rPr>
          <w:rFonts w:ascii="仿宋" w:eastAsia="仿宋" w:hint="eastAsia"/>
          <w:b/>
          <w:color w:val="000000"/>
          <w:sz w:val="24"/>
        </w:rPr>
        <w:t>、供应商入驻：</w:t>
      </w:r>
    </w:p>
    <w:p w:rsidR="00D45D39" w:rsidRDefault="00A84516">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w:t>
      </w:r>
      <w:proofErr w:type="gramStart"/>
      <w:r>
        <w:rPr>
          <w:rFonts w:ascii="仿宋" w:eastAsia="仿宋" w:hint="eastAsia"/>
          <w:color w:val="000000"/>
          <w:sz w:val="24"/>
        </w:rPr>
        <w:t>采云</w:t>
      </w:r>
      <w:proofErr w:type="gramEnd"/>
      <w:r>
        <w:rPr>
          <w:rFonts w:ascii="仿宋" w:eastAsia="仿宋" w:hint="eastAsia"/>
          <w:color w:val="000000"/>
          <w:sz w:val="24"/>
        </w:rPr>
        <w:t>平台（http://www.zcygov.cn）进行入驻申请，按规定审核后，登记加入“浙江省政府采购供应商库”。</w:t>
      </w:r>
      <w:r>
        <w:rPr>
          <w:rFonts w:ascii="仿宋" w:eastAsia="仿宋" w:hint="eastAsia"/>
          <w:b/>
          <w:bCs/>
          <w:color w:val="000000"/>
          <w:sz w:val="24"/>
        </w:rPr>
        <w:t>越城区内企业入驻咨询电话：0575-89116928；</w:t>
      </w:r>
      <w:proofErr w:type="gramStart"/>
      <w:r>
        <w:rPr>
          <w:rFonts w:ascii="仿宋" w:eastAsia="仿宋" w:hint="eastAsia"/>
          <w:b/>
          <w:bCs/>
          <w:color w:val="000000"/>
          <w:sz w:val="24"/>
        </w:rPr>
        <w:t>非越城区</w:t>
      </w:r>
      <w:proofErr w:type="gramEnd"/>
      <w:r>
        <w:rPr>
          <w:rFonts w:ascii="仿宋" w:eastAsia="仿宋" w:hint="eastAsia"/>
          <w:b/>
          <w:bCs/>
          <w:color w:val="000000"/>
          <w:sz w:val="24"/>
        </w:rPr>
        <w:t>内企业入驻详</w:t>
      </w:r>
      <w:proofErr w:type="gramStart"/>
      <w:r>
        <w:rPr>
          <w:rFonts w:ascii="仿宋" w:eastAsia="仿宋" w:hint="eastAsia"/>
          <w:b/>
          <w:bCs/>
          <w:color w:val="000000"/>
          <w:sz w:val="24"/>
        </w:rPr>
        <w:t>询</w:t>
      </w:r>
      <w:proofErr w:type="gramEnd"/>
      <w:r>
        <w:rPr>
          <w:rFonts w:ascii="仿宋" w:eastAsia="仿宋" w:hint="eastAsia"/>
          <w:b/>
          <w:bCs/>
          <w:color w:val="000000"/>
          <w:sz w:val="24"/>
        </w:rPr>
        <w:t>当地集中采购机构；浙江省外企业入驻咨询电话：400-881-7190</w:t>
      </w:r>
    </w:p>
    <w:p w:rsidR="00D45D39" w:rsidRDefault="00A84516" w:rsidP="000B5444">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D45D39" w:rsidRDefault="00A84516">
      <w:pPr>
        <w:spacing w:line="380" w:lineRule="exact"/>
        <w:rPr>
          <w:rFonts w:ascii="仿宋" w:eastAsia="仿宋"/>
        </w:rPr>
      </w:pPr>
      <w:r>
        <w:rPr>
          <w:rFonts w:ascii="仿宋" w:eastAsia="仿宋" w:hint="eastAsia"/>
        </w:rPr>
        <w:t>https://service.zcygov.cn/#/knowledges/cm2eqWwBFdiHxlNd_otq/w3Cd3GwBFdiHxlNd-BRD</w:t>
      </w:r>
    </w:p>
    <w:p w:rsidR="00D45D39" w:rsidRDefault="00D45D39">
      <w:pPr>
        <w:spacing w:line="380" w:lineRule="exact"/>
        <w:rPr>
          <w:rFonts w:ascii="仿宋" w:eastAsia="仿宋"/>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A84516">
      <w:pPr>
        <w:pStyle w:val="1"/>
        <w:rPr>
          <w:rFonts w:ascii="仿宋"/>
        </w:rPr>
      </w:pPr>
      <w:bookmarkStart w:id="35" w:name="_Toc93172433"/>
      <w:r>
        <w:rPr>
          <w:rFonts w:ascii="仿宋" w:hint="eastAsia"/>
        </w:rPr>
        <w:lastRenderedPageBreak/>
        <w:t>第二章  投标人须知</w:t>
      </w:r>
      <w:bookmarkEnd w:id="35"/>
    </w:p>
    <w:p w:rsidR="00D45D39" w:rsidRDefault="00A84516">
      <w:pPr>
        <w:pStyle w:val="2"/>
        <w:rPr>
          <w:rFonts w:ascii="仿宋"/>
        </w:rPr>
      </w:pPr>
      <w:bookmarkStart w:id="36" w:name="_Toc93172434"/>
      <w:r>
        <w:rPr>
          <w:rFonts w:ascii="仿宋" w:hint="eastAsia"/>
        </w:rPr>
        <w:t>一、前附表</w:t>
      </w:r>
      <w:bookmarkEnd w:id="3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D45D39">
        <w:trPr>
          <w:trHeight w:val="496"/>
        </w:trPr>
        <w:tc>
          <w:tcPr>
            <w:tcW w:w="869" w:type="dxa"/>
            <w:tcBorders>
              <w:tl2br w:val="nil"/>
              <w:tr2bl w:val="nil"/>
            </w:tcBorders>
            <w:vAlign w:val="center"/>
          </w:tcPr>
          <w:p w:rsidR="00D45D39" w:rsidRDefault="00A84516" w:rsidP="000B5444">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rsidR="00D45D39" w:rsidRDefault="00A84516" w:rsidP="000B5444">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内</w:t>
            </w:r>
            <w:proofErr w:type="gramStart"/>
            <w:r>
              <w:rPr>
                <w:rFonts w:ascii="仿宋" w:eastAsia="仿宋" w:hint="eastAsia"/>
                <w:color w:val="000000"/>
                <w:sz w:val="24"/>
              </w:rPr>
              <w:t xml:space="preserve">　　　　</w:t>
            </w:r>
            <w:proofErr w:type="gramEnd"/>
            <w:r>
              <w:rPr>
                <w:rFonts w:ascii="仿宋" w:eastAsia="仿宋" w:hint="eastAsia"/>
                <w:color w:val="000000"/>
                <w:sz w:val="24"/>
              </w:rPr>
              <w:t>容</w:t>
            </w:r>
          </w:p>
        </w:tc>
      </w:tr>
      <w:tr w:rsidR="00D45D39">
        <w:trPr>
          <w:trHeight w:val="678"/>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rsidR="00D45D39" w:rsidRDefault="00A84516" w:rsidP="000B6A31">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sidR="00735C20">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735C20">
              <w:rPr>
                <w:rFonts w:ascii="仿宋" w:eastAsia="仿宋" w:hint="eastAsia"/>
                <w:bCs/>
                <w:sz w:val="24"/>
                <w:szCs w:val="24"/>
                <w:u w:val="single"/>
              </w:rPr>
              <w:t>项目</w:t>
            </w:r>
            <w:r w:rsidR="004F642D">
              <w:rPr>
                <w:rFonts w:ascii="仿宋" w:eastAsia="仿宋" w:hint="eastAsia"/>
                <w:bCs/>
                <w:sz w:val="24"/>
                <w:szCs w:val="24"/>
                <w:u w:val="single"/>
              </w:rPr>
              <w:t>（第二次）</w:t>
            </w:r>
          </w:p>
        </w:tc>
      </w:tr>
      <w:tr w:rsidR="00D45D39">
        <w:trPr>
          <w:trHeight w:val="934"/>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rsidR="00D45D39" w:rsidRDefault="00A84516">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D45D39">
        <w:trPr>
          <w:trHeight w:val="69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rsidR="00D45D39" w:rsidRDefault="00A84516" w:rsidP="002150C6">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是否组织现场踏勘：</w:t>
            </w:r>
            <w:r>
              <w:rPr>
                <w:rFonts w:ascii="仿宋" w:eastAsia="仿宋" w:hint="eastAsia"/>
                <w:color w:val="000000"/>
                <w:sz w:val="24"/>
                <w:u w:val="single"/>
              </w:rPr>
              <w:t xml:space="preserve">    </w:t>
            </w:r>
            <w:proofErr w:type="gramStart"/>
            <w:r w:rsidR="002150C6">
              <w:rPr>
                <w:rFonts w:ascii="仿宋" w:eastAsia="仿宋" w:hint="eastAsia"/>
                <w:color w:val="000000"/>
                <w:sz w:val="24"/>
                <w:u w:val="single"/>
              </w:rPr>
              <w:t>否</w:t>
            </w:r>
            <w:proofErr w:type="gramEnd"/>
            <w:r>
              <w:rPr>
                <w:rFonts w:ascii="仿宋" w:eastAsia="仿宋" w:hint="eastAsia"/>
                <w:color w:val="000000"/>
                <w:sz w:val="24"/>
                <w:u w:val="single"/>
              </w:rPr>
              <w:t xml:space="preserve">   </w:t>
            </w:r>
          </w:p>
        </w:tc>
      </w:tr>
      <w:tr w:rsidR="00D45D39">
        <w:trPr>
          <w:trHeight w:val="69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rsidR="00D45D39" w:rsidRDefault="00A84516" w:rsidP="00735C20">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Pr>
                <w:rFonts w:ascii="仿宋" w:eastAsia="仿宋" w:hint="eastAsia"/>
                <w:color w:val="000000"/>
                <w:sz w:val="24"/>
                <w:u w:val="single"/>
              </w:rPr>
              <w:t xml:space="preserve">    </w:t>
            </w:r>
            <w:r w:rsidR="00735C20">
              <w:rPr>
                <w:rFonts w:ascii="仿宋" w:eastAsia="仿宋" w:hint="eastAsia"/>
                <w:color w:val="000000"/>
                <w:sz w:val="24"/>
                <w:u w:val="single"/>
              </w:rPr>
              <w:t>否</w:t>
            </w:r>
            <w:r>
              <w:rPr>
                <w:rFonts w:ascii="仿宋" w:eastAsia="仿宋" w:hint="eastAsia"/>
                <w:color w:val="000000"/>
                <w:sz w:val="24"/>
                <w:u w:val="single"/>
              </w:rPr>
              <w:t xml:space="preserve">    </w:t>
            </w:r>
          </w:p>
        </w:tc>
      </w:tr>
      <w:tr w:rsidR="00D45D39">
        <w:trPr>
          <w:trHeight w:val="635"/>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5</w:t>
            </w:r>
          </w:p>
        </w:tc>
        <w:tc>
          <w:tcPr>
            <w:tcW w:w="8371" w:type="dxa"/>
            <w:tcBorders>
              <w:tl2br w:val="nil"/>
              <w:tr2bl w:val="nil"/>
            </w:tcBorders>
            <w:vAlign w:val="center"/>
          </w:tcPr>
          <w:p w:rsidR="00D45D39" w:rsidRDefault="00A84516" w:rsidP="000B6A31">
            <w:pPr>
              <w:spacing w:line="44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D45D39" w:rsidRDefault="00A84516" w:rsidP="000B6A31">
            <w:pPr>
              <w:spacing w:line="44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D45D39">
        <w:trPr>
          <w:trHeight w:val="609"/>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rsidR="00D45D39" w:rsidRDefault="00A84516" w:rsidP="000B6A31">
            <w:pPr>
              <w:autoSpaceDE w:val="0"/>
              <w:autoSpaceDN w:val="0"/>
              <w:spacing w:line="440" w:lineRule="exact"/>
              <w:textAlignment w:val="bottom"/>
              <w:rPr>
                <w:rFonts w:ascii="仿宋" w:eastAsia="仿宋"/>
                <w:b/>
                <w:color w:val="000000"/>
                <w:sz w:val="24"/>
              </w:rPr>
            </w:pPr>
            <w:r>
              <w:rPr>
                <w:rFonts w:ascii="仿宋" w:eastAsia="仿宋" w:hint="eastAsia"/>
                <w:b/>
                <w:color w:val="000000"/>
                <w:sz w:val="24"/>
              </w:rPr>
              <w:t>履约保证金</w:t>
            </w:r>
            <w:proofErr w:type="gramStart"/>
            <w:r>
              <w:rPr>
                <w:rFonts w:ascii="仿宋" w:eastAsia="仿宋" w:hint="eastAsia"/>
                <w:b/>
                <w:color w:val="000000"/>
                <w:sz w:val="24"/>
              </w:rPr>
              <w:t>及缴退方式</w:t>
            </w:r>
            <w:proofErr w:type="gramEnd"/>
            <w:r>
              <w:rPr>
                <w:rFonts w:ascii="仿宋" w:eastAsia="仿宋" w:hint="eastAsia"/>
                <w:b/>
                <w:color w:val="000000"/>
                <w:sz w:val="24"/>
              </w:rPr>
              <w:t>：</w:t>
            </w:r>
            <w:r>
              <w:rPr>
                <w:rFonts w:ascii="仿宋" w:eastAsia="仿宋" w:hint="eastAsia"/>
                <w:color w:val="000000"/>
                <w:sz w:val="24"/>
                <w:u w:val="single"/>
              </w:rPr>
              <w:t xml:space="preserve">   合同金额的5%   </w:t>
            </w:r>
          </w:p>
          <w:p w:rsidR="00D45D39" w:rsidRDefault="00A84516" w:rsidP="000B6A31">
            <w:pPr>
              <w:autoSpaceDE w:val="0"/>
              <w:autoSpaceDN w:val="0"/>
              <w:spacing w:line="44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D45D39">
        <w:trPr>
          <w:trHeight w:val="772"/>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rsidR="00D45D39" w:rsidRDefault="00A84516">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rsidR="00234BA9">
        <w:trPr>
          <w:trHeight w:val="1286"/>
        </w:trPr>
        <w:tc>
          <w:tcPr>
            <w:tcW w:w="869" w:type="dxa"/>
            <w:tcBorders>
              <w:tl2br w:val="nil"/>
              <w:tr2bl w:val="nil"/>
            </w:tcBorders>
            <w:vAlign w:val="center"/>
          </w:tcPr>
          <w:p w:rsidR="00234BA9" w:rsidRDefault="00234BA9">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rsidR="00234BA9" w:rsidRPr="002150C6" w:rsidRDefault="00234BA9" w:rsidP="004706AC">
            <w:pPr>
              <w:snapToGrid w:val="0"/>
              <w:spacing w:line="290" w:lineRule="exact"/>
              <w:jc w:val="left"/>
              <w:rPr>
                <w:rFonts w:ascii="仿宋" w:eastAsia="仿宋" w:hAnsi="仿宋"/>
                <w:sz w:val="22"/>
                <w:szCs w:val="22"/>
              </w:rPr>
            </w:pPr>
            <w:r w:rsidRPr="002150C6">
              <w:rPr>
                <w:rFonts w:ascii="仿宋" w:eastAsia="仿宋" w:hAnsi="仿宋" w:hint="eastAsia"/>
                <w:sz w:val="22"/>
                <w:szCs w:val="22"/>
              </w:rPr>
              <w:t xml:space="preserve">采购代理服务费： </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中标人须向招标代理机构按如下标准和规定交纳中标服务费，并在投标报价中自行考虑：</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① 以中标通知书中确定的中标总金额作为服务费的计算基数，具体比例按《国家计委关于印发&lt;招标代理服务费管理暂行办法&gt;的通知》（计价格[2002]1980号）规定的标准执行，不足2000元的按2000元收取。</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② 中标服务费的交纳方式：</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用银行支票、汇票、电汇等付款方式直接交纳中标服务费。</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公司名称：绍兴市建新造价咨询事务所有限公司</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 xml:space="preserve">开户行：工行绍兴市分行营业部 </w:t>
            </w:r>
          </w:p>
          <w:p w:rsidR="00234BA9" w:rsidRDefault="00234BA9" w:rsidP="004706AC">
            <w:pPr>
              <w:snapToGrid w:val="0"/>
              <w:spacing w:line="290" w:lineRule="exact"/>
              <w:jc w:val="left"/>
              <w:rPr>
                <w:rFonts w:ascii="仿宋" w:eastAsia="仿宋" w:hAnsi="仿宋"/>
                <w:sz w:val="22"/>
                <w:szCs w:val="22"/>
              </w:rPr>
            </w:pPr>
            <w:proofErr w:type="gramStart"/>
            <w:r>
              <w:rPr>
                <w:rFonts w:ascii="仿宋" w:eastAsia="仿宋" w:hAnsi="仿宋" w:hint="eastAsia"/>
                <w:sz w:val="22"/>
                <w:szCs w:val="22"/>
              </w:rPr>
              <w:t>账</w:t>
            </w:r>
            <w:proofErr w:type="gramEnd"/>
            <w:r>
              <w:rPr>
                <w:rFonts w:ascii="仿宋" w:eastAsia="仿宋" w:hAnsi="仿宋" w:hint="eastAsia"/>
                <w:sz w:val="22"/>
                <w:szCs w:val="22"/>
              </w:rPr>
              <w:t xml:space="preserve">  号：1211012009200005342</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③ 中标服务费的交纳时间：领取中标通知书前交纳。</w:t>
            </w:r>
          </w:p>
        </w:tc>
      </w:tr>
      <w:tr w:rsidR="00D45D39">
        <w:trPr>
          <w:trHeight w:val="46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rsidR="00D45D39" w:rsidRDefault="00A84516">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rsidR="00D45D39">
        <w:trPr>
          <w:trHeight w:val="46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lastRenderedPageBreak/>
              <w:t>10</w:t>
            </w:r>
          </w:p>
        </w:tc>
        <w:tc>
          <w:tcPr>
            <w:tcW w:w="8371" w:type="dxa"/>
            <w:tcBorders>
              <w:tl2br w:val="nil"/>
              <w:tr2bl w:val="nil"/>
            </w:tcBorders>
            <w:vAlign w:val="center"/>
          </w:tcPr>
          <w:p w:rsidR="00D45D39" w:rsidRDefault="00A84516">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D45D39" w:rsidRDefault="00D45D39">
      <w:pPr>
        <w:ind w:left="238"/>
        <w:jc w:val="center"/>
        <w:rPr>
          <w:rFonts w:ascii="仿宋" w:eastAsia="仿宋"/>
          <w:color w:val="000000"/>
          <w:sz w:val="24"/>
        </w:rPr>
      </w:pPr>
    </w:p>
    <w:p w:rsidR="00D45D39" w:rsidRDefault="00A84516">
      <w:pPr>
        <w:pStyle w:val="2"/>
        <w:rPr>
          <w:rFonts w:ascii="仿宋"/>
        </w:rPr>
      </w:pPr>
      <w:bookmarkStart w:id="37" w:name="_Toc93172435"/>
      <w:r>
        <w:rPr>
          <w:rFonts w:ascii="仿宋" w:hint="eastAsia"/>
        </w:rPr>
        <w:t>二、采购文件</w:t>
      </w:r>
      <w:bookmarkEnd w:id="37"/>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D45D39" w:rsidRDefault="00A84516">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D45D39" w:rsidRDefault="00A84516">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D45D39" w:rsidRDefault="00A84516">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D45D39" w:rsidRDefault="00A84516">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D45D39" w:rsidRDefault="00A84516">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D45D39" w:rsidRDefault="00A84516">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rsidR="00D45D39" w:rsidRDefault="00A84516">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w:t>
      </w:r>
      <w:proofErr w:type="gramStart"/>
      <w:r>
        <w:rPr>
          <w:rFonts w:ascii="仿宋" w:eastAsia="仿宋" w:hint="eastAsia"/>
          <w:sz w:val="24"/>
        </w:rPr>
        <w:t>供应商</w:t>
      </w:r>
      <w:r>
        <w:rPr>
          <w:rFonts w:ascii="仿宋" w:eastAsia="仿宋" w:cs="Arial" w:hint="eastAsia"/>
          <w:bCs/>
          <w:color w:val="000000"/>
          <w:sz w:val="24"/>
        </w:rPr>
        <w:t>供应商</w:t>
      </w:r>
      <w:proofErr w:type="gramEnd"/>
      <w:r>
        <w:rPr>
          <w:rFonts w:ascii="仿宋" w:eastAsia="仿宋" w:cs="Arial" w:hint="eastAsia"/>
          <w:bCs/>
          <w:color w:val="000000"/>
          <w:sz w:val="24"/>
        </w:rPr>
        <w:t>（包括授权供应商）的在职职工或退休返聘职工。</w:t>
      </w:r>
      <w:r>
        <w:rPr>
          <w:rFonts w:ascii="仿宋" w:eastAsia="仿宋" w:hint="eastAsia"/>
          <w:sz w:val="24"/>
        </w:rPr>
        <w:t>个体工商户参与投标的，经营者等同于法定代表人。</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lastRenderedPageBreak/>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D45D39" w:rsidRDefault="00A84516">
      <w:pPr>
        <w:snapToGrid w:val="0"/>
        <w:spacing w:line="440" w:lineRule="exact"/>
        <w:jc w:val="left"/>
        <w:rPr>
          <w:rFonts w:ascii="仿宋" w:eastAsia="仿宋"/>
          <w:color w:val="000000"/>
          <w:sz w:val="24"/>
        </w:rPr>
      </w:pPr>
      <w:r>
        <w:rPr>
          <w:rFonts w:ascii="仿宋" w:eastAsia="仿宋" w:hint="eastAsia"/>
          <w:b/>
          <w:bCs/>
          <w:color w:val="000000"/>
          <w:sz w:val="24"/>
        </w:rPr>
        <w:t>3.1采购国产</w:t>
      </w:r>
    </w:p>
    <w:p w:rsidR="00D45D39" w:rsidRDefault="00A84516" w:rsidP="000B5444">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除采购文件明确允许采购进口产品外，集中采购目录内或限额标准（20万元）以上的产品应当提供本国生产的产品，否则作无效投标处理。</w:t>
      </w:r>
      <w:r>
        <w:rPr>
          <w:rFonts w:ascii="仿宋" w:eastAsia="仿宋" w:hint="eastAsia"/>
          <w:sz w:val="24"/>
        </w:rPr>
        <w:t>采购进口产品的，不得限制潜在国产的同类产品参与投标。</w:t>
      </w:r>
    </w:p>
    <w:p w:rsidR="00DE27B8" w:rsidRDefault="00A84516" w:rsidP="00DE27B8">
      <w:pPr>
        <w:snapToGrid w:val="0"/>
        <w:spacing w:line="440" w:lineRule="exact"/>
        <w:jc w:val="left"/>
        <w:rPr>
          <w:rFonts w:ascii="仿宋" w:eastAsia="仿宋"/>
          <w:color w:val="000000"/>
          <w:sz w:val="24"/>
        </w:rPr>
      </w:pPr>
      <w:r>
        <w:rPr>
          <w:rFonts w:ascii="仿宋" w:eastAsia="仿宋" w:hint="eastAsia"/>
          <w:b/>
          <w:bCs/>
          <w:sz w:val="24"/>
        </w:rPr>
        <w:t>3.2</w:t>
      </w:r>
      <w:r w:rsidR="00DE27B8">
        <w:rPr>
          <w:rFonts w:ascii="仿宋" w:eastAsia="仿宋" w:hint="eastAsia"/>
          <w:b/>
          <w:bCs/>
          <w:sz w:val="24"/>
        </w:rPr>
        <w:t>扶持中小</w:t>
      </w:r>
      <w:r w:rsidR="00DE27B8">
        <w:rPr>
          <w:rFonts w:ascii="仿宋" w:eastAsia="仿宋"/>
          <w:b/>
          <w:bCs/>
          <w:sz w:val="24"/>
        </w:rPr>
        <w:t>微</w:t>
      </w:r>
      <w:r w:rsidR="00DE27B8">
        <w:rPr>
          <w:rFonts w:ascii="仿宋" w:eastAsia="仿宋" w:hint="eastAsia"/>
          <w:b/>
          <w:bCs/>
          <w:sz w:val="24"/>
        </w:rPr>
        <w:t>企业</w:t>
      </w:r>
    </w:p>
    <w:p w:rsidR="00DE27B8" w:rsidRDefault="00DE27B8" w:rsidP="00DE27B8">
      <w:pPr>
        <w:snapToGrid w:val="0"/>
        <w:spacing w:line="420" w:lineRule="exact"/>
        <w:ind w:firstLineChars="200" w:firstLine="480"/>
        <w:rPr>
          <w:rFonts w:ascii="仿宋" w:eastAsia="仿宋" w:cs="仿宋_GB2312"/>
          <w:sz w:val="24"/>
        </w:rPr>
      </w:pPr>
      <w:r>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ascii="仿宋" w:eastAsia="仿宋" w:cs="仿宋_GB2312" w:hint="eastAsia"/>
          <w:sz w:val="24"/>
        </w:rPr>
        <w:t>规定</w:t>
      </w:r>
      <w:r>
        <w:rPr>
          <w:rFonts w:ascii="仿宋" w:eastAsia="仿宋" w:cs="仿宋_GB2312"/>
          <w:sz w:val="24"/>
        </w:rPr>
        <w:t>对</w:t>
      </w:r>
      <w:r>
        <w:rPr>
          <w:rFonts w:ascii="仿宋" w:eastAsia="仿宋" w:cs="仿宋_GB2312" w:hint="eastAsia"/>
          <w:b/>
          <w:bCs/>
          <w:sz w:val="24"/>
        </w:rPr>
        <w:t>小</w:t>
      </w:r>
      <w:proofErr w:type="gramStart"/>
      <w:r>
        <w:rPr>
          <w:rFonts w:ascii="仿宋" w:eastAsia="仿宋" w:cs="仿宋_GB2312" w:hint="eastAsia"/>
          <w:b/>
          <w:bCs/>
          <w:sz w:val="24"/>
        </w:rPr>
        <w:t>微企业</w:t>
      </w:r>
      <w:proofErr w:type="gramEnd"/>
      <w:r>
        <w:rPr>
          <w:rFonts w:ascii="仿宋" w:eastAsia="仿宋" w:cs="仿宋_GB2312" w:hint="eastAsia"/>
          <w:b/>
          <w:bCs/>
          <w:sz w:val="24"/>
        </w:rPr>
        <w:t>报价给予6%</w:t>
      </w:r>
      <w:r>
        <w:rPr>
          <w:rFonts w:ascii="仿宋" w:eastAsia="仿宋" w:cs="仿宋_GB2312"/>
          <w:b/>
          <w:bCs/>
          <w:sz w:val="24"/>
        </w:rPr>
        <w:t>（工程项目为3%）</w:t>
      </w:r>
      <w:r>
        <w:rPr>
          <w:rFonts w:ascii="仿宋" w:eastAsia="仿宋" w:cs="仿宋_GB2312" w:hint="eastAsia"/>
          <w:sz w:val="24"/>
        </w:rPr>
        <w:t>的扣除，用扣除后的价格参加评审（不作为合同签订依据）。</w:t>
      </w:r>
      <w:r>
        <w:rPr>
          <w:rFonts w:ascii="仿宋" w:eastAsia="仿宋" w:cs="仿宋_GB2312"/>
          <w:b/>
          <w:bCs/>
          <w:sz w:val="24"/>
        </w:rPr>
        <w:t>联合体各方均为小</w:t>
      </w:r>
      <w:proofErr w:type="gramStart"/>
      <w:r>
        <w:rPr>
          <w:rFonts w:ascii="仿宋" w:eastAsia="仿宋" w:cs="仿宋_GB2312"/>
          <w:b/>
          <w:bCs/>
          <w:sz w:val="24"/>
        </w:rPr>
        <w:t>微企业</w:t>
      </w:r>
      <w:proofErr w:type="gramEnd"/>
      <w:r>
        <w:rPr>
          <w:rFonts w:ascii="仿宋" w:eastAsia="仿宋" w:cs="仿宋_GB2312"/>
          <w:b/>
          <w:bCs/>
          <w:sz w:val="24"/>
        </w:rPr>
        <w:t>的，联合体视同小微企业。</w:t>
      </w:r>
    </w:p>
    <w:p w:rsidR="00DE27B8" w:rsidRDefault="00DE27B8" w:rsidP="00DE27B8">
      <w:pPr>
        <w:snapToGrid w:val="0"/>
        <w:spacing w:line="420" w:lineRule="exact"/>
        <w:ind w:firstLineChars="200" w:firstLine="480"/>
        <w:rPr>
          <w:rFonts w:ascii="仿宋" w:eastAsia="仿宋" w:cs="仿宋_GB2312"/>
          <w:sz w:val="24"/>
        </w:rPr>
      </w:pPr>
      <w:r>
        <w:rPr>
          <w:rFonts w:ascii="仿宋" w:eastAsia="仿宋" w:cs="仿宋_GB2312"/>
          <w:sz w:val="24"/>
        </w:rPr>
        <w:t>接受大中型企业与小</w:t>
      </w:r>
      <w:proofErr w:type="gramStart"/>
      <w:r>
        <w:rPr>
          <w:rFonts w:ascii="仿宋" w:eastAsia="仿宋" w:cs="仿宋_GB2312"/>
          <w:sz w:val="24"/>
        </w:rPr>
        <w:t>微企业</w:t>
      </w:r>
      <w:proofErr w:type="gramEnd"/>
      <w:r>
        <w:rPr>
          <w:rFonts w:ascii="仿宋" w:eastAsia="仿宋" w:cs="仿宋_GB2312"/>
          <w:sz w:val="24"/>
        </w:rPr>
        <w:t>组成联合体或者允许大中型企业向一家或者多家小</w:t>
      </w:r>
      <w:proofErr w:type="gramStart"/>
      <w:r>
        <w:rPr>
          <w:rFonts w:ascii="仿宋" w:eastAsia="仿宋" w:cs="仿宋_GB2312"/>
          <w:sz w:val="24"/>
        </w:rPr>
        <w:t>微企业</w:t>
      </w:r>
      <w:proofErr w:type="gramEnd"/>
      <w:r>
        <w:rPr>
          <w:rFonts w:ascii="仿宋" w:eastAsia="仿宋" w:cs="仿宋_GB2312"/>
          <w:sz w:val="24"/>
        </w:rPr>
        <w:t>分包的采购项目，对于联合协议或者分包意向协议约定小</w:t>
      </w:r>
      <w:proofErr w:type="gramStart"/>
      <w:r>
        <w:rPr>
          <w:rFonts w:ascii="仿宋" w:eastAsia="仿宋" w:cs="仿宋_GB2312"/>
          <w:sz w:val="24"/>
        </w:rPr>
        <w:t>微企业</w:t>
      </w:r>
      <w:proofErr w:type="gramEnd"/>
      <w:r>
        <w:rPr>
          <w:rFonts w:ascii="仿宋" w:eastAsia="仿宋" w:cs="仿宋_GB2312"/>
          <w:sz w:val="24"/>
        </w:rPr>
        <w:t>的合同份额占到合同总金额30%以上的，采购人、采购代理机构将对联合体或者大中型企业的报价给予2%的扣除，用扣除后的价格参加评审。组成联合体或者接受分包的小</w:t>
      </w:r>
      <w:proofErr w:type="gramStart"/>
      <w:r>
        <w:rPr>
          <w:rFonts w:ascii="仿宋" w:eastAsia="仿宋" w:cs="仿宋_GB2312"/>
          <w:sz w:val="24"/>
        </w:rPr>
        <w:t>微企业</w:t>
      </w:r>
      <w:proofErr w:type="gramEnd"/>
      <w:r>
        <w:rPr>
          <w:rFonts w:ascii="仿宋" w:eastAsia="仿宋" w:cs="仿宋_GB2312"/>
          <w:sz w:val="24"/>
        </w:rPr>
        <w:t>与联合体内其他企业、分包企业之间存在直接控股、管理关系的，不享受价格扣除优惠政策。</w:t>
      </w:r>
    </w:p>
    <w:p w:rsidR="00DE27B8" w:rsidRDefault="00DE27B8" w:rsidP="00DE27B8">
      <w:pPr>
        <w:snapToGrid w:val="0"/>
        <w:spacing w:line="420" w:lineRule="exact"/>
        <w:ind w:firstLineChars="150" w:firstLine="360"/>
        <w:rPr>
          <w:rFonts w:ascii="仿宋" w:eastAsia="仿宋" w:cs="仿宋_GB2312"/>
          <w:sz w:val="24"/>
        </w:rPr>
      </w:pPr>
      <w:r>
        <w:rPr>
          <w:rFonts w:ascii="仿宋" w:eastAsia="仿宋" w:cs="仿宋_GB2312" w:hint="eastAsia"/>
          <w:sz w:val="24"/>
        </w:rPr>
        <w:t>中小</w:t>
      </w:r>
      <w:proofErr w:type="gramStart"/>
      <w:r>
        <w:rPr>
          <w:rFonts w:ascii="仿宋" w:eastAsia="仿宋" w:cs="仿宋_GB2312" w:hint="eastAsia"/>
          <w:sz w:val="24"/>
        </w:rPr>
        <w:t>微企业</w:t>
      </w:r>
      <w:proofErr w:type="gramEnd"/>
      <w:r>
        <w:rPr>
          <w:rFonts w:ascii="仿宋" w:eastAsia="仿宋" w:cs="仿宋_GB2312" w:hint="eastAsia"/>
          <w:sz w:val="24"/>
        </w:rPr>
        <w:t>按照采购文件的格式要求提供《中小企业声明函》。</w:t>
      </w:r>
    </w:p>
    <w:p w:rsidR="00DE27B8" w:rsidRDefault="00DE27B8" w:rsidP="00DE27B8">
      <w:pPr>
        <w:snapToGrid w:val="0"/>
        <w:spacing w:line="420" w:lineRule="exact"/>
        <w:ind w:firstLineChars="150" w:firstLine="360"/>
        <w:rPr>
          <w:rFonts w:ascii="仿宋" w:eastAsia="仿宋" w:cs="仿宋_GB2312"/>
          <w:b/>
          <w:bCs/>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w:t>
      </w:r>
      <w:r>
        <w:rPr>
          <w:rFonts w:ascii="仿宋" w:eastAsia="仿宋" w:cs="仿宋_GB2312" w:hint="eastAsia"/>
          <w:b/>
          <w:bCs/>
          <w:sz w:val="24"/>
        </w:rPr>
        <w:t>残疾人福利性单位视同小型、微型企业</w:t>
      </w:r>
      <w:r>
        <w:rPr>
          <w:rFonts w:ascii="仿宋" w:eastAsia="仿宋" w:cs="仿宋_GB2312" w:hint="eastAsia"/>
          <w:sz w:val="24"/>
        </w:rPr>
        <w:t>。</w:t>
      </w:r>
      <w:r>
        <w:rPr>
          <w:rFonts w:ascii="仿宋" w:eastAsia="仿宋" w:cs="仿宋_GB2312"/>
          <w:sz w:val="24"/>
        </w:rPr>
        <w:t>供应商</w:t>
      </w:r>
      <w:r>
        <w:rPr>
          <w:rFonts w:ascii="仿宋" w:eastAsia="仿宋" w:cs="仿宋_GB2312" w:hint="eastAsia"/>
          <w:sz w:val="24"/>
        </w:rPr>
        <w:t>提供由省级以上监狱管理局、戒毒管理局（含新疆生产建设兵团）出具的属于</w:t>
      </w:r>
      <w:r>
        <w:rPr>
          <w:rFonts w:ascii="仿宋" w:eastAsia="仿宋" w:cs="仿宋_GB2312" w:hint="eastAsia"/>
          <w:b/>
          <w:bCs/>
          <w:sz w:val="24"/>
        </w:rPr>
        <w:t>监狱企业</w:t>
      </w:r>
      <w:r>
        <w:rPr>
          <w:rFonts w:ascii="仿宋" w:eastAsia="仿宋" w:cs="仿宋_GB2312" w:hint="eastAsia"/>
          <w:sz w:val="24"/>
        </w:rPr>
        <w:t>的证明文件（格式自拟），</w:t>
      </w:r>
      <w:r>
        <w:rPr>
          <w:rFonts w:ascii="仿宋" w:eastAsia="仿宋" w:cs="仿宋_GB2312" w:hint="eastAsia"/>
          <w:b/>
          <w:bCs/>
          <w:sz w:val="24"/>
        </w:rPr>
        <w:t>视同为小型和微型企业。</w:t>
      </w:r>
    </w:p>
    <w:p w:rsidR="00D45D39" w:rsidRDefault="00A84516" w:rsidP="00DE27B8">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D45D39" w:rsidRDefault="00A84516">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D45D39" w:rsidRDefault="00A84516" w:rsidP="000B5444">
      <w:pPr>
        <w:snapToGrid w:val="0"/>
        <w:spacing w:line="440" w:lineRule="exact"/>
        <w:ind w:firstLineChars="200" w:firstLine="482"/>
        <w:jc w:val="left"/>
        <w:rPr>
          <w:rFonts w:ascii="仿宋" w:eastAsia="仿宋"/>
          <w:b/>
          <w:bCs/>
          <w:sz w:val="24"/>
        </w:rPr>
      </w:pPr>
      <w:r>
        <w:rPr>
          <w:rFonts w:ascii="仿宋" w:eastAsia="仿宋" w:hint="eastAsia"/>
          <w:b/>
          <w:bCs/>
          <w:sz w:val="24"/>
        </w:rPr>
        <w:lastRenderedPageBreak/>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DE27B8" w:rsidRDefault="00DE27B8" w:rsidP="00DE27B8">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rsidR="00DE27B8" w:rsidRDefault="00DE27B8" w:rsidP="00DE27B8">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rsidR="00D45D39" w:rsidRDefault="00A84516">
      <w:pPr>
        <w:pStyle w:val="a6"/>
        <w:widowControl w:val="0"/>
        <w:tabs>
          <w:tab w:val="clear" w:pos="0"/>
        </w:tabs>
        <w:spacing w:afterLines="0" w:after="0" w:line="440" w:lineRule="exact"/>
        <w:ind w:left="0" w:firstLine="0"/>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w:t>
      </w:r>
      <w:proofErr w:type="gramStart"/>
      <w:r>
        <w:rPr>
          <w:rFonts w:ascii="仿宋" w:eastAsia="仿宋" w:hint="eastAsia"/>
          <w:color w:val="000000"/>
        </w:rPr>
        <w:t>版块</w:t>
      </w:r>
      <w:proofErr w:type="gramEnd"/>
      <w:r>
        <w:rPr>
          <w:rFonts w:ascii="仿宋" w:eastAsia="仿宋" w:hint="eastAsia"/>
          <w:color w:val="000000"/>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Pr>
          <w:rFonts w:ascii="仿宋" w:eastAsia="仿宋" w:hint="eastAsia"/>
          <w:color w:val="000000"/>
        </w:rPr>
        <w:t>采云</w:t>
      </w:r>
      <w:proofErr w:type="gramEnd"/>
      <w:r>
        <w:rPr>
          <w:rFonts w:ascii="仿宋" w:eastAsia="仿宋" w:hint="eastAsia"/>
          <w:color w:val="000000"/>
        </w:rPr>
        <w:t>平台下载。</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D45D39" w:rsidRDefault="00A84516">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D45D39" w:rsidRDefault="00A84516">
      <w:pPr>
        <w:pStyle w:val="2"/>
        <w:rPr>
          <w:rFonts w:ascii="仿宋"/>
        </w:rPr>
      </w:pPr>
      <w:bookmarkStart w:id="38" w:name="_Toc93172436"/>
      <w:r>
        <w:rPr>
          <w:rFonts w:ascii="仿宋" w:hint="eastAsia"/>
        </w:rPr>
        <w:t>三、投标文件</w:t>
      </w:r>
      <w:bookmarkEnd w:id="38"/>
    </w:p>
    <w:p w:rsidR="00D45D39" w:rsidRDefault="00A8451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234BA9" w:rsidRPr="00012AA2" w:rsidRDefault="00234BA9" w:rsidP="00234BA9">
      <w:pPr>
        <w:snapToGrid w:val="0"/>
        <w:spacing w:line="440" w:lineRule="exact"/>
        <w:jc w:val="left"/>
        <w:rPr>
          <w:rFonts w:ascii="仿宋" w:eastAsia="仿宋"/>
          <w:color w:val="FF0000"/>
          <w:sz w:val="24"/>
        </w:rPr>
      </w:pPr>
      <w:r w:rsidRPr="00012AA2">
        <w:rPr>
          <w:rFonts w:ascii="仿宋" w:eastAsia="仿宋" w:hint="eastAsia"/>
          <w:color w:val="FF0000"/>
          <w:sz w:val="24"/>
        </w:rPr>
        <w:t>报价费用包含人工费、机械费、检测费、管理费、税金及本次招标的代理费及专家评审费等一切费用。</w:t>
      </w:r>
    </w:p>
    <w:p w:rsidR="00D45D39" w:rsidRDefault="00A8451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rsidR="00D45D39" w:rsidRDefault="00A84516">
      <w:pPr>
        <w:snapToGrid w:val="0"/>
        <w:spacing w:line="440" w:lineRule="exact"/>
        <w:ind w:firstLine="479"/>
        <w:jc w:val="left"/>
        <w:rPr>
          <w:rFonts w:ascii="仿宋" w:eastAsia="仿宋"/>
          <w:color w:val="000000"/>
          <w:sz w:val="24"/>
        </w:rPr>
      </w:pPr>
      <w:r>
        <w:rPr>
          <w:rFonts w:ascii="仿宋" w:eastAsia="仿宋" w:hint="eastAsia"/>
          <w:color w:val="000000"/>
          <w:sz w:val="24"/>
        </w:rPr>
        <w:lastRenderedPageBreak/>
        <w:t>本项目投标文件由“资格文件”、“商务和技术文件”、“报价文件”三部分组成：</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w:t>
      </w:r>
      <w:proofErr w:type="gramStart"/>
      <w:r>
        <w:rPr>
          <w:rFonts w:ascii="仿宋" w:eastAsia="仿宋" w:cs="Arial" w:hint="eastAsia"/>
          <w:bCs/>
          <w:color w:val="000000"/>
          <w:sz w:val="24"/>
        </w:rPr>
        <w:t>社保证明</w:t>
      </w:r>
      <w:proofErr w:type="gramEnd"/>
      <w:r>
        <w:rPr>
          <w:rFonts w:ascii="仿宋" w:eastAsia="仿宋" w:cs="Arial" w:hint="eastAsia"/>
          <w:bCs/>
          <w:color w:val="000000"/>
          <w:sz w:val="24"/>
        </w:rPr>
        <w:t>（</w:t>
      </w:r>
      <w:r>
        <w:rPr>
          <w:rFonts w:ascii="仿宋" w:eastAsia="仿宋" w:cs="Arial"/>
          <w:b/>
          <w:bCs/>
          <w:color w:val="000000"/>
          <w:sz w:val="24"/>
        </w:rPr>
        <w:t>格式详见第六章附件</w:t>
      </w:r>
      <w:r>
        <w:rPr>
          <w:rFonts w:ascii="仿宋" w:eastAsia="仿宋" w:cs="Arial" w:hint="eastAsia"/>
          <w:bCs/>
          <w:color w:val="000000"/>
          <w:sz w:val="24"/>
        </w:rPr>
        <w:t>）；</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2.1.5 资格条件证明材料：</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w:t>
      </w:r>
      <w:proofErr w:type="gramStart"/>
      <w:r>
        <w:rPr>
          <w:rFonts w:ascii="仿宋" w:eastAsia="仿宋" w:hint="eastAsia"/>
          <w:color w:val="000000"/>
          <w:sz w:val="24"/>
        </w:rPr>
        <w:t>人社部门</w:t>
      </w:r>
      <w:proofErr w:type="gramEnd"/>
      <w:r>
        <w:rPr>
          <w:rFonts w:ascii="仿宋" w:eastAsia="仿宋" w:hint="eastAsia"/>
          <w:color w:val="000000"/>
          <w:sz w:val="24"/>
        </w:rPr>
        <w:t>出具的证明）；</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rsidR="00D45D39" w:rsidRDefault="00A84516">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rsidR="00D45D39" w:rsidRDefault="00A84516">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A222F3" w:rsidRDefault="00A222F3" w:rsidP="00A222F3">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2.2.6类似业绩一览表（</w:t>
      </w:r>
      <w:proofErr w:type="gramStart"/>
      <w:r>
        <w:rPr>
          <w:rFonts w:ascii="仿宋" w:eastAsia="仿宋" w:cs="仿宋_GB2312" w:hint="eastAsia"/>
          <w:color w:val="000000"/>
          <w:szCs w:val="20"/>
        </w:rPr>
        <w:t>附业绩</w:t>
      </w:r>
      <w:proofErr w:type="gramEnd"/>
      <w:r>
        <w:rPr>
          <w:rFonts w:ascii="仿宋" w:eastAsia="仿宋" w:cs="仿宋_GB2312" w:hint="eastAsia"/>
          <w:color w:val="000000"/>
          <w:szCs w:val="20"/>
        </w:rPr>
        <w:t>证明材料）</w:t>
      </w:r>
      <w:r>
        <w:rPr>
          <w:rFonts w:ascii="仿宋" w:eastAsia="仿宋" w:cs="仿宋_GB2312"/>
          <w:color w:val="000000"/>
          <w:szCs w:val="20"/>
        </w:rPr>
        <w:t>（如有）</w:t>
      </w:r>
      <w:r>
        <w:rPr>
          <w:rFonts w:ascii="仿宋" w:eastAsia="仿宋" w:cs="仿宋_GB2312" w:hint="eastAsia"/>
          <w:color w:val="000000"/>
          <w:szCs w:val="20"/>
        </w:rPr>
        <w:t>；</w:t>
      </w:r>
    </w:p>
    <w:p w:rsidR="00A222F3" w:rsidRDefault="00A222F3" w:rsidP="00A222F3">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2</w:t>
      </w:r>
      <w:r>
        <w:rPr>
          <w:rFonts w:ascii="仿宋" w:eastAsia="仿宋" w:hint="eastAsia"/>
          <w:color w:val="000000"/>
          <w:sz w:val="24"/>
        </w:rPr>
        <w:t>.</w:t>
      </w:r>
      <w:r>
        <w:rPr>
          <w:rFonts w:ascii="仿宋" w:eastAsia="仿宋"/>
          <w:color w:val="000000"/>
          <w:sz w:val="24"/>
        </w:rPr>
        <w:t>7</w:t>
      </w:r>
      <w:r>
        <w:rPr>
          <w:rFonts w:ascii="仿宋" w:eastAsia="仿宋" w:hint="eastAsia"/>
          <w:color w:val="000000"/>
          <w:sz w:val="24"/>
        </w:rPr>
        <w:t>享受政府采购政策性规定情况表（如有）（</w:t>
      </w:r>
      <w:r>
        <w:rPr>
          <w:rFonts w:ascii="仿宋" w:eastAsia="仿宋" w:hint="eastAsia"/>
          <w:sz w:val="24"/>
          <w:szCs w:val="24"/>
        </w:rPr>
        <w:t>采购清单中有国家强制采购的节能产品的，必须填写相关对应内容，否则视为未提供节能产品）（</w:t>
      </w:r>
      <w:proofErr w:type="gramStart"/>
      <w:r>
        <w:rPr>
          <w:rFonts w:ascii="仿宋" w:eastAsia="仿宋" w:hint="eastAsia"/>
          <w:sz w:val="24"/>
          <w:szCs w:val="24"/>
        </w:rPr>
        <w:t>附证明</w:t>
      </w:r>
      <w:proofErr w:type="gramEnd"/>
      <w:r>
        <w:rPr>
          <w:rFonts w:ascii="仿宋" w:eastAsia="仿宋" w:hint="eastAsia"/>
          <w:sz w:val="24"/>
          <w:szCs w:val="24"/>
        </w:rPr>
        <w:t>材料）。</w:t>
      </w:r>
    </w:p>
    <w:p w:rsidR="00A222F3" w:rsidRDefault="00A222F3" w:rsidP="00A222F3">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优惠条件及其他额外承诺；</w:t>
      </w:r>
    </w:p>
    <w:p w:rsidR="00A222F3" w:rsidRPr="00A222F3" w:rsidRDefault="00A222F3" w:rsidP="00A222F3">
      <w:pPr>
        <w:snapToGrid w:val="0"/>
        <w:spacing w:line="440" w:lineRule="exact"/>
        <w:jc w:val="left"/>
        <w:rPr>
          <w:rFonts w:ascii="仿宋" w:eastAsia="仿宋" w:cs="仿宋_GB2312"/>
          <w:b/>
          <w:bCs/>
          <w:kern w:val="0"/>
          <w:sz w:val="24"/>
          <w:lang w:val="zh-CN"/>
        </w:rPr>
      </w:pPr>
      <w:r w:rsidRPr="00A222F3">
        <w:rPr>
          <w:rFonts w:ascii="仿宋" w:eastAsia="仿宋" w:cs="仿宋_GB2312" w:hint="eastAsia"/>
          <w:b/>
          <w:bCs/>
          <w:kern w:val="0"/>
          <w:sz w:val="24"/>
          <w:lang w:val="zh-CN"/>
        </w:rPr>
        <w:lastRenderedPageBreak/>
        <w:t>2.2.</w:t>
      </w:r>
      <w:r w:rsidRPr="00A222F3">
        <w:rPr>
          <w:rFonts w:ascii="仿宋" w:eastAsia="仿宋" w:cs="仿宋_GB2312"/>
          <w:b/>
          <w:bCs/>
          <w:kern w:val="0"/>
          <w:sz w:val="24"/>
          <w:lang w:val="zh-CN"/>
        </w:rPr>
        <w:t>9</w:t>
      </w:r>
      <w:r w:rsidRPr="00A222F3">
        <w:rPr>
          <w:rFonts w:ascii="仿宋" w:eastAsia="仿宋" w:cs="仿宋_GB2312" w:hint="eastAsia"/>
          <w:b/>
          <w:bCs/>
          <w:kern w:val="0"/>
          <w:sz w:val="24"/>
          <w:lang w:val="zh-CN"/>
        </w:rPr>
        <w:t>按评分细则中要求提供的其他资料（重要）；</w:t>
      </w:r>
    </w:p>
    <w:p w:rsidR="00A222F3" w:rsidRPr="00A222F3" w:rsidRDefault="00A222F3" w:rsidP="00A222F3">
      <w:pPr>
        <w:snapToGrid w:val="0"/>
        <w:spacing w:line="440" w:lineRule="exact"/>
        <w:jc w:val="left"/>
        <w:rPr>
          <w:rFonts w:ascii="仿宋" w:eastAsia="仿宋"/>
          <w:color w:val="000000"/>
          <w:sz w:val="24"/>
        </w:rPr>
      </w:pPr>
      <w:r w:rsidRPr="00A222F3">
        <w:rPr>
          <w:rFonts w:ascii="仿宋" w:eastAsia="仿宋" w:hint="eastAsia"/>
          <w:color w:val="000000"/>
          <w:sz w:val="24"/>
        </w:rPr>
        <w:t>2.2.</w:t>
      </w:r>
      <w:r w:rsidRPr="00A222F3">
        <w:rPr>
          <w:rFonts w:ascii="仿宋" w:eastAsia="仿宋"/>
          <w:color w:val="000000"/>
          <w:sz w:val="24"/>
        </w:rPr>
        <w:t>10</w:t>
      </w:r>
      <w:r w:rsidRPr="00A222F3">
        <w:rPr>
          <w:rFonts w:ascii="仿宋" w:eastAsia="仿宋" w:hint="eastAsia"/>
          <w:color w:val="000000"/>
          <w:sz w:val="24"/>
        </w:rPr>
        <w:t>其他投标人认为需要提供的材料，如投标人简介等，格式自拟。</w:t>
      </w:r>
    </w:p>
    <w:p w:rsidR="00A222F3" w:rsidRPr="00A222F3" w:rsidRDefault="00A222F3" w:rsidP="00A222F3">
      <w:pPr>
        <w:snapToGrid w:val="0"/>
        <w:spacing w:line="440" w:lineRule="exact"/>
        <w:jc w:val="left"/>
        <w:rPr>
          <w:rFonts w:ascii="仿宋" w:eastAsia="仿宋"/>
          <w:color w:val="000000"/>
          <w:sz w:val="24"/>
        </w:rPr>
      </w:pPr>
      <w:r w:rsidRPr="00A222F3">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sidRPr="00A222F3">
        <w:rPr>
          <w:rFonts w:ascii="仿宋" w:eastAsia="仿宋"/>
          <w:b/>
          <w:bCs/>
          <w:color w:val="000000"/>
          <w:sz w:val="32"/>
          <w:szCs w:val="32"/>
          <w:u w:val="single"/>
        </w:rPr>
        <w:t>（</w:t>
      </w:r>
      <w:proofErr w:type="gramStart"/>
      <w:r w:rsidRPr="00A222F3">
        <w:rPr>
          <w:rFonts w:ascii="仿宋" w:eastAsia="仿宋"/>
          <w:b/>
          <w:bCs/>
          <w:color w:val="000000"/>
          <w:sz w:val="32"/>
          <w:szCs w:val="32"/>
          <w:u w:val="single"/>
        </w:rPr>
        <w:t>标项内</w:t>
      </w:r>
      <w:proofErr w:type="gramEnd"/>
      <w:r w:rsidRPr="00A222F3">
        <w:rPr>
          <w:rFonts w:ascii="仿宋" w:eastAsia="仿宋"/>
          <w:b/>
          <w:bCs/>
          <w:color w:val="000000"/>
          <w:sz w:val="32"/>
          <w:szCs w:val="32"/>
          <w:u w:val="single"/>
        </w:rPr>
        <w:t>另有规定的除外）</w:t>
      </w:r>
      <w:r w:rsidRPr="00A222F3">
        <w:rPr>
          <w:rFonts w:ascii="仿宋" w:eastAsia="仿宋" w:hint="eastAsia"/>
          <w:b/>
          <w:bCs/>
          <w:color w:val="000000"/>
          <w:sz w:val="32"/>
          <w:szCs w:val="32"/>
          <w:u w:val="single"/>
        </w:rPr>
        <w:t>，加盖供应商CA签章</w:t>
      </w:r>
      <w:r w:rsidRPr="00A222F3">
        <w:rPr>
          <w:rFonts w:ascii="仿宋" w:eastAsia="仿宋"/>
          <w:b/>
          <w:bCs/>
          <w:color w:val="000000"/>
          <w:sz w:val="32"/>
          <w:szCs w:val="32"/>
          <w:u w:val="single"/>
        </w:rPr>
        <w:t>。无需提供纸质证明材料核验</w:t>
      </w:r>
      <w:r w:rsidRPr="00A222F3">
        <w:rPr>
          <w:rFonts w:ascii="仿宋" w:eastAsia="仿宋" w:hint="eastAsia"/>
          <w:b/>
          <w:bCs/>
          <w:color w:val="000000"/>
          <w:sz w:val="32"/>
          <w:szCs w:val="32"/>
          <w:u w:val="single"/>
        </w:rPr>
        <w:t>。</w:t>
      </w:r>
    </w:p>
    <w:p w:rsidR="00A222F3" w:rsidRPr="00A222F3" w:rsidRDefault="00A222F3" w:rsidP="00A222F3">
      <w:pPr>
        <w:snapToGrid w:val="0"/>
        <w:spacing w:line="440" w:lineRule="exact"/>
        <w:jc w:val="left"/>
        <w:rPr>
          <w:rFonts w:ascii="仿宋" w:eastAsia="仿宋"/>
          <w:b/>
          <w:bCs/>
          <w:color w:val="000000"/>
          <w:sz w:val="24"/>
        </w:rPr>
      </w:pPr>
      <w:r w:rsidRPr="00A222F3">
        <w:rPr>
          <w:rFonts w:ascii="仿宋" w:eastAsia="仿宋" w:hint="eastAsia"/>
          <w:b/>
          <w:bCs/>
          <w:color w:val="000000"/>
          <w:sz w:val="24"/>
        </w:rPr>
        <w:t>2.3“报价文件”包括以下内容：</w:t>
      </w:r>
    </w:p>
    <w:p w:rsidR="00A222F3" w:rsidRPr="00A222F3" w:rsidRDefault="00A222F3" w:rsidP="00A222F3">
      <w:pPr>
        <w:tabs>
          <w:tab w:val="left" w:pos="3870"/>
          <w:tab w:val="left" w:pos="4085"/>
        </w:tabs>
        <w:snapToGrid w:val="0"/>
        <w:spacing w:line="440" w:lineRule="exact"/>
        <w:jc w:val="left"/>
        <w:rPr>
          <w:rFonts w:ascii="仿宋" w:eastAsia="仿宋"/>
          <w:color w:val="000000"/>
          <w:sz w:val="24"/>
        </w:rPr>
      </w:pPr>
      <w:r w:rsidRPr="00A222F3">
        <w:rPr>
          <w:rFonts w:ascii="仿宋" w:eastAsia="仿宋" w:hint="eastAsia"/>
          <w:color w:val="000000"/>
          <w:sz w:val="24"/>
        </w:rPr>
        <w:t>2.3.1开标一览表（</w:t>
      </w:r>
      <w:r w:rsidRPr="00A222F3">
        <w:rPr>
          <w:rFonts w:ascii="仿宋" w:eastAsia="仿宋" w:hint="eastAsia"/>
          <w:b/>
          <w:bCs/>
          <w:color w:val="000000"/>
          <w:sz w:val="24"/>
        </w:rPr>
        <w:t>必须且按采购文件第六章规定格式填写，否则视为无效投标</w:t>
      </w:r>
      <w:r w:rsidRPr="00A222F3">
        <w:rPr>
          <w:rFonts w:ascii="仿宋" w:eastAsia="仿宋" w:hint="eastAsia"/>
          <w:color w:val="000000"/>
          <w:sz w:val="24"/>
        </w:rPr>
        <w:t>）；</w:t>
      </w:r>
    </w:p>
    <w:p w:rsidR="00A222F3" w:rsidRPr="00A222F3" w:rsidRDefault="00A222F3" w:rsidP="00A222F3">
      <w:pPr>
        <w:widowControl/>
        <w:snapToGrid w:val="0"/>
        <w:spacing w:line="440" w:lineRule="exact"/>
        <w:jc w:val="left"/>
        <w:rPr>
          <w:rFonts w:ascii="仿宋" w:eastAsia="仿宋"/>
          <w:color w:val="000000"/>
          <w:sz w:val="24"/>
        </w:rPr>
      </w:pPr>
      <w:r w:rsidRPr="00A222F3">
        <w:rPr>
          <w:rFonts w:ascii="仿宋" w:eastAsia="仿宋" w:hint="eastAsia"/>
          <w:color w:val="000000"/>
          <w:sz w:val="24"/>
        </w:rPr>
        <w:t>2.3.</w:t>
      </w:r>
      <w:r w:rsidRPr="00A222F3">
        <w:rPr>
          <w:rFonts w:ascii="仿宋" w:eastAsia="仿宋"/>
          <w:color w:val="000000"/>
          <w:sz w:val="24"/>
        </w:rPr>
        <w:t>2</w:t>
      </w:r>
      <w:r w:rsidRPr="00A222F3">
        <w:rPr>
          <w:rFonts w:ascii="仿宋" w:eastAsia="仿宋" w:hint="eastAsia"/>
          <w:color w:val="000000"/>
          <w:sz w:val="24"/>
        </w:rPr>
        <w:t>中小企业声明函（如有）；</w:t>
      </w:r>
    </w:p>
    <w:p w:rsidR="00A222F3" w:rsidRPr="00A222F3" w:rsidRDefault="00A222F3" w:rsidP="00A222F3">
      <w:pPr>
        <w:widowControl/>
        <w:snapToGrid w:val="0"/>
        <w:spacing w:line="440" w:lineRule="exact"/>
        <w:jc w:val="left"/>
        <w:rPr>
          <w:rFonts w:ascii="仿宋" w:eastAsia="仿宋"/>
          <w:color w:val="000000"/>
          <w:sz w:val="24"/>
        </w:rPr>
      </w:pPr>
      <w:r w:rsidRPr="00A222F3">
        <w:rPr>
          <w:rFonts w:ascii="仿宋" w:eastAsia="仿宋" w:hint="eastAsia"/>
          <w:color w:val="000000"/>
          <w:sz w:val="24"/>
        </w:rPr>
        <w:t>2.3.</w:t>
      </w:r>
      <w:r w:rsidRPr="00A222F3">
        <w:rPr>
          <w:rFonts w:ascii="仿宋" w:eastAsia="仿宋"/>
          <w:color w:val="000000"/>
          <w:sz w:val="24"/>
        </w:rPr>
        <w:t>3</w:t>
      </w:r>
      <w:r w:rsidRPr="00A222F3">
        <w:rPr>
          <w:rFonts w:ascii="仿宋" w:eastAsia="仿宋" w:hint="eastAsia"/>
          <w:color w:val="000000"/>
          <w:sz w:val="24"/>
        </w:rPr>
        <w:t>残疾人福利性单位声明函（如有）；</w:t>
      </w:r>
    </w:p>
    <w:p w:rsidR="00A222F3" w:rsidRDefault="00A222F3" w:rsidP="00A222F3">
      <w:pPr>
        <w:snapToGrid w:val="0"/>
        <w:spacing w:line="440" w:lineRule="exact"/>
        <w:jc w:val="left"/>
        <w:rPr>
          <w:rFonts w:ascii="仿宋" w:eastAsia="仿宋"/>
          <w:color w:val="000000"/>
          <w:sz w:val="24"/>
        </w:rPr>
      </w:pPr>
      <w:r w:rsidRPr="00A222F3">
        <w:rPr>
          <w:rFonts w:ascii="仿宋" w:eastAsia="仿宋" w:hint="eastAsia"/>
          <w:color w:val="000000"/>
          <w:sz w:val="24"/>
        </w:rPr>
        <w:t>2.3.</w:t>
      </w:r>
      <w:r w:rsidRPr="00A222F3">
        <w:rPr>
          <w:rFonts w:ascii="仿宋" w:eastAsia="仿宋"/>
          <w:color w:val="000000"/>
          <w:sz w:val="24"/>
        </w:rPr>
        <w:t>4</w:t>
      </w:r>
      <w:r w:rsidRPr="00A222F3">
        <w:rPr>
          <w:rFonts w:ascii="仿宋" w:eastAsia="仿宋" w:hint="eastAsia"/>
          <w:color w:val="000000"/>
          <w:sz w:val="24"/>
        </w:rPr>
        <w:t>关于报价的其他说明（如有，格式自拟）。</w:t>
      </w:r>
    </w:p>
    <w:p w:rsidR="00A222F3" w:rsidRPr="00A222F3" w:rsidRDefault="00A222F3" w:rsidP="00A222F3">
      <w:pPr>
        <w:snapToGrid w:val="0"/>
        <w:spacing w:line="440" w:lineRule="exact"/>
        <w:jc w:val="left"/>
        <w:rPr>
          <w:rFonts w:ascii="仿宋" w:eastAsia="仿宋"/>
          <w:color w:val="000000"/>
          <w:sz w:val="24"/>
        </w:rPr>
      </w:pPr>
      <w:r w:rsidRPr="00A222F3">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rsidR="00D45D39" w:rsidRDefault="00A8451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w:t>
      </w:r>
      <w:proofErr w:type="gramStart"/>
      <w:r>
        <w:rPr>
          <w:rFonts w:ascii="仿宋" w:eastAsia="仿宋" w:hint="eastAsia"/>
          <w:b/>
          <w:bCs/>
          <w:color w:val="000000"/>
          <w:spacing w:val="-4"/>
          <w:sz w:val="24"/>
        </w:rPr>
        <w:t>采云</w:t>
      </w:r>
      <w:proofErr w:type="gramEnd"/>
      <w:r>
        <w:rPr>
          <w:rFonts w:ascii="仿宋" w:eastAsia="仿宋" w:hint="eastAsia"/>
          <w:b/>
          <w:bCs/>
          <w:color w:val="000000"/>
          <w:spacing w:val="-4"/>
          <w:sz w:val="24"/>
        </w:rPr>
        <w:t>”平台电子投标工具（政府采购电子交易客户端）制作将无法上传和解密</w:t>
      </w:r>
      <w:r>
        <w:rPr>
          <w:rFonts w:ascii="仿宋" w:eastAsia="仿宋" w:hint="eastAsia"/>
          <w:b/>
          <w:color w:val="000000"/>
          <w:sz w:val="24"/>
        </w:rPr>
        <w:t>。</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D45D39" w:rsidRDefault="00A84516">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D45D39" w:rsidRDefault="00A84516">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D45D39" w:rsidRDefault="00A84516">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D45D39" w:rsidRDefault="00A84516">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D45D39" w:rsidRDefault="00A84516">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lastRenderedPageBreak/>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D45D39" w:rsidRDefault="00A84516">
      <w:pPr>
        <w:pStyle w:val="a6"/>
        <w:tabs>
          <w:tab w:val="clear" w:pos="0"/>
        </w:tabs>
        <w:spacing w:afterLines="0" w:after="0" w:line="440" w:lineRule="atLeast"/>
        <w:ind w:left="0" w:firstLine="0"/>
        <w:rPr>
          <w:rFonts w:ascii="仿宋" w:eastAsia="仿宋"/>
          <w:b/>
          <w:color w:val="000000"/>
          <w:szCs w:val="24"/>
        </w:rPr>
      </w:pPr>
      <w:r>
        <w:rPr>
          <w:rFonts w:ascii="仿宋" w:eastAsia="仿宋" w:hint="eastAsia"/>
          <w:b/>
          <w:color w:val="000000"/>
          <w:szCs w:val="24"/>
        </w:rPr>
        <w:t>5.投标文件的有效期</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5.2投标有效期内</w:t>
      </w:r>
      <w:proofErr w:type="gramStart"/>
      <w:r>
        <w:rPr>
          <w:rFonts w:ascii="仿宋" w:eastAsia="仿宋" w:hint="eastAsia"/>
          <w:color w:val="000000"/>
          <w:szCs w:val="24"/>
        </w:rPr>
        <w:t>未完成开评标</w:t>
      </w:r>
      <w:proofErr w:type="gramEnd"/>
      <w:r>
        <w:rPr>
          <w:rFonts w:ascii="仿宋" w:eastAsia="仿宋" w:hint="eastAsia"/>
          <w:color w:val="000000"/>
          <w:szCs w:val="24"/>
        </w:rPr>
        <w:t>及与中标人签订合同的，采购人需与投标人书面协商延长投标书的有效期。</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5.4投标文件不予退还。</w:t>
      </w:r>
    </w:p>
    <w:p w:rsidR="00D45D39" w:rsidRDefault="00A84516">
      <w:pPr>
        <w:pStyle w:val="a6"/>
        <w:tabs>
          <w:tab w:val="clear" w:pos="0"/>
        </w:tabs>
        <w:spacing w:afterLines="0" w:after="0" w:line="440" w:lineRule="atLeast"/>
        <w:ind w:left="0" w:firstLine="0"/>
        <w:rPr>
          <w:rFonts w:ascii="仿宋" w:eastAsia="仿宋"/>
          <w:b/>
          <w:bCs/>
          <w:color w:val="000000"/>
          <w:szCs w:val="24"/>
        </w:rPr>
      </w:pPr>
      <w:r>
        <w:rPr>
          <w:rFonts w:ascii="仿宋" w:eastAsia="仿宋" w:hint="eastAsia"/>
          <w:b/>
          <w:bCs/>
          <w:color w:val="000000"/>
          <w:szCs w:val="24"/>
        </w:rPr>
        <w:t>6.投标文件的保密</w:t>
      </w:r>
    </w:p>
    <w:p w:rsidR="00D45D39" w:rsidRDefault="00A84516">
      <w:pPr>
        <w:jc w:val="left"/>
        <w:rPr>
          <w:rFonts w:ascii="仿宋" w:eastAsia="仿宋"/>
          <w:color w:val="000000"/>
          <w:sz w:val="24"/>
        </w:rPr>
      </w:pPr>
      <w:r>
        <w:rPr>
          <w:rFonts w:ascii="仿宋" w:eastAsia="仿宋" w:hint="eastAsia"/>
          <w:color w:val="000000"/>
          <w:sz w:val="24"/>
        </w:rPr>
        <w:t>6.1备份电子投标文件在解密前处于保密状态。</w:t>
      </w:r>
    </w:p>
    <w:p w:rsidR="00D45D39" w:rsidRDefault="00A84516">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D45D39" w:rsidRDefault="00A84516">
      <w:pPr>
        <w:pStyle w:val="2"/>
        <w:rPr>
          <w:rFonts w:ascii="仿宋"/>
        </w:rPr>
      </w:pPr>
      <w:bookmarkStart w:id="39" w:name="_Toc93172437"/>
      <w:r>
        <w:rPr>
          <w:rFonts w:ascii="仿宋" w:hint="eastAsia"/>
        </w:rPr>
        <w:t>四、开标评标</w:t>
      </w:r>
      <w:bookmarkEnd w:id="39"/>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D45D39" w:rsidRDefault="00A84516">
      <w:pPr>
        <w:snapToGrid w:val="0"/>
        <w:spacing w:line="480" w:lineRule="exact"/>
        <w:jc w:val="left"/>
        <w:rPr>
          <w:rFonts w:ascii="仿宋" w:eastAsia="仿宋"/>
          <w:b/>
          <w:bCs/>
          <w:color w:val="000000"/>
          <w:sz w:val="24"/>
        </w:rPr>
      </w:pPr>
      <w:r>
        <w:rPr>
          <w:rFonts w:ascii="仿宋" w:eastAsia="仿宋" w:hint="eastAsia"/>
          <w:b/>
          <w:bCs/>
          <w:color w:val="000000"/>
          <w:sz w:val="24"/>
        </w:rPr>
        <w:t>1.1 投标供应</w:t>
      </w:r>
      <w:proofErr w:type="gramStart"/>
      <w:r>
        <w:rPr>
          <w:rFonts w:ascii="仿宋" w:eastAsia="仿宋" w:hint="eastAsia"/>
          <w:b/>
          <w:bCs/>
          <w:color w:val="000000"/>
          <w:sz w:val="24"/>
        </w:rPr>
        <w:t>商法定</w:t>
      </w:r>
      <w:proofErr w:type="gramEnd"/>
      <w:r>
        <w:rPr>
          <w:rFonts w:ascii="仿宋" w:eastAsia="仿宋" w:hint="eastAsia"/>
          <w:b/>
          <w:bCs/>
          <w:color w:val="000000"/>
          <w:sz w:val="24"/>
        </w:rPr>
        <w:t>代表人或其授权代表或个体工商户经营者需准时通过“政</w:t>
      </w:r>
      <w:proofErr w:type="gramStart"/>
      <w:r>
        <w:rPr>
          <w:rFonts w:ascii="仿宋" w:eastAsia="仿宋" w:hint="eastAsia"/>
          <w:b/>
          <w:bCs/>
          <w:color w:val="000000"/>
          <w:sz w:val="24"/>
        </w:rPr>
        <w:t>采云</w:t>
      </w:r>
      <w:proofErr w:type="gramEnd"/>
      <w:r>
        <w:rPr>
          <w:rFonts w:ascii="仿宋" w:eastAsia="仿宋" w:hint="eastAsia"/>
          <w:b/>
          <w:bCs/>
          <w:color w:val="000000"/>
          <w:sz w:val="24"/>
        </w:rPr>
        <w:t>平台”在线参加开标，否则将导致投标文件无法按时解密、无法在线询标等。</w:t>
      </w:r>
    </w:p>
    <w:p w:rsidR="00D45D39" w:rsidRDefault="00A84516">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D45D39" w:rsidRDefault="00A84516">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D45D39" w:rsidRDefault="00A84516">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D45D39" w:rsidRDefault="00A84516">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D45D39" w:rsidRDefault="00A84516">
      <w:pPr>
        <w:snapToGrid w:val="0"/>
        <w:spacing w:line="480" w:lineRule="exact"/>
        <w:jc w:val="left"/>
        <w:rPr>
          <w:rFonts w:ascii="仿宋" w:eastAsia="仿宋"/>
          <w:color w:val="000000"/>
          <w:sz w:val="24"/>
        </w:rPr>
      </w:pPr>
      <w:r>
        <w:rPr>
          <w:rFonts w:ascii="仿宋" w:eastAsia="仿宋" w:hint="eastAsia"/>
          <w:color w:val="000000"/>
          <w:sz w:val="24"/>
        </w:rPr>
        <w:t>2.4采购代理机构通过政</w:t>
      </w:r>
      <w:proofErr w:type="gramStart"/>
      <w:r>
        <w:rPr>
          <w:rFonts w:ascii="仿宋" w:eastAsia="仿宋" w:hint="eastAsia"/>
          <w:color w:val="000000"/>
          <w:sz w:val="24"/>
        </w:rPr>
        <w:t>采云</w:t>
      </w:r>
      <w:proofErr w:type="gramEnd"/>
      <w:r>
        <w:rPr>
          <w:rFonts w:ascii="仿宋" w:eastAsia="仿宋" w:hint="eastAsia"/>
          <w:color w:val="000000"/>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D45D39" w:rsidRDefault="00A84516">
      <w:pPr>
        <w:snapToGrid w:val="0"/>
        <w:spacing w:line="480" w:lineRule="exact"/>
        <w:jc w:val="left"/>
        <w:rPr>
          <w:rFonts w:ascii="仿宋" w:eastAsia="仿宋"/>
          <w:b/>
          <w:bCs/>
          <w:sz w:val="24"/>
          <w:u w:val="single"/>
        </w:rPr>
      </w:pPr>
      <w:r>
        <w:rPr>
          <w:rFonts w:ascii="仿宋" w:eastAsia="仿宋" w:hint="eastAsia"/>
          <w:b/>
          <w:bCs/>
          <w:color w:val="000000"/>
          <w:sz w:val="24"/>
          <w:u w:val="single"/>
        </w:rPr>
        <w:lastRenderedPageBreak/>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D45D39" w:rsidRDefault="00A84516">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D45D39" w:rsidRDefault="00A84516">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D45D39" w:rsidRDefault="00A84516">
      <w:pPr>
        <w:snapToGrid w:val="0"/>
        <w:spacing w:line="480" w:lineRule="exact"/>
        <w:jc w:val="left"/>
        <w:rPr>
          <w:rFonts w:ascii="仿宋" w:eastAsia="仿宋"/>
          <w:sz w:val="24"/>
        </w:rPr>
      </w:pPr>
      <w:r>
        <w:rPr>
          <w:rFonts w:ascii="仿宋" w:eastAsia="仿宋" w:hint="eastAsia"/>
          <w:color w:val="000000"/>
          <w:sz w:val="24"/>
        </w:rPr>
        <w:t>注：评审期间的询标、澄清都将在政</w:t>
      </w:r>
      <w:proofErr w:type="gramStart"/>
      <w:r>
        <w:rPr>
          <w:rFonts w:ascii="仿宋" w:eastAsia="仿宋" w:hint="eastAsia"/>
          <w:color w:val="000000"/>
          <w:sz w:val="24"/>
        </w:rPr>
        <w:t>采云</w:t>
      </w:r>
      <w:proofErr w:type="gramEnd"/>
      <w:r>
        <w:rPr>
          <w:rFonts w:ascii="仿宋" w:eastAsia="仿宋" w:hint="eastAsia"/>
          <w:color w:val="000000"/>
          <w:sz w:val="24"/>
        </w:rPr>
        <w:t>平台上进行。</w:t>
      </w:r>
    </w:p>
    <w:p w:rsidR="00D45D39" w:rsidRDefault="00A84516">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rsidR="00D45D39" w:rsidRDefault="00A84516">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D45D39" w:rsidRDefault="00A84516">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rsidR="00D45D39" w:rsidRDefault="00A84516">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D45D39" w:rsidRDefault="00A84516">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D45D39" w:rsidRDefault="00A84516">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D45D39" w:rsidRDefault="00A84516">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D45D39" w:rsidRDefault="00A84516">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D45D39" w:rsidRDefault="00A84516">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D45D39" w:rsidRDefault="00A84516">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w:t>
      </w:r>
      <w:proofErr w:type="gramStart"/>
      <w:r>
        <w:rPr>
          <w:rFonts w:ascii="仿宋" w:eastAsia="仿宋" w:hint="eastAsia"/>
          <w:color w:val="000000"/>
          <w:sz w:val="24"/>
        </w:rPr>
        <w:t>采云</w:t>
      </w:r>
      <w:proofErr w:type="gramEnd"/>
      <w:r>
        <w:rPr>
          <w:rFonts w:ascii="仿宋" w:eastAsia="仿宋" w:hint="eastAsia"/>
          <w:color w:val="000000"/>
          <w:sz w:val="24"/>
        </w:rPr>
        <w:t>平台中要求投标人</w:t>
      </w:r>
      <w:proofErr w:type="gramStart"/>
      <w:r>
        <w:rPr>
          <w:rFonts w:ascii="仿宋" w:eastAsia="仿宋" w:hint="eastAsia"/>
          <w:color w:val="000000"/>
          <w:sz w:val="24"/>
        </w:rPr>
        <w:t>作出</w:t>
      </w:r>
      <w:proofErr w:type="gramEnd"/>
      <w:r>
        <w:rPr>
          <w:rFonts w:ascii="仿宋" w:eastAsia="仿宋" w:hint="eastAsia"/>
          <w:color w:val="000000"/>
          <w:sz w:val="24"/>
        </w:rPr>
        <w:t>必要的澄清、说明或者补正。</w:t>
      </w:r>
      <w:r>
        <w:rPr>
          <w:rFonts w:ascii="仿宋" w:eastAsia="仿宋" w:hint="eastAsia"/>
          <w:color w:val="000000"/>
          <w:sz w:val="24"/>
        </w:rPr>
        <w:lastRenderedPageBreak/>
        <w:t>投标人的澄清、说明或者补正应当在政</w:t>
      </w:r>
      <w:proofErr w:type="gramStart"/>
      <w:r>
        <w:rPr>
          <w:rFonts w:ascii="仿宋" w:eastAsia="仿宋" w:hint="eastAsia"/>
          <w:color w:val="000000"/>
          <w:sz w:val="24"/>
        </w:rPr>
        <w:t>采云</w:t>
      </w:r>
      <w:proofErr w:type="gramEnd"/>
      <w:r>
        <w:rPr>
          <w:rFonts w:ascii="仿宋" w:eastAsia="仿宋" w:hint="eastAsia"/>
          <w:color w:val="000000"/>
          <w:sz w:val="24"/>
        </w:rPr>
        <w:t>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D45D39" w:rsidRDefault="00A84516">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w:t>
      </w:r>
      <w:proofErr w:type="gramStart"/>
      <w:r>
        <w:rPr>
          <w:rFonts w:ascii="仿宋" w:eastAsia="仿宋" w:cs="宋体" w:hint="eastAsia"/>
          <w:color w:val="000000"/>
          <w:sz w:val="24"/>
        </w:rPr>
        <w:t>方解释</w:t>
      </w:r>
      <w:proofErr w:type="gramEnd"/>
      <w:r>
        <w:rPr>
          <w:rFonts w:ascii="仿宋" w:eastAsia="仿宋" w:cs="宋体" w:hint="eastAsia"/>
          <w:color w:val="000000"/>
          <w:sz w:val="24"/>
        </w:rPr>
        <w:t>落标的原因，不退还投标文件。</w:t>
      </w:r>
    </w:p>
    <w:p w:rsidR="00D45D39" w:rsidRDefault="00A84516">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D45D39" w:rsidRDefault="00A84516">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D45D39" w:rsidRDefault="00A84516">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D45D39" w:rsidRDefault="00A84516">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D45D39" w:rsidRDefault="00A84516">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D45D39" w:rsidRDefault="00A84516">
      <w:pPr>
        <w:pStyle w:val="a7"/>
        <w:snapToGrid w:val="0"/>
        <w:spacing w:line="440" w:lineRule="exact"/>
        <w:jc w:val="left"/>
        <w:rPr>
          <w:rFonts w:ascii="仿宋" w:eastAsia="仿宋"/>
          <w:b/>
          <w:sz w:val="24"/>
          <w:szCs w:val="24"/>
        </w:rPr>
      </w:pPr>
      <w:r>
        <w:rPr>
          <w:rFonts w:ascii="仿宋" w:eastAsia="仿宋" w:hint="eastAsia"/>
          <w:b/>
          <w:sz w:val="24"/>
          <w:szCs w:val="24"/>
        </w:rPr>
        <w:t>6．无效投标的情形</w:t>
      </w:r>
    </w:p>
    <w:p w:rsidR="00D45D39" w:rsidRDefault="00A84516">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D45D39" w:rsidRDefault="00A84516">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D45D39" w:rsidRDefault="00A84516">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D45D39" w:rsidRDefault="00A84516">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D45D39" w:rsidRDefault="00A84516">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w:t>
      </w:r>
      <w:proofErr w:type="gramStart"/>
      <w:r>
        <w:rPr>
          <w:rFonts w:ascii="仿宋" w:eastAsia="仿宋" w:hint="eastAsia"/>
          <w:b/>
          <w:kern w:val="0"/>
          <w:sz w:val="24"/>
        </w:rPr>
        <w:t>社保证</w:t>
      </w:r>
      <w:proofErr w:type="gramEnd"/>
      <w:r>
        <w:rPr>
          <w:rFonts w:ascii="仿宋" w:eastAsia="仿宋" w:hint="eastAsia"/>
          <w:b/>
          <w:kern w:val="0"/>
          <w:sz w:val="24"/>
        </w:rPr>
        <w:t>明为准，如授权代表为离退休返聘人员的，需提供退休证明及单位聘用证明）；</w:t>
      </w:r>
    </w:p>
    <w:p w:rsidR="00D45D39" w:rsidRDefault="00A84516">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D45D39" w:rsidRDefault="00A84516">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w:t>
      </w:r>
      <w:r>
        <w:rPr>
          <w:rFonts w:ascii="仿宋" w:eastAsia="仿宋" w:hint="eastAsia"/>
          <w:sz w:val="24"/>
        </w:rPr>
        <w:lastRenderedPageBreak/>
        <w:t>经评审委员会认定为无法评审的；</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D45D39" w:rsidRDefault="00A84516">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D45D39" w:rsidRDefault="00A84516">
      <w:pPr>
        <w:pStyle w:val="a7"/>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D45D39" w:rsidRDefault="00A84516">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D45D39" w:rsidRDefault="00A84516">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D45D39" w:rsidRDefault="00A84516">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D45D39" w:rsidRDefault="00A84516">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D45D39" w:rsidRDefault="00A84516">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D45D39" w:rsidRDefault="00A84516">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lastRenderedPageBreak/>
        <w:t>6.16属于《中华人民共和国政府采购法实施条例》第七十四条规定的恶意串通情形的，其投标无效；</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D45D39" w:rsidRDefault="00A84516">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D45D39" w:rsidRDefault="00A84516">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rsidR="00D45D39" w:rsidRDefault="00A84516">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w:t>
      </w:r>
      <w:proofErr w:type="gramStart"/>
      <w:r>
        <w:rPr>
          <w:rFonts w:ascii="仿宋" w:eastAsia="仿宋" w:hint="eastAsia"/>
          <w:color w:val="000000"/>
          <w:kern w:val="0"/>
          <w:sz w:val="24"/>
        </w:rPr>
        <w:t>采云</w:t>
      </w:r>
      <w:proofErr w:type="gramEnd"/>
      <w:r>
        <w:rPr>
          <w:rFonts w:ascii="仿宋" w:eastAsia="仿宋" w:hint="eastAsia"/>
          <w:color w:val="000000"/>
          <w:kern w:val="0"/>
          <w:sz w:val="24"/>
        </w:rPr>
        <w:t>平台中登陆后领取（社会中介代理机构组织的政府采购项目另行规定）。</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D45D39" w:rsidRDefault="00A8451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w:t>
      </w:r>
      <w:proofErr w:type="gramStart"/>
      <w:r>
        <w:rPr>
          <w:rFonts w:ascii="仿宋" w:eastAsia="仿宋" w:hint="eastAsia"/>
          <w:b/>
          <w:bCs/>
          <w:color w:val="000000"/>
          <w:kern w:val="0"/>
          <w:sz w:val="24"/>
        </w:rPr>
        <w:t>完针对</w:t>
      </w:r>
      <w:proofErr w:type="gramEnd"/>
      <w:r>
        <w:rPr>
          <w:rFonts w:ascii="仿宋" w:eastAsia="仿宋" w:hint="eastAsia"/>
          <w:b/>
          <w:bCs/>
          <w:color w:val="000000"/>
          <w:kern w:val="0"/>
          <w:sz w:val="24"/>
        </w:rPr>
        <w:t>中标结果的质疑或投诉前，原则上不签订采购合同。</w:t>
      </w:r>
    </w:p>
    <w:p w:rsidR="00D45D39" w:rsidRDefault="00A84516">
      <w:pPr>
        <w:snapToGrid w:val="0"/>
        <w:spacing w:line="480" w:lineRule="exact"/>
        <w:jc w:val="left"/>
        <w:rPr>
          <w:rFonts w:ascii="仿宋" w:eastAsia="仿宋"/>
          <w:b/>
          <w:sz w:val="24"/>
        </w:rPr>
      </w:pPr>
      <w:r>
        <w:rPr>
          <w:rFonts w:ascii="仿宋" w:eastAsia="仿宋" w:hint="eastAsia"/>
          <w:b/>
          <w:sz w:val="24"/>
        </w:rPr>
        <w:t>9、中止电子交易的情形</w:t>
      </w:r>
    </w:p>
    <w:p w:rsidR="00D45D39" w:rsidRDefault="00A84516">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D45D39" w:rsidRDefault="00A84516">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D45D39" w:rsidRDefault="00A84516">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D45D39" w:rsidRDefault="00A84516">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D45D39" w:rsidRDefault="00A84516">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D45D39" w:rsidRDefault="00A84516">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D45D39" w:rsidRDefault="00A84516">
      <w:pPr>
        <w:widowControl/>
        <w:snapToGrid w:val="0"/>
        <w:spacing w:line="480" w:lineRule="exact"/>
        <w:ind w:firstLine="488"/>
        <w:rPr>
          <w:rFonts w:ascii="仿宋" w:eastAsia="仿宋"/>
          <w:sz w:val="24"/>
        </w:rPr>
      </w:pPr>
      <w:r>
        <w:rPr>
          <w:rFonts w:ascii="仿宋" w:eastAsia="仿宋" w:hint="eastAsia"/>
          <w:sz w:val="24"/>
        </w:rPr>
        <w:lastRenderedPageBreak/>
        <w:t>出现上述情形的，采购组织机构可以待上述情形消除后继续组织电子交易活动，也可以决定某些环节以纸质形式进行；影响或可能影响采购的公开、公平、公正的，应当重新采购。</w:t>
      </w:r>
    </w:p>
    <w:p w:rsidR="00D45D39" w:rsidRDefault="00D45D39">
      <w:pPr>
        <w:widowControl/>
        <w:snapToGrid w:val="0"/>
        <w:spacing w:line="480" w:lineRule="exact"/>
        <w:ind w:firstLine="488"/>
        <w:rPr>
          <w:rFonts w:ascii="仿宋" w:eastAsia="仿宋"/>
          <w:color w:val="000000"/>
          <w:kern w:val="0"/>
          <w:sz w:val="24"/>
        </w:rPr>
      </w:pPr>
    </w:p>
    <w:p w:rsidR="00D45D39" w:rsidRDefault="00A84516">
      <w:pPr>
        <w:pStyle w:val="2"/>
        <w:rPr>
          <w:rFonts w:ascii="仿宋"/>
        </w:rPr>
      </w:pPr>
      <w:bookmarkStart w:id="40" w:name="_Toc93172438"/>
      <w:r>
        <w:rPr>
          <w:rFonts w:ascii="仿宋" w:hint="eastAsia"/>
        </w:rPr>
        <w:t>五、合同签订及履约</w:t>
      </w:r>
      <w:bookmarkEnd w:id="40"/>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D45D39" w:rsidRDefault="00A84516">
      <w:pPr>
        <w:spacing w:line="440" w:lineRule="exact"/>
        <w:jc w:val="left"/>
        <w:rPr>
          <w:rFonts w:ascii="仿宋" w:eastAsia="仿宋"/>
          <w:b/>
          <w:sz w:val="24"/>
        </w:rPr>
      </w:pPr>
      <w:r>
        <w:rPr>
          <w:rFonts w:ascii="仿宋" w:eastAsia="仿宋" w:hint="eastAsia"/>
          <w:b/>
          <w:sz w:val="24"/>
        </w:rPr>
        <w:t>2．履约保证金</w:t>
      </w:r>
    </w:p>
    <w:p w:rsidR="00D45D39" w:rsidRDefault="00A84516">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D45D39" w:rsidRDefault="00A84516">
      <w:pPr>
        <w:spacing w:line="440" w:lineRule="exact"/>
        <w:jc w:val="left"/>
        <w:rPr>
          <w:rFonts w:ascii="仿宋" w:eastAsia="仿宋"/>
          <w:sz w:val="24"/>
        </w:rPr>
      </w:pPr>
      <w:r>
        <w:rPr>
          <w:rFonts w:ascii="仿宋" w:eastAsia="仿宋" w:hint="eastAsia"/>
          <w:sz w:val="24"/>
        </w:rPr>
        <w:t>2.2供应商在履行</w:t>
      </w:r>
      <w:proofErr w:type="gramStart"/>
      <w:r>
        <w:rPr>
          <w:rFonts w:ascii="仿宋" w:eastAsia="仿宋" w:hint="eastAsia"/>
          <w:sz w:val="24"/>
        </w:rPr>
        <w:t>完合同</w:t>
      </w:r>
      <w:proofErr w:type="gramEnd"/>
      <w:r>
        <w:rPr>
          <w:rFonts w:ascii="仿宋" w:eastAsia="仿宋" w:hint="eastAsia"/>
          <w:sz w:val="24"/>
        </w:rPr>
        <w:t>约定事项后，采购人应及时退还履约保证金。采购人验收不合格的，不予退还履约保证金。</w:t>
      </w:r>
    </w:p>
    <w:p w:rsidR="00D45D39" w:rsidRDefault="00A84516">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D45D39" w:rsidRDefault="00A84516">
      <w:pPr>
        <w:spacing w:line="440" w:lineRule="exact"/>
        <w:jc w:val="left"/>
        <w:rPr>
          <w:rFonts w:ascii="仿宋" w:eastAsia="仿宋"/>
          <w:sz w:val="24"/>
        </w:rPr>
      </w:pPr>
      <w:r>
        <w:rPr>
          <w:rFonts w:ascii="仿宋" w:eastAsia="仿宋" w:hint="eastAsia"/>
          <w:sz w:val="24"/>
        </w:rPr>
        <w:t>2.4履约保证金</w:t>
      </w:r>
      <w:r w:rsidR="00FB02F8">
        <w:rPr>
          <w:rFonts w:ascii="仿宋" w:eastAsia="仿宋" w:hint="eastAsia"/>
          <w:sz w:val="24"/>
        </w:rPr>
        <w:t>为</w:t>
      </w:r>
      <w:r>
        <w:rPr>
          <w:rFonts w:ascii="仿宋" w:eastAsia="仿宋" w:hint="eastAsia"/>
          <w:sz w:val="24"/>
        </w:rPr>
        <w:t>合同金额的5%。</w:t>
      </w:r>
    </w:p>
    <w:p w:rsidR="00D45D39" w:rsidRDefault="00A84516">
      <w:pPr>
        <w:spacing w:line="440" w:lineRule="exact"/>
        <w:jc w:val="left"/>
        <w:rPr>
          <w:rFonts w:ascii="仿宋" w:eastAsia="仿宋"/>
          <w:b/>
          <w:sz w:val="24"/>
        </w:rPr>
      </w:pPr>
      <w:r>
        <w:rPr>
          <w:rFonts w:ascii="仿宋" w:eastAsia="仿宋" w:hint="eastAsia"/>
          <w:b/>
          <w:sz w:val="24"/>
        </w:rPr>
        <w:t>3．合同备案</w:t>
      </w:r>
    </w:p>
    <w:p w:rsidR="00D45D39" w:rsidRPr="003E0712" w:rsidRDefault="00A84516">
      <w:pPr>
        <w:spacing w:line="440" w:lineRule="exact"/>
        <w:jc w:val="left"/>
        <w:rPr>
          <w:rFonts w:ascii="仿宋" w:eastAsia="仿宋"/>
          <w:b/>
          <w:bCs/>
          <w:sz w:val="24"/>
        </w:rPr>
      </w:pPr>
      <w:r w:rsidRPr="003E0712">
        <w:rPr>
          <w:rFonts w:ascii="仿宋" w:eastAsia="仿宋" w:hint="eastAsia"/>
          <w:b/>
          <w:bCs/>
          <w:sz w:val="24"/>
        </w:rPr>
        <w:t>3.1中标人应当自采购合同签订之日起3个工作日内，将采购合同原件报采购代理机构备案存档。</w:t>
      </w:r>
    </w:p>
    <w:p w:rsidR="00D45D39" w:rsidRDefault="00A84516">
      <w:pPr>
        <w:spacing w:line="440" w:lineRule="exact"/>
        <w:jc w:val="left"/>
        <w:rPr>
          <w:rFonts w:ascii="仿宋" w:eastAsia="仿宋"/>
          <w:b/>
          <w:sz w:val="24"/>
        </w:rPr>
      </w:pPr>
      <w:r>
        <w:rPr>
          <w:rFonts w:ascii="仿宋" w:eastAsia="仿宋" w:hint="eastAsia"/>
          <w:b/>
          <w:sz w:val="24"/>
        </w:rPr>
        <w:t>4.履约验收</w:t>
      </w:r>
    </w:p>
    <w:p w:rsidR="00D45D39" w:rsidRDefault="00A84516">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D45D39" w:rsidRDefault="00A84516">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D45D39" w:rsidRDefault="00A84516">
      <w:pPr>
        <w:spacing w:line="440" w:lineRule="exact"/>
        <w:jc w:val="left"/>
        <w:rPr>
          <w:rFonts w:ascii="仿宋" w:eastAsia="仿宋"/>
          <w:sz w:val="24"/>
        </w:rPr>
      </w:pPr>
      <w:r>
        <w:rPr>
          <w:rFonts w:ascii="仿宋" w:eastAsia="仿宋" w:hint="eastAsia"/>
          <w:sz w:val="24"/>
        </w:rPr>
        <w:lastRenderedPageBreak/>
        <w:t>4.3采购人可以邀请参加本项目的其他投标人或者第三方机构参与验收。参与验收的投标人或者第三方机构的意见作为</w:t>
      </w:r>
      <w:proofErr w:type="gramStart"/>
      <w:r>
        <w:rPr>
          <w:rFonts w:ascii="仿宋" w:eastAsia="仿宋" w:hint="eastAsia"/>
          <w:sz w:val="24"/>
        </w:rPr>
        <w:t>验收书</w:t>
      </w:r>
      <w:proofErr w:type="gramEnd"/>
      <w:r>
        <w:rPr>
          <w:rFonts w:ascii="仿宋" w:eastAsia="仿宋" w:hint="eastAsia"/>
          <w:sz w:val="24"/>
        </w:rPr>
        <w:t>的参考资料一并存档。</w:t>
      </w:r>
    </w:p>
    <w:p w:rsidR="00D45D39" w:rsidRDefault="00A84516">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D45D39" w:rsidRDefault="00A84516">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D45D39" w:rsidRDefault="00A84516">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D45D39" w:rsidRDefault="00A84516">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rsidR="00D45D39" w:rsidRDefault="00A84516">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D45D39" w:rsidRDefault="00D45D39">
      <w:pPr>
        <w:widowControl/>
        <w:snapToGrid w:val="0"/>
        <w:spacing w:line="480" w:lineRule="exact"/>
        <w:rPr>
          <w:rFonts w:ascii="仿宋" w:eastAsia="仿宋"/>
          <w:color w:val="000000"/>
          <w:kern w:val="0"/>
          <w:sz w:val="24"/>
        </w:rPr>
      </w:pPr>
    </w:p>
    <w:p w:rsidR="00D45D39" w:rsidRDefault="00A84516">
      <w:pPr>
        <w:pStyle w:val="1"/>
        <w:rPr>
          <w:rFonts w:ascii="仿宋"/>
        </w:rPr>
      </w:pPr>
      <w:bookmarkStart w:id="41" w:name="_Toc93172439"/>
      <w:r>
        <w:rPr>
          <w:rFonts w:ascii="仿宋" w:hint="eastAsia"/>
        </w:rPr>
        <w:t>第三章  采购需求</w:t>
      </w:r>
      <w:bookmarkEnd w:id="41"/>
    </w:p>
    <w:p w:rsidR="00D45D39" w:rsidRDefault="00A84516">
      <w:pPr>
        <w:pStyle w:val="2"/>
        <w:rPr>
          <w:rFonts w:ascii="仿宋"/>
        </w:rPr>
      </w:pPr>
      <w:bookmarkStart w:id="42" w:name="_Toc93172440"/>
      <w:r>
        <w:rPr>
          <w:rFonts w:ascii="仿宋" w:hint="eastAsia"/>
        </w:rPr>
        <w:t>一、服务清单及要求</w:t>
      </w:r>
      <w:bookmarkEnd w:id="42"/>
    </w:p>
    <w:p w:rsidR="00E142B5" w:rsidRDefault="00E142B5" w:rsidP="00E142B5">
      <w:pPr>
        <w:spacing w:line="440" w:lineRule="exact"/>
        <w:jc w:val="left"/>
        <w:rPr>
          <w:rFonts w:ascii="仿宋_GB2312" w:eastAsia="仿宋_GB2312"/>
          <w:b/>
          <w:sz w:val="24"/>
        </w:rPr>
      </w:pPr>
      <w:r>
        <w:rPr>
          <w:rFonts w:ascii="仿宋_GB2312" w:eastAsia="仿宋_GB2312" w:hint="eastAsia"/>
          <w:b/>
          <w:sz w:val="24"/>
        </w:rPr>
        <w:t>1　总则</w:t>
      </w:r>
    </w:p>
    <w:p w:rsidR="00E142B5" w:rsidRDefault="00E142B5" w:rsidP="00E142B5">
      <w:pPr>
        <w:rPr>
          <w:rFonts w:ascii="仿宋_GB2312" w:eastAsia="仿宋_GB2312"/>
          <w:sz w:val="24"/>
        </w:rPr>
      </w:pPr>
      <w:r>
        <w:rPr>
          <w:rFonts w:ascii="仿宋_GB2312" w:eastAsia="仿宋_GB2312" w:hint="eastAsia"/>
          <w:b/>
          <w:sz w:val="24"/>
        </w:rPr>
        <w:t>1.</w:t>
      </w:r>
      <w:r>
        <w:rPr>
          <w:rFonts w:ascii="宋体"/>
          <w:b/>
          <w:bCs/>
          <w:kern w:val="0"/>
          <w:sz w:val="24"/>
          <w:szCs w:val="68"/>
        </w:rPr>
        <w:t>1</w:t>
      </w:r>
      <w:r>
        <w:rPr>
          <w:rFonts w:ascii="宋体" w:hint="eastAsia"/>
          <w:b/>
          <w:bCs/>
          <w:kern w:val="0"/>
          <w:sz w:val="24"/>
          <w:szCs w:val="68"/>
        </w:rPr>
        <w:t xml:space="preserve">　</w:t>
      </w:r>
      <w:r>
        <w:rPr>
          <w:rFonts w:ascii="仿宋_GB2312" w:eastAsia="仿宋_GB2312" w:hint="eastAsia"/>
          <w:b/>
          <w:sz w:val="24"/>
        </w:rPr>
        <w:t>招标项目</w:t>
      </w:r>
      <w:r>
        <w:rPr>
          <w:rFonts w:ascii="宋体" w:hint="eastAsia"/>
          <w:b/>
          <w:bCs/>
          <w:sz w:val="24"/>
        </w:rPr>
        <w:t>：</w:t>
      </w:r>
      <w:r>
        <w:rPr>
          <w:rFonts w:ascii="仿宋_GB2312" w:eastAsia="仿宋_GB2312" w:hint="eastAsia"/>
          <w:sz w:val="24"/>
        </w:rPr>
        <w:t>绍兴市三山公园</w:t>
      </w:r>
      <w:r w:rsidR="00A535A3">
        <w:rPr>
          <w:rFonts w:ascii="仿宋_GB2312" w:eastAsia="仿宋_GB2312" w:hint="eastAsia"/>
          <w:sz w:val="24"/>
        </w:rPr>
        <w:t>管理处</w:t>
      </w:r>
      <w:proofErr w:type="gramStart"/>
      <w:r w:rsidR="003C52D1">
        <w:rPr>
          <w:rFonts w:ascii="仿宋_GB2312" w:eastAsia="仿宋_GB2312" w:hint="eastAsia"/>
          <w:sz w:val="24"/>
        </w:rPr>
        <w:t>2021年度府山公园</w:t>
      </w:r>
      <w:proofErr w:type="gramEnd"/>
      <w:r w:rsidR="003C52D1">
        <w:rPr>
          <w:rFonts w:ascii="仿宋_GB2312" w:eastAsia="仿宋_GB2312" w:hint="eastAsia"/>
          <w:sz w:val="24"/>
        </w:rPr>
        <w:t>、塔山公园白蚁防治</w:t>
      </w:r>
      <w:r>
        <w:rPr>
          <w:rFonts w:ascii="仿宋_GB2312" w:eastAsia="仿宋_GB2312" w:hint="eastAsia"/>
          <w:sz w:val="24"/>
        </w:rPr>
        <w:t>项目</w:t>
      </w:r>
      <w:r w:rsidR="004F642D">
        <w:rPr>
          <w:rFonts w:ascii="仿宋" w:eastAsia="仿宋" w:hint="eastAsia"/>
          <w:bCs/>
          <w:sz w:val="24"/>
          <w:szCs w:val="24"/>
          <w:u w:val="single"/>
        </w:rPr>
        <w:t>（第二次）</w:t>
      </w:r>
      <w:r>
        <w:rPr>
          <w:rFonts w:ascii="仿宋_GB2312" w:eastAsia="仿宋_GB2312" w:hint="eastAsia"/>
          <w:sz w:val="24"/>
        </w:rPr>
        <w:t>。</w:t>
      </w:r>
    </w:p>
    <w:p w:rsidR="00E142B5" w:rsidRDefault="00E142B5" w:rsidP="00E142B5">
      <w:pPr>
        <w:spacing w:line="500" w:lineRule="exact"/>
        <w:rPr>
          <w:rFonts w:ascii="宋体" w:cs="Arial"/>
          <w:bCs/>
          <w:iCs/>
          <w:sz w:val="24"/>
        </w:rPr>
      </w:pPr>
      <w:r>
        <w:rPr>
          <w:rFonts w:ascii="宋体" w:cs="Courier New"/>
          <w:b/>
          <w:bCs/>
          <w:sz w:val="24"/>
          <w:szCs w:val="21"/>
        </w:rPr>
        <w:t>1.2</w:t>
      </w:r>
      <w:r>
        <w:rPr>
          <w:rFonts w:ascii="宋体" w:cs="Courier New"/>
          <w:sz w:val="24"/>
          <w:szCs w:val="21"/>
        </w:rPr>
        <w:t xml:space="preserve"> </w:t>
      </w:r>
      <w:r>
        <w:rPr>
          <w:rFonts w:ascii="仿宋_GB2312" w:eastAsia="仿宋_GB2312" w:hint="eastAsia"/>
          <w:b/>
          <w:sz w:val="24"/>
        </w:rPr>
        <w:t xml:space="preserve"> 项目内容</w:t>
      </w:r>
      <w:r>
        <w:rPr>
          <w:rFonts w:ascii="宋体" w:hint="eastAsia"/>
          <w:sz w:val="24"/>
        </w:rPr>
        <w:t>：</w:t>
      </w:r>
      <w:r>
        <w:rPr>
          <w:rFonts w:ascii="仿宋_GB2312" w:eastAsia="仿宋_GB2312" w:hint="eastAsia"/>
          <w:sz w:val="24"/>
        </w:rPr>
        <w:t>白蚁的综合治理</w:t>
      </w:r>
    </w:p>
    <w:p w:rsidR="00E142B5" w:rsidRDefault="00E142B5" w:rsidP="00E142B5">
      <w:pPr>
        <w:spacing w:line="480" w:lineRule="exact"/>
        <w:jc w:val="left"/>
        <w:rPr>
          <w:rFonts w:ascii="仿宋_GB2312" w:eastAsia="仿宋_GB2312"/>
          <w:b/>
          <w:sz w:val="24"/>
        </w:rPr>
      </w:pPr>
      <w:r>
        <w:rPr>
          <w:rFonts w:ascii="宋体"/>
          <w:b/>
          <w:bCs/>
          <w:kern w:val="0"/>
          <w:sz w:val="24"/>
          <w:szCs w:val="68"/>
        </w:rPr>
        <w:t>2</w:t>
      </w:r>
      <w:r>
        <w:rPr>
          <w:rFonts w:ascii="宋体" w:hint="eastAsia"/>
          <w:b/>
          <w:bCs/>
          <w:kern w:val="0"/>
          <w:sz w:val="24"/>
          <w:szCs w:val="68"/>
        </w:rPr>
        <w:t xml:space="preserve">　</w:t>
      </w:r>
      <w:r>
        <w:rPr>
          <w:rFonts w:ascii="仿宋_GB2312" w:eastAsia="仿宋_GB2312" w:hint="eastAsia"/>
          <w:b/>
          <w:sz w:val="24"/>
        </w:rPr>
        <w:t>基本要求</w:t>
      </w:r>
    </w:p>
    <w:p w:rsidR="00E142B5" w:rsidRDefault="00E142B5" w:rsidP="00E142B5">
      <w:pPr>
        <w:spacing w:line="480" w:lineRule="exact"/>
        <w:jc w:val="left"/>
        <w:rPr>
          <w:rFonts w:ascii="宋体" w:cs="Courier New"/>
          <w:sz w:val="24"/>
          <w:szCs w:val="21"/>
        </w:rPr>
      </w:pPr>
      <w:r>
        <w:rPr>
          <w:rFonts w:ascii="仿宋_GB2312" w:eastAsia="仿宋_GB2312" w:hint="eastAsia"/>
          <w:b/>
          <w:sz w:val="24"/>
        </w:rPr>
        <w:t>2.1 项目范围</w:t>
      </w:r>
    </w:p>
    <w:p w:rsidR="00E142B5" w:rsidRDefault="00E142B5" w:rsidP="00E142B5">
      <w:pPr>
        <w:spacing w:line="500" w:lineRule="exact"/>
        <w:rPr>
          <w:rFonts w:ascii="仿宋_GB2312" w:eastAsia="仿宋_GB2312"/>
          <w:sz w:val="24"/>
        </w:rPr>
      </w:pPr>
      <w:r>
        <w:rPr>
          <w:rFonts w:ascii="仿宋_GB2312" w:eastAsia="仿宋_GB2312" w:hint="eastAsia"/>
          <w:sz w:val="24"/>
        </w:rPr>
        <w:t>通过一年的白蚁综合治理，基本</w:t>
      </w:r>
      <w:proofErr w:type="gramStart"/>
      <w:r>
        <w:rPr>
          <w:rFonts w:ascii="仿宋_GB2312" w:eastAsia="仿宋_GB2312" w:hint="eastAsia"/>
          <w:sz w:val="24"/>
        </w:rPr>
        <w:t>消除府山和</w:t>
      </w:r>
      <w:proofErr w:type="gramEnd"/>
      <w:r>
        <w:rPr>
          <w:rFonts w:ascii="仿宋_GB2312" w:eastAsia="仿宋_GB2312" w:hint="eastAsia"/>
          <w:sz w:val="24"/>
        </w:rPr>
        <w:t>塔山范围内的白蚁危害，有效控制三山公园内的绿化和草地白蚁分布密度。</w:t>
      </w:r>
    </w:p>
    <w:p w:rsidR="00E142B5" w:rsidRDefault="00E142B5" w:rsidP="00E142B5">
      <w:pPr>
        <w:spacing w:line="400" w:lineRule="exact"/>
        <w:rPr>
          <w:rFonts w:ascii="仿宋_GB2312" w:eastAsia="仿宋_GB2312"/>
          <w:b/>
          <w:sz w:val="24"/>
        </w:rPr>
      </w:pPr>
      <w:r>
        <w:rPr>
          <w:rFonts w:ascii="仿宋_GB2312" w:eastAsia="仿宋_GB2312" w:hint="eastAsia"/>
          <w:b/>
          <w:sz w:val="24"/>
        </w:rPr>
        <w:t>2.2 技术要求（验收标准）</w:t>
      </w:r>
    </w:p>
    <w:p w:rsidR="00E142B5" w:rsidRDefault="00E142B5" w:rsidP="00E142B5">
      <w:pPr>
        <w:spacing w:line="400" w:lineRule="exact"/>
        <w:rPr>
          <w:rFonts w:ascii="仿宋_GB2312" w:eastAsia="仿宋_GB2312"/>
          <w:b/>
          <w:sz w:val="24"/>
        </w:rPr>
      </w:pPr>
      <w:r>
        <w:rPr>
          <w:rFonts w:ascii="仿宋_GB2312" w:eastAsia="仿宋_GB2312" w:hint="eastAsia"/>
          <w:b/>
          <w:sz w:val="24"/>
        </w:rPr>
        <w:t>2.2.1白蚁综合治理要求</w:t>
      </w:r>
    </w:p>
    <w:p w:rsidR="00E142B5" w:rsidRDefault="00E142B5" w:rsidP="00E142B5">
      <w:pPr>
        <w:spacing w:line="500" w:lineRule="exact"/>
        <w:rPr>
          <w:rFonts w:ascii="宋体" w:cs="Arial"/>
          <w:b/>
          <w:bCs/>
          <w:sz w:val="24"/>
        </w:rPr>
      </w:pPr>
      <w:r>
        <w:rPr>
          <w:rFonts w:ascii="仿宋_GB2312" w:eastAsia="仿宋_GB2312" w:hint="eastAsia"/>
          <w:b/>
          <w:sz w:val="24"/>
        </w:rPr>
        <w:t>2.2.1.1治理技术措施及要求</w:t>
      </w:r>
      <w:r>
        <w:rPr>
          <w:rFonts w:ascii="宋体" w:cs="Arial" w:hint="eastAsia"/>
          <w:b/>
          <w:bCs/>
          <w:sz w:val="24"/>
        </w:rPr>
        <w:t>：</w:t>
      </w:r>
    </w:p>
    <w:p w:rsidR="00E142B5" w:rsidRDefault="00E142B5" w:rsidP="00E142B5">
      <w:pPr>
        <w:spacing w:line="500" w:lineRule="exact"/>
        <w:rPr>
          <w:rFonts w:ascii="仿宋_GB2312" w:eastAsia="仿宋_GB2312"/>
          <w:sz w:val="24"/>
        </w:rPr>
      </w:pPr>
      <w:r>
        <w:rPr>
          <w:rFonts w:ascii="宋体" w:eastAsia="仿宋_GB2312" w:cs="Arial" w:hint="eastAsia"/>
          <w:b/>
          <w:bCs/>
          <w:sz w:val="24"/>
        </w:rPr>
        <w:t>2.2.1.1.1</w:t>
      </w:r>
      <w:r>
        <w:rPr>
          <w:rFonts w:ascii="仿宋_GB2312" w:eastAsia="仿宋_GB2312" w:hint="eastAsia"/>
          <w:sz w:val="24"/>
        </w:rPr>
        <w:t>蚁巢灭杀：针对检查中发现有白蚁危害明显或严重情况的树木、建筑，直接施药或挖巢，使白蚁相互传染死亡</w:t>
      </w:r>
      <w:proofErr w:type="gramStart"/>
      <w:r>
        <w:rPr>
          <w:rFonts w:ascii="仿宋_GB2312" w:eastAsia="仿宋_GB2312" w:hint="eastAsia"/>
          <w:sz w:val="24"/>
        </w:rPr>
        <w:t>或整巢取出</w:t>
      </w:r>
      <w:proofErr w:type="gramEnd"/>
      <w:r>
        <w:rPr>
          <w:rFonts w:ascii="仿宋_GB2312" w:eastAsia="仿宋_GB2312" w:hint="eastAsia"/>
          <w:sz w:val="24"/>
        </w:rPr>
        <w:t>灭杀；</w:t>
      </w:r>
    </w:p>
    <w:p w:rsidR="00E142B5" w:rsidRDefault="00E142B5" w:rsidP="00E142B5">
      <w:pPr>
        <w:spacing w:line="500" w:lineRule="exact"/>
        <w:rPr>
          <w:rFonts w:ascii="仿宋_GB2312" w:eastAsia="仿宋_GB2312"/>
          <w:sz w:val="24"/>
        </w:rPr>
      </w:pPr>
      <w:r>
        <w:rPr>
          <w:rFonts w:ascii="仿宋_GB2312" w:eastAsia="仿宋_GB2312" w:hint="eastAsia"/>
          <w:b/>
          <w:bCs/>
          <w:sz w:val="24"/>
        </w:rPr>
        <w:lastRenderedPageBreak/>
        <w:t>2.2.1.1.2</w:t>
      </w:r>
      <w:r>
        <w:rPr>
          <w:rFonts w:ascii="仿宋_GB2312" w:eastAsia="仿宋_GB2312" w:hint="eastAsia"/>
          <w:sz w:val="24"/>
        </w:rPr>
        <w:t>清理树根桩及估值落叶：发现死亡树木的地下树根，有已成为白蚁的根据地或蚁巢，直接进行清理挖掘；</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2.2.1.1.3</w:t>
      </w:r>
      <w:r>
        <w:rPr>
          <w:rFonts w:ascii="仿宋_GB2312" w:eastAsia="仿宋_GB2312" w:hint="eastAsia"/>
          <w:sz w:val="24"/>
        </w:rPr>
        <w:t>诱集杀灭：有白蚁活动但发现的白蚁活体数量较少时，采用安装诱集箱的方法，诱集后再进行粉剂药杀；</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2.2.1.1.4</w:t>
      </w:r>
      <w:r>
        <w:rPr>
          <w:rFonts w:ascii="仿宋_GB2312" w:eastAsia="仿宋_GB2312" w:hint="eastAsia"/>
          <w:sz w:val="24"/>
        </w:rPr>
        <w:t>诱杀包杀灭：对有白蚁危害的树木，但发现活体白蚁较少时采用诱杀包放置，可直接捆在树上，或在树根周边地下放置，使危害白蚁前来取食，然后项目传染死忙；</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2.2.1.1.5</w:t>
      </w:r>
      <w:r>
        <w:rPr>
          <w:rFonts w:ascii="仿宋_GB2312" w:eastAsia="仿宋_GB2312" w:hint="eastAsia"/>
          <w:sz w:val="24"/>
        </w:rPr>
        <w:t>监控-喷粉技术：在部分建筑和维护严重的树木四周安放白蚁监测控制安装，集灭治与长效监控为一体的白蚁防治新技术，进安装后一个月左右开始对安置进行白蚁危害调查，对发现白蚁且符合施药条件的装置进行喷粉灭杀，并做好相应的后续维护工作和档案记录工作。</w:t>
      </w:r>
    </w:p>
    <w:p w:rsidR="00E142B5" w:rsidRDefault="00E142B5" w:rsidP="00E142B5">
      <w:pPr>
        <w:spacing w:line="500" w:lineRule="exact"/>
        <w:rPr>
          <w:rFonts w:ascii="仿宋_GB2312" w:eastAsia="仿宋_GB2312"/>
          <w:sz w:val="24"/>
        </w:rPr>
      </w:pPr>
      <w:r>
        <w:rPr>
          <w:rFonts w:ascii="仿宋_GB2312" w:eastAsia="仿宋_GB2312" w:hint="eastAsia"/>
          <w:sz w:val="24"/>
        </w:rPr>
        <w:t>本工程的技术要求必须符合现行国家、行业及工程所在地地方标准和技术规范。</w:t>
      </w:r>
    </w:p>
    <w:p w:rsidR="00E142B5" w:rsidRDefault="00E142B5" w:rsidP="00E142B5">
      <w:pPr>
        <w:spacing w:line="500" w:lineRule="exact"/>
        <w:rPr>
          <w:rFonts w:ascii="宋体" w:cs="Arial"/>
          <w:sz w:val="24"/>
        </w:rPr>
      </w:pPr>
      <w:r>
        <w:rPr>
          <w:rFonts w:ascii="仿宋_GB2312" w:eastAsia="仿宋_GB2312" w:hint="eastAsia"/>
          <w:b/>
          <w:sz w:val="24"/>
        </w:rPr>
        <w:t>2.2.1.2具体治理措施</w:t>
      </w:r>
      <w:r>
        <w:rPr>
          <w:rFonts w:ascii="宋体" w:cs="Arial" w:hint="eastAsia"/>
          <w:sz w:val="24"/>
        </w:rPr>
        <w:t>：</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2.2.1.2.1白蚁监测控制：</w:t>
      </w:r>
    </w:p>
    <w:p w:rsidR="00E142B5" w:rsidRDefault="00E142B5" w:rsidP="00E142B5">
      <w:pPr>
        <w:spacing w:line="500" w:lineRule="exact"/>
        <w:rPr>
          <w:rFonts w:ascii="仿宋_GB2312" w:eastAsia="仿宋_GB2312"/>
          <w:sz w:val="24"/>
        </w:rPr>
      </w:pPr>
      <w:r>
        <w:rPr>
          <w:rFonts w:ascii="仿宋_GB2312" w:eastAsia="仿宋_GB2312" w:hint="eastAsia"/>
          <w:sz w:val="24"/>
        </w:rPr>
        <w:t>（1）根据已掌握的白蚁分布和密度情况，根据治理区域内树木、堤坝的实际情况，以树木、绿化稠密区为中心，向四周由</w:t>
      </w:r>
      <w:proofErr w:type="gramStart"/>
      <w:r>
        <w:rPr>
          <w:rFonts w:ascii="仿宋_GB2312" w:eastAsia="仿宋_GB2312" w:hint="eastAsia"/>
          <w:sz w:val="24"/>
        </w:rPr>
        <w:t>密至稀</w:t>
      </w:r>
      <w:proofErr w:type="gramEnd"/>
      <w:r>
        <w:rPr>
          <w:rFonts w:ascii="仿宋_GB2312" w:eastAsia="仿宋_GB2312" w:hint="eastAsia"/>
          <w:sz w:val="24"/>
        </w:rPr>
        <w:t>，间距不等地设计白蚁监测装置位置。树木绿化密度和白蚁危害严重处以每5m2 设置一个监控点，其余空间以20m</w:t>
      </w:r>
      <w:r>
        <w:rPr>
          <w:rFonts w:ascii="仿宋_GB2312" w:eastAsia="仿宋_GB2312" w:hint="eastAsia"/>
          <w:sz w:val="24"/>
          <w:vertAlign w:val="superscript"/>
        </w:rPr>
        <w:t>2</w:t>
      </w:r>
      <w:r>
        <w:rPr>
          <w:rFonts w:ascii="仿宋_GB2312" w:eastAsia="仿宋_GB2312" w:hint="eastAsia"/>
          <w:sz w:val="24"/>
        </w:rPr>
        <w:t>-30m</w:t>
      </w:r>
      <w:r>
        <w:rPr>
          <w:rFonts w:ascii="仿宋_GB2312" w:eastAsia="仿宋_GB2312" w:hint="eastAsia"/>
          <w:sz w:val="24"/>
          <w:vertAlign w:val="superscript"/>
        </w:rPr>
        <w:t>2</w:t>
      </w:r>
      <w:r>
        <w:rPr>
          <w:rFonts w:ascii="仿宋_GB2312" w:eastAsia="仿宋_GB2312" w:hint="eastAsia"/>
          <w:sz w:val="24"/>
        </w:rPr>
        <w:t>内设置安装一套监控装置的原则布控。堤坝背水坡下沿封锁沟前1m，以每5m为一个监控点布置。在实际施工中，遇到因地形或环境等原因不能按图设置的，可在现场技术人员的指导下进行调整。</w:t>
      </w:r>
    </w:p>
    <w:p w:rsidR="00E142B5" w:rsidRDefault="00E142B5" w:rsidP="00E142B5">
      <w:pPr>
        <w:spacing w:line="500" w:lineRule="exact"/>
        <w:rPr>
          <w:rFonts w:ascii="仿宋_GB2312" w:eastAsia="仿宋_GB2312"/>
          <w:sz w:val="24"/>
        </w:rPr>
      </w:pPr>
      <w:r>
        <w:rPr>
          <w:rFonts w:ascii="仿宋_GB2312" w:eastAsia="仿宋_GB2312" w:hint="eastAsia"/>
          <w:sz w:val="24"/>
        </w:rPr>
        <w:t>（2）安装：按照布点方案提供的施工图纸，按皮尺测量好距离，计算好面积，确定具体布设位置、然后用锄、锹或打孔器等工具挖孔，将白蚁监测装置埋入孔中，装置周围</w:t>
      </w:r>
      <w:proofErr w:type="gramStart"/>
      <w:r>
        <w:rPr>
          <w:rFonts w:ascii="仿宋_GB2312" w:eastAsia="仿宋_GB2312" w:hint="eastAsia"/>
          <w:sz w:val="24"/>
        </w:rPr>
        <w:t>用土覆实</w:t>
      </w:r>
      <w:proofErr w:type="gramEnd"/>
      <w:r>
        <w:rPr>
          <w:rFonts w:ascii="仿宋_GB2312" w:eastAsia="仿宋_GB2312" w:hint="eastAsia"/>
          <w:sz w:val="24"/>
        </w:rPr>
        <w:t>，露出装置顶盖，便于检查、维护，安装时将装置编号及时标记在图纸上，并在现场做好易于寻的记号，便于以后检查。</w:t>
      </w:r>
    </w:p>
    <w:p w:rsidR="00E142B5" w:rsidRPr="00CB2D39" w:rsidRDefault="00E142B5" w:rsidP="00E142B5">
      <w:pPr>
        <w:pStyle w:val="af3"/>
        <w:numPr>
          <w:ilvl w:val="4"/>
          <w:numId w:val="10"/>
        </w:numPr>
        <w:spacing w:line="500" w:lineRule="exact"/>
        <w:ind w:firstLineChars="0"/>
        <w:rPr>
          <w:rFonts w:ascii="仿宋_GB2312" w:eastAsia="仿宋_GB2312"/>
          <w:b/>
          <w:bCs/>
          <w:sz w:val="24"/>
        </w:rPr>
      </w:pPr>
      <w:r w:rsidRPr="00CB2D39">
        <w:rPr>
          <w:rFonts w:ascii="仿宋_GB2312" w:eastAsia="仿宋_GB2312" w:hint="eastAsia"/>
          <w:b/>
          <w:bCs/>
          <w:sz w:val="24"/>
        </w:rPr>
        <w:t>喷粉灭杀法：</w:t>
      </w:r>
    </w:p>
    <w:p w:rsidR="00E142B5" w:rsidRDefault="00E142B5" w:rsidP="00E142B5">
      <w:pPr>
        <w:spacing w:line="500" w:lineRule="exact"/>
        <w:rPr>
          <w:rFonts w:ascii="仿宋_GB2312" w:eastAsia="仿宋_GB2312"/>
          <w:sz w:val="24"/>
        </w:rPr>
      </w:pPr>
      <w:r>
        <w:rPr>
          <w:rFonts w:ascii="仿宋_GB2312" w:eastAsia="仿宋_GB2312" w:hint="eastAsia"/>
          <w:sz w:val="24"/>
        </w:rPr>
        <w:t>（1）建筑物及构架物白蚁危害喷粉处理：在白蚁活动季节，特别是每年的3、4月份，散白蚁分飞季节，在白蚁</w:t>
      </w:r>
      <w:proofErr w:type="gramStart"/>
      <w:r>
        <w:rPr>
          <w:rFonts w:ascii="仿宋_GB2312" w:eastAsia="仿宋_GB2312" w:hint="eastAsia"/>
          <w:sz w:val="24"/>
        </w:rPr>
        <w:t>分飞孔和</w:t>
      </w:r>
      <w:proofErr w:type="gramEnd"/>
      <w:r>
        <w:rPr>
          <w:rFonts w:ascii="仿宋_GB2312" w:eastAsia="仿宋_GB2312" w:hint="eastAsia"/>
          <w:sz w:val="24"/>
        </w:rPr>
        <w:t>危害物中喷杀白蚁药粉，注意在危害物中需</w:t>
      </w:r>
      <w:r>
        <w:rPr>
          <w:rFonts w:ascii="仿宋_GB2312" w:eastAsia="仿宋_GB2312" w:hint="eastAsia"/>
          <w:sz w:val="24"/>
        </w:rPr>
        <w:lastRenderedPageBreak/>
        <w:t>有一定数量的活体白蚁。治理区的建筑物主要危害物是门框、门窗及地板、贴脚木线，对木构件喷粉时，要多点少量，力度均衡，喷完粉后恢复结构原样，确保白蚁快速传染。</w:t>
      </w:r>
    </w:p>
    <w:p w:rsidR="00E142B5" w:rsidRDefault="00E142B5" w:rsidP="00E142B5">
      <w:pPr>
        <w:spacing w:line="500" w:lineRule="exact"/>
        <w:rPr>
          <w:rFonts w:ascii="仿宋_GB2312" w:eastAsia="仿宋_GB2312"/>
          <w:sz w:val="24"/>
        </w:rPr>
      </w:pPr>
      <w:r>
        <w:rPr>
          <w:rFonts w:ascii="仿宋_GB2312" w:eastAsia="仿宋_GB2312" w:hint="eastAsia"/>
          <w:sz w:val="24"/>
        </w:rPr>
        <w:t>（2）绿化树木喷粉处理：绿化树木主要危害品种是土栖白蚁及部分散白蚁。针对土栖白蚁要掌握时间节点，每年6-11月份，早上8点以前是最好喷粉时间，采用频繁出击，多点喷粉，特别是树上蚁道喷粉，要注意尽量别破坏蚁道，使其回巢之路顺畅。地下的枯枝烂叶也是土栖白蚁喜食之物，特别是9月份时节，喷粉时多点少量，保证感染数量多，确保蚁巢的死亡率。</w:t>
      </w:r>
    </w:p>
    <w:p w:rsidR="00E142B5" w:rsidRDefault="00E142B5" w:rsidP="00E142B5">
      <w:pPr>
        <w:spacing w:line="500" w:lineRule="exact"/>
        <w:rPr>
          <w:rFonts w:ascii="仿宋_GB2312" w:eastAsia="仿宋_GB2312"/>
          <w:sz w:val="24"/>
        </w:rPr>
      </w:pPr>
      <w:r>
        <w:rPr>
          <w:rFonts w:ascii="仿宋_GB2312" w:eastAsia="仿宋_GB2312" w:hint="eastAsia"/>
          <w:sz w:val="24"/>
        </w:rPr>
        <w:t>（3）诱杀包的投放处理：主要针对危害绿化树木和地面草坪的土栖白蚁及小散白蚁，其主要是白蚁有危害但迹象或数量不明显的情况下的补充手段。在白蚁活动时期，有白蚁危害迹象的树木地面树基四周，投放三、四包的诱杀包，用草泥覆盖，或在危害草坪</w:t>
      </w:r>
      <w:proofErr w:type="gramStart"/>
      <w:r>
        <w:rPr>
          <w:rFonts w:ascii="仿宋_GB2312" w:eastAsia="仿宋_GB2312" w:hint="eastAsia"/>
          <w:sz w:val="24"/>
        </w:rPr>
        <w:t>出浅挖放入</w:t>
      </w:r>
      <w:proofErr w:type="gramEnd"/>
      <w:r>
        <w:rPr>
          <w:rFonts w:ascii="仿宋_GB2312" w:eastAsia="仿宋_GB2312" w:hint="eastAsia"/>
          <w:sz w:val="24"/>
        </w:rPr>
        <w:t>诱杀包，用草泥轻轻覆盖。注意天气需几天晴朗，诱杀包周期一般1到2周，需检查和补给。</w:t>
      </w:r>
    </w:p>
    <w:p w:rsidR="00E142B5" w:rsidRDefault="00E142B5" w:rsidP="00E142B5">
      <w:pPr>
        <w:spacing w:line="500" w:lineRule="exact"/>
        <w:rPr>
          <w:rFonts w:ascii="仿宋_GB2312" w:eastAsia="仿宋_GB2312"/>
          <w:sz w:val="24"/>
        </w:rPr>
      </w:pPr>
      <w:r>
        <w:rPr>
          <w:rFonts w:ascii="仿宋_GB2312" w:eastAsia="仿宋_GB2312" w:hint="eastAsia"/>
          <w:sz w:val="24"/>
        </w:rPr>
        <w:t>（4）诱集坑（箱）诱杀处理：此方法主要用于建筑物或构架物内有白蚁危害，活体白蚁少时采用的，在建筑物四周或危害</w:t>
      </w:r>
      <w:proofErr w:type="gramStart"/>
      <w:r>
        <w:rPr>
          <w:rFonts w:ascii="仿宋_GB2312" w:eastAsia="仿宋_GB2312" w:hint="eastAsia"/>
          <w:sz w:val="24"/>
        </w:rPr>
        <w:t>出附近</w:t>
      </w:r>
      <w:proofErr w:type="gramEnd"/>
      <w:r>
        <w:rPr>
          <w:rFonts w:ascii="仿宋_GB2312" w:eastAsia="仿宋_GB2312" w:hint="eastAsia"/>
          <w:sz w:val="24"/>
        </w:rPr>
        <w:t>放置30cm×18cm的诱集箱，江白蚁从建筑物、木构件中诱集出来，当达到一定数量白蚁时，用喷粉进行处理。在树木危害处附近，挖除40cm×30cm×20cm的坑，埋入诱集箱，同理进行灭杀。此法也是监测控制技术的补充手段。</w:t>
      </w:r>
    </w:p>
    <w:p w:rsidR="00E142B5" w:rsidRDefault="00E142B5" w:rsidP="00E142B5">
      <w:pPr>
        <w:spacing w:line="500" w:lineRule="exact"/>
        <w:rPr>
          <w:rFonts w:ascii="仿宋_GB2312" w:eastAsia="仿宋_GB2312"/>
          <w:sz w:val="24"/>
        </w:rPr>
      </w:pPr>
      <w:r>
        <w:rPr>
          <w:rFonts w:ascii="仿宋_GB2312" w:eastAsia="仿宋_GB2312" w:hint="eastAsia"/>
          <w:sz w:val="24"/>
        </w:rPr>
        <w:t>（5）</w:t>
      </w:r>
      <w:proofErr w:type="gramStart"/>
      <w:r>
        <w:rPr>
          <w:rFonts w:ascii="仿宋_GB2312" w:eastAsia="仿宋_GB2312" w:hint="eastAsia"/>
          <w:sz w:val="24"/>
        </w:rPr>
        <w:t>挖巢法</w:t>
      </w:r>
      <w:proofErr w:type="gramEnd"/>
      <w:r>
        <w:rPr>
          <w:rFonts w:ascii="仿宋_GB2312" w:eastAsia="仿宋_GB2312" w:hint="eastAsia"/>
          <w:sz w:val="24"/>
        </w:rPr>
        <w:t>处理：在区域内，前期观察好白蚁分飞孔，在9-10月份，组织技术力量进行</w:t>
      </w:r>
      <w:proofErr w:type="gramStart"/>
      <w:r>
        <w:rPr>
          <w:rFonts w:ascii="仿宋_GB2312" w:eastAsia="仿宋_GB2312" w:hint="eastAsia"/>
          <w:sz w:val="24"/>
        </w:rPr>
        <w:t>土栖白蚁巢</w:t>
      </w:r>
      <w:proofErr w:type="gramEnd"/>
      <w:r>
        <w:rPr>
          <w:rFonts w:ascii="仿宋_GB2312" w:eastAsia="仿宋_GB2312" w:hint="eastAsia"/>
          <w:sz w:val="24"/>
        </w:rPr>
        <w:t>挖掘，前期进行科学的定位，</w:t>
      </w:r>
      <w:proofErr w:type="gramStart"/>
      <w:r>
        <w:rPr>
          <w:rFonts w:ascii="仿宋_GB2312" w:eastAsia="仿宋_GB2312" w:hint="eastAsia"/>
          <w:sz w:val="24"/>
        </w:rPr>
        <w:t>挖巢过程</w:t>
      </w:r>
      <w:proofErr w:type="gramEnd"/>
      <w:r>
        <w:rPr>
          <w:rFonts w:ascii="仿宋_GB2312" w:eastAsia="仿宋_GB2312" w:hint="eastAsia"/>
          <w:sz w:val="24"/>
        </w:rPr>
        <w:t>尽量</w:t>
      </w:r>
      <w:proofErr w:type="gramStart"/>
      <w:r>
        <w:rPr>
          <w:rFonts w:ascii="仿宋_GB2312" w:eastAsia="仿宋_GB2312" w:hint="eastAsia"/>
          <w:sz w:val="24"/>
        </w:rPr>
        <w:t>减少土坊数量</w:t>
      </w:r>
      <w:proofErr w:type="gramEnd"/>
      <w:r>
        <w:rPr>
          <w:rFonts w:ascii="仿宋_GB2312" w:eastAsia="仿宋_GB2312" w:hint="eastAsia"/>
          <w:sz w:val="24"/>
        </w:rPr>
        <w:t>，挖好后</w:t>
      </w:r>
      <w:proofErr w:type="gramStart"/>
      <w:r>
        <w:rPr>
          <w:rFonts w:ascii="仿宋_GB2312" w:eastAsia="仿宋_GB2312" w:hint="eastAsia"/>
          <w:sz w:val="24"/>
        </w:rPr>
        <w:t>注意土坊回填</w:t>
      </w:r>
      <w:proofErr w:type="gramEnd"/>
      <w:r>
        <w:rPr>
          <w:rFonts w:ascii="仿宋_GB2312" w:eastAsia="仿宋_GB2312" w:hint="eastAsia"/>
          <w:sz w:val="24"/>
        </w:rPr>
        <w:t>并对蚁穴主巢进行杀灭。</w:t>
      </w:r>
    </w:p>
    <w:p w:rsidR="00E142B5" w:rsidRDefault="00E142B5" w:rsidP="00E142B5">
      <w:pPr>
        <w:spacing w:line="500" w:lineRule="exact"/>
        <w:rPr>
          <w:rFonts w:ascii="仿宋_GB2312" w:eastAsia="仿宋_GB2312"/>
          <w:sz w:val="24"/>
        </w:rPr>
      </w:pPr>
      <w:r>
        <w:rPr>
          <w:rFonts w:ascii="仿宋_GB2312" w:eastAsia="仿宋_GB2312" w:hint="eastAsia"/>
          <w:sz w:val="24"/>
        </w:rPr>
        <w:t>（6）灯光诱集法：由于治理区地处山势，每年会有大量的土栖白蚁繁殖</w:t>
      </w:r>
      <w:proofErr w:type="gramStart"/>
      <w:r>
        <w:rPr>
          <w:rFonts w:ascii="仿宋_GB2312" w:eastAsia="仿宋_GB2312" w:hint="eastAsia"/>
          <w:sz w:val="24"/>
        </w:rPr>
        <w:t>蚁</w:t>
      </w:r>
      <w:proofErr w:type="gramEnd"/>
      <w:r>
        <w:rPr>
          <w:rFonts w:ascii="仿宋_GB2312" w:eastAsia="仿宋_GB2312" w:hint="eastAsia"/>
          <w:sz w:val="24"/>
        </w:rPr>
        <w:t>飞入治理区进行筑巢繁殖，为有效阻止外界白蚁的飞入，5月份堤坝附件</w:t>
      </w:r>
      <w:proofErr w:type="gramStart"/>
      <w:r>
        <w:rPr>
          <w:rFonts w:ascii="仿宋_GB2312" w:eastAsia="仿宋_GB2312" w:hint="eastAsia"/>
          <w:sz w:val="24"/>
        </w:rPr>
        <w:t>架支黑</w:t>
      </w:r>
      <w:proofErr w:type="gramEnd"/>
      <w:r>
        <w:rPr>
          <w:rFonts w:ascii="仿宋_GB2312" w:eastAsia="仿宋_GB2312" w:hint="eastAsia"/>
          <w:sz w:val="24"/>
        </w:rPr>
        <w:t>灯光，下面放置水盆，使分飞扑入的白蚁繁殖</w:t>
      </w:r>
      <w:proofErr w:type="gramStart"/>
      <w:r>
        <w:rPr>
          <w:rFonts w:ascii="仿宋_GB2312" w:eastAsia="仿宋_GB2312" w:hint="eastAsia"/>
          <w:sz w:val="24"/>
        </w:rPr>
        <w:t>蚁</w:t>
      </w:r>
      <w:proofErr w:type="gramEnd"/>
      <w:r>
        <w:rPr>
          <w:rFonts w:ascii="仿宋_GB2312" w:eastAsia="仿宋_GB2312" w:hint="eastAsia"/>
          <w:sz w:val="24"/>
        </w:rPr>
        <w:t>调入水盆内，沉淹死亡。</w:t>
      </w:r>
    </w:p>
    <w:p w:rsidR="00E142B5" w:rsidRDefault="00E142B5" w:rsidP="00E142B5">
      <w:pPr>
        <w:pStyle w:val="a5"/>
        <w:widowControl w:val="0"/>
        <w:spacing w:afterLines="0" w:after="0" w:line="440" w:lineRule="exact"/>
        <w:ind w:firstLineChars="0" w:firstLine="0"/>
        <w:rPr>
          <w:rFonts w:ascii="仿宋_GB2312" w:eastAsia="仿宋_GB2312"/>
          <w:b/>
          <w:color w:val="000000"/>
          <w:szCs w:val="24"/>
        </w:rPr>
      </w:pPr>
      <w:r>
        <w:rPr>
          <w:rFonts w:ascii="仿宋_GB2312" w:eastAsia="仿宋_GB2312" w:hint="eastAsia"/>
          <w:b/>
          <w:color w:val="000000"/>
          <w:szCs w:val="24"/>
        </w:rPr>
        <w:t>2.2.3.相关施工组织</w:t>
      </w:r>
    </w:p>
    <w:p w:rsidR="00E142B5" w:rsidRDefault="00E142B5" w:rsidP="00E142B5">
      <w:pPr>
        <w:spacing w:line="440" w:lineRule="exact"/>
        <w:rPr>
          <w:rFonts w:ascii="仿宋_GB2312" w:eastAsia="仿宋_GB2312"/>
          <w:color w:val="000000"/>
          <w:sz w:val="24"/>
        </w:rPr>
      </w:pPr>
      <w:r>
        <w:rPr>
          <w:rFonts w:ascii="仿宋_GB2312" w:eastAsia="仿宋_GB2312" w:hint="eastAsia"/>
          <w:b/>
          <w:color w:val="000000"/>
          <w:kern w:val="0"/>
          <w:sz w:val="24"/>
          <w:szCs w:val="24"/>
        </w:rPr>
        <w:t>2.2.3.1</w:t>
      </w:r>
      <w:r>
        <w:rPr>
          <w:rFonts w:ascii="仿宋_GB2312" w:eastAsia="仿宋_GB2312" w:hint="eastAsia"/>
          <w:color w:val="000000"/>
          <w:sz w:val="24"/>
        </w:rPr>
        <w:t>按照投标单位提供的治理</w:t>
      </w:r>
      <w:proofErr w:type="gramStart"/>
      <w:r>
        <w:rPr>
          <w:rFonts w:ascii="仿宋_GB2312" w:eastAsia="仿宋_GB2312" w:hint="eastAsia"/>
          <w:color w:val="000000"/>
          <w:sz w:val="24"/>
        </w:rPr>
        <w:t>方案进行方案进行</w:t>
      </w:r>
      <w:proofErr w:type="gramEnd"/>
      <w:r>
        <w:rPr>
          <w:rFonts w:ascii="仿宋_GB2312" w:eastAsia="仿宋_GB2312" w:hint="eastAsia"/>
          <w:color w:val="000000"/>
          <w:sz w:val="24"/>
        </w:rPr>
        <w:t>各阶段白蚁灭治和监控施工，按照《白蚁预防工程技术规程》和治理方案，明确工作职责，具体分工落实到人，建立技术施工档案和监控装置的平面布置图。</w:t>
      </w:r>
    </w:p>
    <w:p w:rsidR="00E142B5" w:rsidRPr="00A50336" w:rsidRDefault="00E142B5" w:rsidP="00E142B5">
      <w:pPr>
        <w:spacing w:line="440" w:lineRule="exact"/>
        <w:rPr>
          <w:rFonts w:ascii="仿宋_GB2312" w:eastAsia="仿宋_GB2312"/>
          <w:b/>
          <w:color w:val="000000"/>
          <w:sz w:val="24"/>
        </w:rPr>
      </w:pPr>
      <w:r w:rsidRPr="00A50336">
        <w:rPr>
          <w:rFonts w:ascii="仿宋_GB2312" w:eastAsia="仿宋_GB2312" w:hint="eastAsia"/>
          <w:b/>
          <w:color w:val="000000"/>
          <w:sz w:val="24"/>
        </w:rPr>
        <w:lastRenderedPageBreak/>
        <w:t>2.2.3.2施工进度安排</w:t>
      </w:r>
    </w:p>
    <w:p w:rsidR="00E142B5" w:rsidRPr="00A50336" w:rsidRDefault="00E142B5" w:rsidP="00E142B5">
      <w:pPr>
        <w:spacing w:line="440" w:lineRule="exact"/>
        <w:rPr>
          <w:rFonts w:ascii="仿宋_GB2312" w:eastAsia="仿宋_GB2312"/>
          <w:color w:val="000000"/>
          <w:sz w:val="24"/>
        </w:rPr>
      </w:pPr>
      <w:r w:rsidRPr="00A50336">
        <w:rPr>
          <w:rFonts w:ascii="仿宋_GB2312" w:eastAsia="仿宋_GB2312" w:hint="eastAsia"/>
          <w:color w:val="000000"/>
          <w:sz w:val="24"/>
        </w:rPr>
        <w:t>（1）实施第一阶段：</w:t>
      </w:r>
    </w:p>
    <w:p w:rsidR="00E142B5" w:rsidRPr="00A50336" w:rsidRDefault="00E142B5" w:rsidP="00E142B5">
      <w:pPr>
        <w:spacing w:line="440" w:lineRule="exact"/>
        <w:ind w:firstLineChars="200" w:firstLine="480"/>
        <w:rPr>
          <w:rFonts w:ascii="仿宋_GB2312" w:eastAsia="仿宋_GB2312"/>
          <w:color w:val="000000"/>
          <w:sz w:val="24"/>
        </w:rPr>
      </w:pPr>
      <w:r w:rsidRPr="00A50336">
        <w:rPr>
          <w:rFonts w:ascii="仿宋_GB2312" w:eastAsia="仿宋_GB2312" w:hint="eastAsia"/>
          <w:color w:val="000000"/>
          <w:sz w:val="24"/>
        </w:rPr>
        <w:t>对治理区域内部分建筑物、区域中的地面及周边园林树上的白蚁外露迹象明显、活体白蚁较多的部位采用直接喷粉杀灭，适度放置、诱集箱及诱杀包。以每月四至五次的频率实施，在土栖白蚁活动旺盛季时，每天早晨8时以前进行喷粉。</w:t>
      </w:r>
    </w:p>
    <w:p w:rsidR="00E142B5" w:rsidRPr="00A50336" w:rsidRDefault="00E142B5" w:rsidP="00E142B5">
      <w:pPr>
        <w:spacing w:line="440" w:lineRule="exact"/>
        <w:rPr>
          <w:rFonts w:ascii="仿宋_GB2312" w:eastAsia="仿宋_GB2312"/>
          <w:color w:val="000000"/>
          <w:sz w:val="24"/>
        </w:rPr>
      </w:pPr>
      <w:r w:rsidRPr="00A50336">
        <w:rPr>
          <w:rFonts w:ascii="仿宋_GB2312" w:eastAsia="仿宋_GB2312" w:hint="eastAsia"/>
          <w:color w:val="000000"/>
          <w:sz w:val="24"/>
        </w:rPr>
        <w:t>（2）实施第二阶段：</w:t>
      </w:r>
    </w:p>
    <w:p w:rsidR="00E142B5" w:rsidRPr="00A50336" w:rsidRDefault="00E142B5" w:rsidP="00E142B5">
      <w:pPr>
        <w:spacing w:line="440" w:lineRule="exact"/>
        <w:ind w:firstLineChars="200" w:firstLine="480"/>
        <w:rPr>
          <w:rFonts w:ascii="仿宋_GB2312" w:eastAsia="仿宋_GB2312"/>
          <w:color w:val="000000"/>
          <w:sz w:val="24"/>
        </w:rPr>
      </w:pPr>
      <w:r w:rsidRPr="00A50336">
        <w:rPr>
          <w:rFonts w:ascii="仿宋_GB2312" w:eastAsia="仿宋_GB2312" w:hint="eastAsia"/>
          <w:color w:val="000000"/>
          <w:sz w:val="24"/>
        </w:rPr>
        <w:t>对治理区域内的建筑物，检查有无飞，并进行喷粉处理，绿化树木中的散白蚁进行观察和喷粉处理。土栖白蚁挖掘。</w:t>
      </w:r>
    </w:p>
    <w:p w:rsidR="00E142B5" w:rsidRPr="00A50336" w:rsidRDefault="00E142B5" w:rsidP="00E142B5">
      <w:pPr>
        <w:spacing w:line="440" w:lineRule="exact"/>
        <w:rPr>
          <w:rFonts w:ascii="仿宋_GB2312" w:eastAsia="仿宋_GB2312"/>
          <w:color w:val="000000"/>
          <w:sz w:val="24"/>
        </w:rPr>
      </w:pPr>
      <w:r w:rsidRPr="00A50336">
        <w:rPr>
          <w:rFonts w:ascii="仿宋_GB2312" w:eastAsia="仿宋_GB2312" w:hint="eastAsia"/>
          <w:color w:val="000000"/>
          <w:sz w:val="24"/>
        </w:rPr>
        <w:t>（3）实施第三阶段：</w:t>
      </w:r>
    </w:p>
    <w:p w:rsidR="00E142B5" w:rsidRDefault="00E142B5" w:rsidP="00E142B5">
      <w:pPr>
        <w:spacing w:line="440" w:lineRule="exact"/>
        <w:ind w:firstLineChars="200" w:firstLine="480"/>
        <w:rPr>
          <w:rFonts w:ascii="仿宋_GB2312" w:eastAsia="仿宋_GB2312"/>
          <w:color w:val="000000"/>
          <w:sz w:val="24"/>
        </w:rPr>
      </w:pPr>
      <w:r w:rsidRPr="00A50336">
        <w:rPr>
          <w:rFonts w:ascii="仿宋_GB2312" w:eastAsia="仿宋_GB2312" w:hint="eastAsia"/>
          <w:color w:val="000000"/>
          <w:sz w:val="24"/>
        </w:rPr>
        <w:t>全面检查、维护、更换。首先对建筑物进行白蚁危害检查，有</w:t>
      </w:r>
      <w:r>
        <w:rPr>
          <w:rFonts w:ascii="仿宋_GB2312" w:eastAsia="仿宋_GB2312" w:hint="eastAsia"/>
          <w:color w:val="000000"/>
          <w:sz w:val="24"/>
        </w:rPr>
        <w:t>复发及遗漏，及时扑灭。监测控制装置全年检查三次，逐个检查，发现白蚁及时喷粉，有霉</w:t>
      </w:r>
      <w:proofErr w:type="gramStart"/>
      <w:r>
        <w:rPr>
          <w:rFonts w:ascii="仿宋_GB2312" w:eastAsia="仿宋_GB2312" w:hint="eastAsia"/>
          <w:color w:val="000000"/>
          <w:sz w:val="24"/>
        </w:rPr>
        <w:t>蛀</w:t>
      </w:r>
      <w:proofErr w:type="gramEnd"/>
      <w:r>
        <w:rPr>
          <w:rFonts w:ascii="仿宋_GB2312" w:eastAsia="仿宋_GB2312" w:hint="eastAsia"/>
          <w:color w:val="000000"/>
          <w:sz w:val="24"/>
        </w:rPr>
        <w:t>及其它害虫侵入的，及时更换内置。</w:t>
      </w:r>
    </w:p>
    <w:p w:rsidR="00E142B5" w:rsidRDefault="00E142B5" w:rsidP="00E142B5">
      <w:pPr>
        <w:pStyle w:val="a5"/>
        <w:widowControl w:val="0"/>
        <w:spacing w:afterLines="0" w:after="0" w:line="440" w:lineRule="exact"/>
        <w:ind w:firstLineChars="0" w:firstLine="0"/>
        <w:rPr>
          <w:rFonts w:ascii="仿宋_GB2312" w:eastAsia="仿宋_GB2312"/>
          <w:b/>
          <w:color w:val="000000"/>
          <w:szCs w:val="24"/>
        </w:rPr>
      </w:pPr>
      <w:r>
        <w:rPr>
          <w:rFonts w:ascii="仿宋_GB2312" w:eastAsia="仿宋_GB2312" w:hint="eastAsia"/>
          <w:b/>
          <w:color w:val="000000"/>
          <w:szCs w:val="24"/>
        </w:rPr>
        <w:t>2.2.4白蚁综合治理验收标准</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b/>
          <w:color w:val="000000"/>
          <w:szCs w:val="24"/>
        </w:rPr>
        <w:t>2.2.4.1</w:t>
      </w:r>
      <w:r>
        <w:rPr>
          <w:rFonts w:ascii="仿宋_GB2312" w:eastAsia="仿宋_GB2312" w:hint="eastAsia"/>
          <w:kern w:val="2"/>
          <w:szCs w:val="24"/>
        </w:rPr>
        <w:t>建筑物的验收，以15</w:t>
      </w:r>
      <w:r>
        <w:rPr>
          <w:rFonts w:ascii="宋体" w:hAnsi="宋体" w:cs="宋体" w:hint="eastAsia"/>
          <w:kern w:val="2"/>
          <w:szCs w:val="24"/>
        </w:rPr>
        <w:t>㎡</w:t>
      </w:r>
      <w:r>
        <w:rPr>
          <w:rFonts w:ascii="仿宋_GB2312" w:eastAsia="仿宋_GB2312" w:hAnsi="仿宋_GB2312" w:cs="仿宋_GB2312" w:hint="eastAsia"/>
          <w:kern w:val="2"/>
          <w:szCs w:val="24"/>
        </w:rPr>
        <w:t>为一个单元区间</w:t>
      </w:r>
      <w:r>
        <w:rPr>
          <w:rFonts w:ascii="仿宋_GB2312" w:eastAsia="仿宋_GB2312" w:hint="eastAsia"/>
          <w:kern w:val="2"/>
          <w:szCs w:val="24"/>
        </w:rPr>
        <w:t>n，在该项目区域内的建筑任意抽取单元数的20%单元为n2，有白蚁危害单元为n1。</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注：有白蚁危害单元=有活体白蚁或有新的白蚁活动迹象。）</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验收标准：受检查验收的单元数白蚁危害率少于等于2%为合格，大于2%为不合格，需重新治理，直至合格为止。</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计算方式：Σ（白蚁危害率）= n1/n2×100%≤2%</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b/>
          <w:color w:val="000000"/>
          <w:szCs w:val="24"/>
        </w:rPr>
        <w:t>2.2.4.2</w:t>
      </w:r>
      <w:r>
        <w:rPr>
          <w:rFonts w:ascii="仿宋_GB2312" w:eastAsia="仿宋_GB2312" w:hint="eastAsia"/>
          <w:kern w:val="2"/>
          <w:szCs w:val="24"/>
        </w:rPr>
        <w:t>绿化树木的验收：前提：该项目区域内以20</w:t>
      </w:r>
      <w:r>
        <w:rPr>
          <w:rFonts w:ascii="宋体" w:hAnsi="宋体" w:cs="宋体" w:hint="eastAsia"/>
          <w:kern w:val="2"/>
          <w:szCs w:val="24"/>
        </w:rPr>
        <w:t>㎡</w:t>
      </w:r>
      <w:r>
        <w:rPr>
          <w:rFonts w:ascii="仿宋_GB2312" w:eastAsia="仿宋_GB2312" w:hAnsi="仿宋_GB2312" w:cs="仿宋_GB2312" w:hint="eastAsia"/>
          <w:kern w:val="2"/>
          <w:szCs w:val="24"/>
        </w:rPr>
        <w:t>内的绿化树木为一个单元</w:t>
      </w:r>
      <w:r>
        <w:rPr>
          <w:rFonts w:ascii="仿宋_GB2312" w:eastAsia="仿宋_GB2312" w:hint="eastAsia"/>
          <w:kern w:val="2"/>
          <w:szCs w:val="24"/>
        </w:rPr>
        <w:t>n，任意抽取20个单元n2，在n2.单元内有白蚁危害的单元为n1。</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(注：有白蚁危害的单元=有活体白蚁上树，地下估值落叶等有活体或有新鲜的白蚁活动迹象。)</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验收标准：受检查验收单元数的白蚁危害率少于等于5%为合格，大于5%为不合格，需重新治理，直至合格为止。</w:t>
      </w:r>
    </w:p>
    <w:p w:rsidR="00E142B5" w:rsidRDefault="00E142B5" w:rsidP="00E142B5">
      <w:pPr>
        <w:pStyle w:val="a5"/>
        <w:widowControl w:val="0"/>
        <w:spacing w:afterLines="0" w:after="0" w:line="440" w:lineRule="exact"/>
        <w:ind w:firstLineChars="0" w:firstLine="0"/>
        <w:rPr>
          <w:rFonts w:ascii="仿宋_GB2312" w:eastAsia="仿宋_GB2312"/>
          <w:b/>
          <w:color w:val="000000"/>
        </w:rPr>
      </w:pPr>
      <w:r>
        <w:rPr>
          <w:rFonts w:ascii="仿宋_GB2312" w:eastAsia="仿宋_GB2312" w:hint="eastAsia"/>
          <w:kern w:val="2"/>
          <w:szCs w:val="24"/>
        </w:rPr>
        <w:t>计算方式：Σ（白蚁危害率）= n1/n2×100%≤5%</w:t>
      </w:r>
    </w:p>
    <w:p w:rsidR="00E142B5" w:rsidRDefault="00E142B5" w:rsidP="00E142B5">
      <w:pPr>
        <w:tabs>
          <w:tab w:val="left" w:pos="3870"/>
          <w:tab w:val="left" w:pos="4085"/>
        </w:tabs>
        <w:snapToGrid w:val="0"/>
        <w:spacing w:line="440" w:lineRule="exact"/>
        <w:jc w:val="left"/>
        <w:rPr>
          <w:rFonts w:ascii="仿宋_GB2312" w:eastAsia="仿宋_GB2312"/>
          <w:b/>
          <w:color w:val="000000"/>
          <w:kern w:val="0"/>
          <w:sz w:val="24"/>
          <w:u w:val="wave"/>
        </w:rPr>
      </w:pPr>
      <w:r>
        <w:rPr>
          <w:rFonts w:ascii="仿宋_GB2312" w:eastAsia="仿宋_GB2312" w:hint="eastAsia"/>
          <w:b/>
          <w:color w:val="000000"/>
          <w:sz w:val="24"/>
        </w:rPr>
        <w:t>2.2.5项目验收管理</w:t>
      </w:r>
    </w:p>
    <w:p w:rsidR="00E142B5" w:rsidRDefault="00E142B5" w:rsidP="00E142B5">
      <w:pPr>
        <w:tabs>
          <w:tab w:val="left" w:pos="3870"/>
          <w:tab w:val="left" w:pos="4085"/>
        </w:tabs>
        <w:snapToGrid w:val="0"/>
        <w:spacing w:line="440" w:lineRule="exact"/>
        <w:jc w:val="left"/>
        <w:rPr>
          <w:rFonts w:ascii="仿宋_GB2312" w:eastAsia="仿宋_GB2312"/>
          <w:color w:val="000000"/>
          <w:sz w:val="24"/>
        </w:rPr>
      </w:pPr>
      <w:r>
        <w:rPr>
          <w:rFonts w:ascii="仿宋_GB2312" w:eastAsia="仿宋_GB2312" w:hint="eastAsia"/>
          <w:color w:val="000000"/>
          <w:sz w:val="24"/>
        </w:rPr>
        <w:t xml:space="preserve"> 在治理周期一年，采用抽查的方法进行白蚁综合治理的验收评定。项目验收组由业主单位负责人和浙江省和内白蚁防治专家共5人组成。</w:t>
      </w:r>
    </w:p>
    <w:p w:rsidR="00E142B5" w:rsidRDefault="00E142B5" w:rsidP="00E142B5">
      <w:pPr>
        <w:pStyle w:val="a5"/>
        <w:widowControl w:val="0"/>
        <w:spacing w:afterLines="0" w:after="0" w:line="440" w:lineRule="exact"/>
        <w:ind w:firstLineChars="0" w:firstLine="0"/>
        <w:rPr>
          <w:rFonts w:ascii="仿宋_GB2312" w:eastAsia="仿宋_GB2312"/>
          <w:b/>
          <w:kern w:val="2"/>
          <w:szCs w:val="24"/>
        </w:rPr>
      </w:pPr>
      <w:r>
        <w:rPr>
          <w:rFonts w:ascii="仿宋_GB2312" w:eastAsia="仿宋_GB2312" w:hint="eastAsia"/>
          <w:b/>
          <w:kern w:val="2"/>
          <w:szCs w:val="24"/>
        </w:rPr>
        <w:t>2.3白蚁综合治理经费投入参考</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b/>
          <w:kern w:val="2"/>
          <w:szCs w:val="24"/>
        </w:rPr>
        <w:t>2.3.1</w:t>
      </w:r>
      <w:proofErr w:type="gramStart"/>
      <w:r>
        <w:rPr>
          <w:rFonts w:ascii="仿宋_GB2312" w:eastAsia="仿宋_GB2312" w:hint="eastAsia"/>
          <w:kern w:val="2"/>
          <w:szCs w:val="24"/>
        </w:rPr>
        <w:t>三</w:t>
      </w:r>
      <w:proofErr w:type="gramEnd"/>
      <w:r>
        <w:rPr>
          <w:rFonts w:ascii="仿宋_GB2312" w:eastAsia="仿宋_GB2312" w:hint="eastAsia"/>
          <w:kern w:val="2"/>
          <w:szCs w:val="24"/>
        </w:rPr>
        <w:t>山公园白蚁综合治理经费主要有白蚁治理产品费（化学、物理等产品），人</w:t>
      </w:r>
      <w:r>
        <w:rPr>
          <w:rFonts w:ascii="仿宋_GB2312" w:eastAsia="仿宋_GB2312" w:hint="eastAsia"/>
          <w:kern w:val="2"/>
          <w:szCs w:val="24"/>
        </w:rPr>
        <w:lastRenderedPageBreak/>
        <w:t>工服务费及企业行政管理费组成。</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（1）该项目的白蚁防治产品费用（不包括白蚁防治辅助设备和工具器械）投入不少于白蚁综合治理费用的35%。</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（2）该项目的白蚁防治技术人员进行治理次数：</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①在白蚁活动盛季时，白蚁治理每期</w:t>
      </w:r>
      <w:proofErr w:type="gramStart"/>
      <w:r>
        <w:rPr>
          <w:rFonts w:ascii="仿宋_GB2312" w:eastAsia="仿宋_GB2312" w:hint="eastAsia"/>
          <w:kern w:val="2"/>
          <w:szCs w:val="24"/>
        </w:rPr>
        <w:t>不</w:t>
      </w:r>
      <w:proofErr w:type="gramEnd"/>
      <w:r>
        <w:rPr>
          <w:rFonts w:ascii="仿宋_GB2312" w:eastAsia="仿宋_GB2312" w:hint="eastAsia"/>
          <w:kern w:val="2"/>
          <w:szCs w:val="24"/>
        </w:rPr>
        <w:t>的少于2天10人次。</w:t>
      </w:r>
    </w:p>
    <w:p w:rsidR="00E142B5" w:rsidRPr="00CB2D39" w:rsidRDefault="00E142B5" w:rsidP="00E142B5">
      <w:pPr>
        <w:pStyle w:val="a5"/>
        <w:widowControl w:val="0"/>
        <w:spacing w:afterLines="0" w:after="0" w:line="440" w:lineRule="exact"/>
        <w:ind w:firstLineChars="0" w:firstLine="0"/>
        <w:rPr>
          <w:rFonts w:ascii="宋体" w:cs="Arial"/>
          <w:kern w:val="2"/>
          <w:szCs w:val="24"/>
        </w:rPr>
      </w:pPr>
      <w:r>
        <w:rPr>
          <w:rFonts w:ascii="仿宋_GB2312" w:eastAsia="仿宋_GB2312" w:hint="eastAsia"/>
          <w:kern w:val="2"/>
          <w:szCs w:val="24"/>
        </w:rPr>
        <w:t>②在白蚁活动一般季节时，白蚁治理每月不得少于10人次。</w:t>
      </w:r>
    </w:p>
    <w:p w:rsidR="00E142B5" w:rsidRDefault="00E142B5" w:rsidP="00E142B5">
      <w:pPr>
        <w:pStyle w:val="2"/>
      </w:pPr>
      <w:r>
        <w:t>二、商务要求</w:t>
      </w:r>
    </w:p>
    <w:p w:rsidR="00E142B5" w:rsidRDefault="00E142B5" w:rsidP="00E142B5">
      <w:pPr>
        <w:widowControl/>
        <w:snapToGrid w:val="0"/>
        <w:spacing w:line="480" w:lineRule="exact"/>
        <w:rPr>
          <w:rFonts w:ascii="仿宋_GB2312" w:eastAsia="仿宋_GB2312"/>
          <w:b/>
          <w:bCs/>
          <w:sz w:val="24"/>
        </w:rPr>
      </w:pPr>
      <w:r>
        <w:rPr>
          <w:rFonts w:ascii="仿宋_GB2312" w:eastAsia="仿宋_GB2312" w:hint="eastAsia"/>
          <w:b/>
          <w:sz w:val="24"/>
        </w:rPr>
        <w:t>1.项目服务年限</w:t>
      </w:r>
      <w:r>
        <w:rPr>
          <w:rFonts w:ascii="宋体" w:hint="eastAsia"/>
          <w:b/>
          <w:bCs/>
          <w:sz w:val="24"/>
        </w:rPr>
        <w:t>：</w:t>
      </w:r>
      <w:r>
        <w:rPr>
          <w:rFonts w:ascii="仿宋_GB2312" w:eastAsia="仿宋_GB2312" w:hint="eastAsia"/>
          <w:sz w:val="24"/>
        </w:rPr>
        <w:t>一年。</w:t>
      </w:r>
    </w:p>
    <w:p w:rsidR="00E142B5" w:rsidRDefault="00E142B5" w:rsidP="00E142B5">
      <w:pPr>
        <w:widowControl/>
        <w:snapToGrid w:val="0"/>
        <w:spacing w:line="480" w:lineRule="exact"/>
        <w:rPr>
          <w:rFonts w:ascii="仿宋_GB2312" w:eastAsia="仿宋_GB2312"/>
          <w:b/>
          <w:bCs/>
          <w:sz w:val="24"/>
        </w:rPr>
      </w:pPr>
      <w:r>
        <w:rPr>
          <w:rFonts w:ascii="仿宋_GB2312" w:eastAsia="仿宋_GB2312" w:hint="eastAsia"/>
          <w:b/>
          <w:bCs/>
          <w:sz w:val="24"/>
        </w:rPr>
        <w:t>2.</w:t>
      </w:r>
      <w:r>
        <w:rPr>
          <w:rFonts w:ascii="仿宋_GB2312" w:eastAsia="仿宋_GB2312"/>
          <w:b/>
          <w:bCs/>
          <w:sz w:val="24"/>
        </w:rPr>
        <w:t>数量调整</w:t>
      </w:r>
    </w:p>
    <w:p w:rsidR="00E142B5" w:rsidRDefault="00E142B5" w:rsidP="00E142B5">
      <w:pPr>
        <w:widowControl/>
        <w:snapToGrid w:val="0"/>
        <w:spacing w:line="480" w:lineRule="exact"/>
        <w:ind w:firstLine="479"/>
        <w:rPr>
          <w:rFonts w:ascii="仿宋_GB2312" w:eastAsia="仿宋_GB2312"/>
          <w:color w:val="000000"/>
          <w:kern w:val="0"/>
          <w:sz w:val="24"/>
        </w:rPr>
      </w:pPr>
      <w:r>
        <w:rPr>
          <w:rFonts w:ascii="仿宋_GB2312" w:eastAsia="仿宋_GB2312"/>
          <w:color w:val="000000"/>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E142B5" w:rsidRDefault="00E142B5" w:rsidP="00E142B5">
      <w:pPr>
        <w:widowControl/>
        <w:snapToGrid w:val="0"/>
        <w:spacing w:line="480" w:lineRule="exact"/>
        <w:rPr>
          <w:rFonts w:ascii="仿宋_GB2312" w:eastAsia="仿宋_GB2312"/>
          <w:b/>
          <w:bCs/>
          <w:color w:val="000000"/>
          <w:kern w:val="0"/>
          <w:sz w:val="24"/>
        </w:rPr>
      </w:pPr>
      <w:r>
        <w:rPr>
          <w:rFonts w:ascii="仿宋_GB2312" w:eastAsia="仿宋_GB2312" w:hint="eastAsia"/>
          <w:b/>
          <w:bCs/>
          <w:color w:val="000000"/>
          <w:kern w:val="0"/>
          <w:sz w:val="24"/>
        </w:rPr>
        <w:t>3.</w:t>
      </w:r>
      <w:r>
        <w:rPr>
          <w:rFonts w:ascii="仿宋_GB2312" w:eastAsia="仿宋_GB2312"/>
          <w:b/>
          <w:bCs/>
          <w:color w:val="000000"/>
          <w:kern w:val="0"/>
          <w:sz w:val="24"/>
        </w:rPr>
        <w:t>验收</w:t>
      </w:r>
    </w:p>
    <w:p w:rsidR="00E142B5" w:rsidRDefault="00E142B5" w:rsidP="00E142B5">
      <w:pPr>
        <w:widowControl/>
        <w:snapToGrid w:val="0"/>
        <w:spacing w:line="480" w:lineRule="exact"/>
        <w:ind w:firstLineChars="200" w:firstLine="480"/>
        <w:rPr>
          <w:rFonts w:ascii="仿宋_GB2312" w:eastAsia="仿宋_GB2312"/>
          <w:color w:val="000000"/>
          <w:kern w:val="0"/>
          <w:sz w:val="24"/>
        </w:rPr>
      </w:pPr>
      <w:proofErr w:type="gramStart"/>
      <w:r>
        <w:rPr>
          <w:rFonts w:ascii="仿宋_GB2312" w:eastAsia="仿宋_GB2312"/>
          <w:color w:val="000000"/>
          <w:kern w:val="0"/>
          <w:sz w:val="24"/>
        </w:rPr>
        <w:t>验收按</w:t>
      </w:r>
      <w:proofErr w:type="gramEnd"/>
      <w:r>
        <w:rPr>
          <w:rFonts w:ascii="仿宋_GB2312" w:eastAsia="仿宋_GB2312"/>
          <w:color w:val="000000"/>
          <w:kern w:val="0"/>
          <w:sz w:val="24"/>
        </w:rPr>
        <w:t>国家有关规范标准（</w:t>
      </w:r>
      <w:r>
        <w:rPr>
          <w:rFonts w:ascii="仿宋_GB2312" w:eastAsia="仿宋_GB2312" w:hint="eastAsia"/>
          <w:sz w:val="24"/>
        </w:rPr>
        <w:t>国家无验收规范标准的按双方合同规定的要求</w:t>
      </w:r>
      <w:r>
        <w:rPr>
          <w:rFonts w:ascii="仿宋_GB2312" w:eastAsia="仿宋_GB2312"/>
          <w:color w:val="000000"/>
          <w:kern w:val="0"/>
          <w:sz w:val="24"/>
        </w:rPr>
        <w:t>）进行。</w:t>
      </w:r>
    </w:p>
    <w:p w:rsidR="00E142B5" w:rsidRDefault="00E142B5" w:rsidP="00E142B5">
      <w:pPr>
        <w:widowControl/>
        <w:snapToGrid w:val="0"/>
        <w:spacing w:line="480" w:lineRule="exact"/>
        <w:ind w:firstLineChars="200" w:firstLine="480"/>
        <w:rPr>
          <w:rFonts w:ascii="仿宋_GB2312" w:eastAsia="仿宋_GB2312"/>
          <w:color w:val="000000"/>
          <w:kern w:val="0"/>
          <w:sz w:val="24"/>
        </w:rPr>
      </w:pPr>
      <w:r>
        <w:rPr>
          <w:rFonts w:ascii="仿宋_GB2312" w:eastAsia="仿宋_GB2312"/>
          <w:color w:val="000000"/>
          <w:kern w:val="0"/>
          <w:sz w:val="24"/>
        </w:rPr>
        <w:t>采购人保留邀请参加本项目的其他投标人或者第三方机构或相关技术专家参与验收的权利。参与验收的投标人或者第三方机构的意见作为</w:t>
      </w:r>
      <w:proofErr w:type="gramStart"/>
      <w:r>
        <w:rPr>
          <w:rFonts w:ascii="仿宋_GB2312" w:eastAsia="仿宋_GB2312"/>
          <w:color w:val="000000"/>
          <w:kern w:val="0"/>
          <w:sz w:val="24"/>
        </w:rPr>
        <w:t>验收书</w:t>
      </w:r>
      <w:proofErr w:type="gramEnd"/>
      <w:r>
        <w:rPr>
          <w:rFonts w:ascii="仿宋_GB2312" w:eastAsia="仿宋_GB2312"/>
          <w:color w:val="000000"/>
          <w:kern w:val="0"/>
          <w:sz w:val="24"/>
        </w:rPr>
        <w:t>的参考资料一并存档。</w:t>
      </w:r>
    </w:p>
    <w:p w:rsidR="00E142B5" w:rsidRPr="00A50336" w:rsidRDefault="00E142B5" w:rsidP="00E142B5">
      <w:pPr>
        <w:widowControl/>
        <w:snapToGrid w:val="0"/>
        <w:spacing w:line="480" w:lineRule="exact"/>
        <w:rPr>
          <w:rFonts w:ascii="仿宋_GB2312" w:eastAsia="仿宋_GB2312"/>
          <w:b/>
          <w:color w:val="000000"/>
          <w:kern w:val="0"/>
          <w:sz w:val="24"/>
        </w:rPr>
      </w:pPr>
      <w:r w:rsidRPr="00A50336">
        <w:rPr>
          <w:rFonts w:ascii="仿宋_GB2312" w:eastAsia="仿宋_GB2312" w:hint="eastAsia"/>
          <w:b/>
          <w:color w:val="000000"/>
          <w:kern w:val="0"/>
          <w:sz w:val="24"/>
        </w:rPr>
        <w:t>4.</w:t>
      </w:r>
      <w:r w:rsidRPr="00A50336">
        <w:rPr>
          <w:rFonts w:ascii="仿宋_GB2312" w:eastAsia="仿宋_GB2312"/>
          <w:b/>
          <w:color w:val="000000"/>
          <w:kern w:val="0"/>
          <w:sz w:val="24"/>
        </w:rPr>
        <w:t>付款方式</w:t>
      </w:r>
      <w:r w:rsidRPr="00A50336">
        <w:rPr>
          <w:rFonts w:ascii="仿宋_GB2312" w:eastAsia="仿宋_GB2312" w:hint="eastAsia"/>
          <w:b/>
          <w:color w:val="000000"/>
          <w:kern w:val="0"/>
          <w:sz w:val="24"/>
        </w:rPr>
        <w:t>:分四次支付,每三个月付一次。</w:t>
      </w:r>
    </w:p>
    <w:p w:rsidR="00E142B5" w:rsidRDefault="00E142B5" w:rsidP="00E142B5">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w:t>
      </w:r>
    </w:p>
    <w:p w:rsidR="00E142B5" w:rsidRDefault="00E142B5" w:rsidP="00E142B5">
      <w:pPr>
        <w:widowControl/>
        <w:jc w:val="left"/>
        <w:rPr>
          <w:rFonts w:eastAsia="仿宋"/>
          <w:b/>
          <w:kern w:val="44"/>
          <w:sz w:val="44"/>
        </w:rPr>
      </w:pPr>
      <w:r>
        <w:br w:type="page"/>
      </w:r>
    </w:p>
    <w:p w:rsidR="00D45D39" w:rsidRDefault="00A84516">
      <w:pPr>
        <w:pStyle w:val="1"/>
        <w:rPr>
          <w:rFonts w:ascii="仿宋"/>
        </w:rPr>
      </w:pPr>
      <w:bookmarkStart w:id="43" w:name="_Toc93172442"/>
      <w:r>
        <w:rPr>
          <w:rFonts w:ascii="仿宋" w:hint="eastAsia"/>
        </w:rPr>
        <w:lastRenderedPageBreak/>
        <w:t xml:space="preserve">第四章  </w:t>
      </w:r>
      <w:proofErr w:type="gramStart"/>
      <w:r>
        <w:rPr>
          <w:rFonts w:ascii="仿宋" w:hint="eastAsia"/>
        </w:rPr>
        <w:t>拟签订</w:t>
      </w:r>
      <w:proofErr w:type="gramEnd"/>
      <w:r>
        <w:rPr>
          <w:rFonts w:ascii="仿宋" w:hint="eastAsia"/>
        </w:rPr>
        <w:t>合同的主要条款</w:t>
      </w:r>
      <w:bookmarkEnd w:id="43"/>
    </w:p>
    <w:p w:rsidR="00D45D39" w:rsidRDefault="00A84516">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D45D39" w:rsidRDefault="00D45D39">
      <w:pPr>
        <w:widowControl/>
        <w:snapToGrid w:val="0"/>
        <w:spacing w:line="480" w:lineRule="exact"/>
        <w:ind w:firstLineChars="200" w:firstLine="480"/>
        <w:rPr>
          <w:rFonts w:ascii="仿宋" w:eastAsia="仿宋"/>
          <w:color w:val="000000"/>
          <w:kern w:val="0"/>
          <w:sz w:val="24"/>
        </w:rPr>
      </w:pP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w:t>
      </w:r>
      <w:r>
        <w:rPr>
          <w:rFonts w:ascii="仿宋" w:eastAsia="仿宋" w:hint="eastAsia"/>
          <w:color w:val="000000"/>
          <w:kern w:val="0"/>
          <w:sz w:val="24"/>
          <w:u w:val="single"/>
        </w:rPr>
        <w:t xml:space="preserve">      </w:t>
      </w:r>
      <w:r>
        <w:rPr>
          <w:rFonts w:ascii="仿宋" w:eastAsia="仿宋" w:hint="eastAsia"/>
          <w:color w:val="000000"/>
          <w:kern w:val="0"/>
          <w:sz w:val="24"/>
        </w:rPr>
        <w:t>的</w:t>
      </w:r>
      <w:r>
        <w:rPr>
          <w:rFonts w:ascii="仿宋" w:eastAsia="仿宋" w:hint="eastAsia"/>
          <w:color w:val="000000"/>
          <w:kern w:val="0"/>
          <w:sz w:val="24"/>
          <w:u w:val="single"/>
        </w:rPr>
        <w:t>（</w:t>
      </w:r>
      <w:proofErr w:type="gramStart"/>
      <w:r>
        <w:rPr>
          <w:rFonts w:ascii="仿宋" w:eastAsia="仿宋" w:hint="eastAsia"/>
          <w:color w:val="000000"/>
          <w:kern w:val="0"/>
          <w:sz w:val="24"/>
          <w:u w:val="single"/>
        </w:rPr>
        <w:t>标项及</w:t>
      </w:r>
      <w:proofErr w:type="gramEnd"/>
      <w:r>
        <w:rPr>
          <w:rFonts w:ascii="仿宋" w:eastAsia="仿宋" w:hint="eastAsia"/>
          <w:color w:val="000000"/>
          <w:kern w:val="0"/>
          <w:sz w:val="24"/>
          <w:u w:val="single"/>
        </w:rPr>
        <w:t>名称）</w:t>
      </w:r>
      <w:r>
        <w:rPr>
          <w:rFonts w:ascii="仿宋" w:eastAsia="仿宋" w:hint="eastAsia"/>
          <w:color w:val="000000"/>
          <w:kern w:val="0"/>
          <w:sz w:val="24"/>
        </w:rPr>
        <w:t>项目的政府采购交易结果，签署本合同。</w:t>
      </w:r>
    </w:p>
    <w:p w:rsidR="00D45D39" w:rsidRDefault="00A84516" w:rsidP="00021B04">
      <w:pPr>
        <w:widowControl/>
        <w:numPr>
          <w:ilvl w:val="0"/>
          <w:numId w:val="3"/>
        </w:numPr>
        <w:snapToGrid w:val="0"/>
        <w:spacing w:line="440" w:lineRule="exact"/>
        <w:rPr>
          <w:rFonts w:ascii="仿宋" w:eastAsia="仿宋"/>
          <w:b/>
          <w:bCs/>
          <w:color w:val="000000"/>
          <w:kern w:val="0"/>
          <w:sz w:val="24"/>
        </w:rPr>
      </w:pPr>
      <w:r>
        <w:rPr>
          <w:rFonts w:ascii="仿宋" w:eastAsia="仿宋" w:hint="eastAsia"/>
          <w:b/>
          <w:bCs/>
          <w:color w:val="000000"/>
          <w:kern w:val="0"/>
          <w:sz w:val="24"/>
        </w:rPr>
        <w:t>服务内容及标准</w:t>
      </w:r>
    </w:p>
    <w:p w:rsidR="00D45D39" w:rsidRDefault="00A84516" w:rsidP="00021B04">
      <w:pPr>
        <w:widowControl/>
        <w:snapToGrid w:val="0"/>
        <w:spacing w:line="44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D45D39" w:rsidRDefault="00A84516" w:rsidP="00021B04">
      <w:pPr>
        <w:widowControl/>
        <w:numPr>
          <w:ilvl w:val="0"/>
          <w:numId w:val="3"/>
        </w:numPr>
        <w:snapToGrid w:val="0"/>
        <w:spacing w:line="440" w:lineRule="exact"/>
        <w:rPr>
          <w:rFonts w:ascii="仿宋" w:eastAsia="仿宋"/>
          <w:b/>
          <w:bCs/>
          <w:color w:val="000000"/>
          <w:kern w:val="0"/>
          <w:sz w:val="24"/>
        </w:rPr>
      </w:pPr>
      <w:r>
        <w:rPr>
          <w:rFonts w:ascii="仿宋" w:eastAsia="仿宋" w:hint="eastAsia"/>
          <w:b/>
          <w:bCs/>
          <w:color w:val="000000"/>
          <w:kern w:val="0"/>
          <w:sz w:val="24"/>
        </w:rPr>
        <w:t>服务价格</w:t>
      </w:r>
    </w:p>
    <w:p w:rsidR="00D45D39" w:rsidRDefault="00A84516" w:rsidP="00021B04">
      <w:pPr>
        <w:widowControl/>
        <w:snapToGrid w:val="0"/>
        <w:spacing w:line="44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Pr>
          <w:rFonts w:ascii="仿宋" w:eastAsia="仿宋" w:hint="eastAsia"/>
          <w:color w:val="000000"/>
          <w:kern w:val="0"/>
          <w:sz w:val="24"/>
        </w:rPr>
        <w:t>向履行</w:t>
      </w:r>
      <w:proofErr w:type="gramEnd"/>
      <w:r>
        <w:rPr>
          <w:rFonts w:ascii="仿宋" w:eastAsia="仿宋" w:hint="eastAsia"/>
          <w:color w:val="000000"/>
          <w:kern w:val="0"/>
          <w:sz w:val="24"/>
        </w:rPr>
        <w:t>本合同有关的人员提供，也应注意保密并限于履行合同的必需范围。</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w:t>
      </w:r>
      <w:r w:rsidR="00E14503">
        <w:rPr>
          <w:rFonts w:ascii="仿宋" w:eastAsia="仿宋" w:hint="eastAsia"/>
          <w:color w:val="000000"/>
          <w:kern w:val="0"/>
          <w:sz w:val="24"/>
        </w:rPr>
        <w:t>.</w:t>
      </w:r>
      <w:r>
        <w:rPr>
          <w:rFonts w:ascii="仿宋" w:eastAsia="仿宋" w:hint="eastAsia"/>
          <w:color w:val="000000"/>
          <w:kern w:val="0"/>
          <w:sz w:val="24"/>
        </w:rPr>
        <w:t>乙方应保证所提供的货物与服务均不会侵犯任何第三方的知识产权。</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w:t>
      </w:r>
      <w:r w:rsidR="00E14503">
        <w:rPr>
          <w:rFonts w:ascii="仿宋" w:eastAsia="仿宋" w:hint="eastAsia"/>
          <w:color w:val="000000"/>
          <w:kern w:val="0"/>
          <w:sz w:val="24"/>
        </w:rPr>
        <w:t>.</w:t>
      </w:r>
      <w:r>
        <w:rPr>
          <w:rFonts w:ascii="仿宋" w:eastAsia="仿宋" w:hint="eastAsia"/>
          <w:color w:val="000000"/>
          <w:kern w:val="0"/>
          <w:sz w:val="24"/>
        </w:rPr>
        <w:t>乙方保证所交付的服务的所有权完全属于</w:t>
      </w:r>
      <w:proofErr w:type="gramStart"/>
      <w:r>
        <w:rPr>
          <w:rFonts w:ascii="仿宋" w:eastAsia="仿宋" w:hint="eastAsia"/>
          <w:color w:val="000000"/>
          <w:kern w:val="0"/>
          <w:sz w:val="24"/>
        </w:rPr>
        <w:t>乙方且</w:t>
      </w:r>
      <w:proofErr w:type="gramEnd"/>
      <w:r>
        <w:rPr>
          <w:rFonts w:ascii="仿宋" w:eastAsia="仿宋" w:hint="eastAsia"/>
          <w:color w:val="000000"/>
          <w:kern w:val="0"/>
          <w:sz w:val="24"/>
        </w:rPr>
        <w:t>无任何抵押、查封等产权瑕疵。</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r>
        <w:rPr>
          <w:rFonts w:ascii="仿宋" w:eastAsia="仿宋" w:hint="eastAsia"/>
          <w:color w:val="000000"/>
          <w:kern w:val="0"/>
          <w:sz w:val="24"/>
          <w:u w:val="single"/>
        </w:rPr>
        <w:t xml:space="preserve">               </w:t>
      </w:r>
      <w:r>
        <w:rPr>
          <w:rFonts w:ascii="仿宋" w:eastAsia="仿宋" w:hint="eastAsia"/>
          <w:color w:val="000000"/>
          <w:kern w:val="0"/>
          <w:sz w:val="24"/>
        </w:rPr>
        <w:t>。</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lastRenderedPageBreak/>
        <w:t>1.履约保证金</w:t>
      </w:r>
      <w:r>
        <w:rPr>
          <w:rFonts w:ascii="仿宋" w:eastAsia="仿宋" w:hint="eastAsia"/>
          <w:color w:val="000000"/>
          <w:kern w:val="0"/>
          <w:sz w:val="24"/>
          <w:u w:val="single"/>
        </w:rPr>
        <w:t xml:space="preserve">     </w:t>
      </w:r>
      <w:r>
        <w:rPr>
          <w:rFonts w:ascii="仿宋" w:eastAsia="仿宋" w:hint="eastAsia"/>
          <w:color w:val="000000"/>
          <w:kern w:val="0"/>
          <w:sz w:val="24"/>
        </w:rPr>
        <w:t xml:space="preserve">元。[履约保证金交至采购人处，服务完成后满（ </w:t>
      </w:r>
      <w:r w:rsidR="00191DAB">
        <w:rPr>
          <w:rFonts w:ascii="仿宋" w:eastAsia="仿宋" w:hint="eastAsia"/>
          <w:color w:val="000000"/>
          <w:kern w:val="0"/>
          <w:sz w:val="24"/>
        </w:rPr>
        <w:t>1</w:t>
      </w:r>
      <w:r>
        <w:rPr>
          <w:rFonts w:ascii="仿宋" w:eastAsia="仿宋" w:hint="eastAsia"/>
          <w:color w:val="000000"/>
          <w:kern w:val="0"/>
          <w:sz w:val="24"/>
        </w:rPr>
        <w:t xml:space="preserve"> ）</w:t>
      </w:r>
      <w:proofErr w:type="gramStart"/>
      <w:r>
        <w:rPr>
          <w:rFonts w:ascii="仿宋" w:eastAsia="仿宋" w:hint="eastAsia"/>
          <w:color w:val="000000"/>
          <w:kern w:val="0"/>
          <w:sz w:val="24"/>
        </w:rPr>
        <w:t>个</w:t>
      </w:r>
      <w:proofErr w:type="gramEnd"/>
      <w:r>
        <w:rPr>
          <w:rFonts w:ascii="仿宋" w:eastAsia="仿宋" w:hint="eastAsia"/>
          <w:color w:val="000000"/>
          <w:kern w:val="0"/>
          <w:sz w:val="24"/>
        </w:rPr>
        <w:t>月之日起5个工作日内无息退还]</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191DAB" w:rsidRDefault="00A84516" w:rsidP="00021B04">
      <w:pPr>
        <w:spacing w:line="440" w:lineRule="exact"/>
        <w:ind w:firstLineChars="200" w:firstLine="480"/>
        <w:jc w:val="left"/>
        <w:rPr>
          <w:rFonts w:ascii="仿宋" w:eastAsia="仿宋" w:hAnsi="仿宋"/>
          <w:sz w:val="24"/>
          <w:szCs w:val="24"/>
        </w:rPr>
      </w:pPr>
      <w:r>
        <w:rPr>
          <w:rFonts w:ascii="仿宋" w:eastAsia="仿宋" w:hint="eastAsia"/>
          <w:color w:val="000000"/>
          <w:kern w:val="0"/>
          <w:sz w:val="24"/>
        </w:rPr>
        <w:t>1.服务期限：</w:t>
      </w:r>
      <w:r w:rsidR="00191DAB">
        <w:rPr>
          <w:rFonts w:ascii="仿宋" w:eastAsia="仿宋" w:hAnsi="仿宋" w:hint="eastAsia"/>
          <w:sz w:val="24"/>
          <w:szCs w:val="24"/>
        </w:rPr>
        <w:t>中标后与采购人（绍兴市三山公园管理处）签订服务合同，合同期为一年。</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2.实施地点：</w:t>
      </w:r>
      <w:proofErr w:type="gramStart"/>
      <w:r w:rsidR="00191DAB">
        <w:rPr>
          <w:rFonts w:ascii="仿宋" w:eastAsia="仿宋" w:hint="eastAsia"/>
          <w:color w:val="000000"/>
          <w:kern w:val="0"/>
          <w:sz w:val="24"/>
        </w:rPr>
        <w:t>绍兴府山公园</w:t>
      </w:r>
      <w:proofErr w:type="gramEnd"/>
      <w:r w:rsidR="00E142B5">
        <w:rPr>
          <w:rFonts w:ascii="仿宋" w:eastAsia="仿宋" w:hint="eastAsia"/>
          <w:color w:val="000000"/>
          <w:kern w:val="0"/>
          <w:sz w:val="24"/>
        </w:rPr>
        <w:t>、塔山公园</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4F3B30" w:rsidRPr="004F3B30" w:rsidRDefault="00A84516" w:rsidP="00021B04">
      <w:pPr>
        <w:pStyle w:val="UserStyle2"/>
        <w:tabs>
          <w:tab w:val="left" w:pos="820"/>
        </w:tabs>
        <w:spacing w:line="440" w:lineRule="exact"/>
        <w:ind w:firstLine="480"/>
        <w:rPr>
          <w:rFonts w:ascii="仿宋" w:eastAsia="仿宋"/>
          <w:color w:val="000000"/>
          <w:kern w:val="0"/>
          <w:sz w:val="24"/>
          <w:szCs w:val="24"/>
        </w:rPr>
      </w:pPr>
      <w:r>
        <w:rPr>
          <w:rFonts w:ascii="仿宋" w:eastAsia="仿宋" w:hint="eastAsia"/>
          <w:color w:val="000000"/>
          <w:kern w:val="0"/>
          <w:sz w:val="24"/>
        </w:rPr>
        <w:t>付款方式：</w:t>
      </w:r>
      <w:r w:rsidR="00021B04" w:rsidRPr="00A50336">
        <w:rPr>
          <w:rFonts w:ascii="仿宋_GB2312" w:eastAsia="仿宋_GB2312" w:hint="eastAsia"/>
          <w:b/>
          <w:color w:val="000000"/>
          <w:kern w:val="0"/>
          <w:sz w:val="24"/>
        </w:rPr>
        <w:t>分四次支付,每三个月付一次。</w:t>
      </w:r>
    </w:p>
    <w:p w:rsidR="00021B04" w:rsidRDefault="00021B04" w:rsidP="00021B04">
      <w:pPr>
        <w:snapToGrid w:val="0"/>
        <w:spacing w:line="440" w:lineRule="exact"/>
        <w:ind w:firstLineChars="200" w:firstLine="482"/>
        <w:jc w:val="left"/>
        <w:rPr>
          <w:rFonts w:ascii="仿宋" w:eastAsia="仿宋"/>
          <w:b/>
          <w:sz w:val="24"/>
        </w:rPr>
      </w:pPr>
      <w:r>
        <w:rPr>
          <w:rFonts w:ascii="仿宋" w:eastAsia="仿宋"/>
          <w:b/>
          <w:sz w:val="24"/>
        </w:rPr>
        <w:t>九、</w:t>
      </w:r>
      <w:r>
        <w:rPr>
          <w:rFonts w:ascii="仿宋" w:eastAsia="仿宋" w:hint="eastAsia"/>
          <w:b/>
          <w:sz w:val="24"/>
        </w:rPr>
        <w:t>商品包装和快递包装要求</w:t>
      </w:r>
    </w:p>
    <w:p w:rsidR="00021B04" w:rsidRDefault="00021B04" w:rsidP="00021B04">
      <w:pPr>
        <w:snapToGrid w:val="0"/>
        <w:spacing w:line="440" w:lineRule="exact"/>
        <w:ind w:firstLineChars="200" w:firstLine="480"/>
        <w:jc w:val="left"/>
        <w:rPr>
          <w:rFonts w:ascii="仿宋" w:eastAsia="仿宋"/>
          <w:sz w:val="24"/>
        </w:rPr>
      </w:pPr>
      <w:r>
        <w:rPr>
          <w:rFonts w:ascii="仿宋" w:eastAsia="仿宋" w:hint="eastAsia"/>
          <w:sz w:val="24"/>
        </w:rPr>
        <w:t>本次项目采购所涉及的商品包装和快递包装</w:t>
      </w:r>
      <w:r>
        <w:rPr>
          <w:rFonts w:ascii="仿宋" w:eastAsia="仿宋"/>
          <w:sz w:val="24"/>
        </w:rPr>
        <w:t>建议按</w:t>
      </w:r>
      <w:proofErr w:type="gramStart"/>
      <w:r>
        <w:rPr>
          <w:rFonts w:ascii="仿宋" w:eastAsia="仿宋" w:hint="eastAsia"/>
          <w:sz w:val="24"/>
        </w:rPr>
        <w:t>《</w:t>
      </w:r>
      <w:proofErr w:type="gramEnd"/>
      <w:r>
        <w:rPr>
          <w:rFonts w:ascii="仿宋" w:eastAsia="仿宋" w:hint="eastAsia"/>
          <w:sz w:val="24"/>
        </w:rPr>
        <w:t>关于印发</w:t>
      </w:r>
      <w:proofErr w:type="gramStart"/>
      <w:r>
        <w:rPr>
          <w:rFonts w:ascii="仿宋" w:eastAsia="仿宋" w:hint="eastAsia"/>
          <w:sz w:val="24"/>
        </w:rPr>
        <w:t>《</w:t>
      </w:r>
      <w:proofErr w:type="gramEnd"/>
      <w:r>
        <w:rPr>
          <w:rFonts w:ascii="仿宋" w:eastAsia="仿宋" w:hint="eastAsia"/>
          <w:sz w:val="24"/>
        </w:rPr>
        <w:t>商品包装政府采购需求标准（试行）</w:t>
      </w:r>
      <w:proofErr w:type="gramStart"/>
      <w:r>
        <w:rPr>
          <w:rFonts w:ascii="仿宋" w:eastAsia="仿宋" w:hint="eastAsia"/>
          <w:sz w:val="24"/>
        </w:rPr>
        <w:t>》</w:t>
      </w:r>
      <w:proofErr w:type="gramEnd"/>
      <w:r>
        <w:rPr>
          <w:rFonts w:ascii="仿宋" w:eastAsia="仿宋" w:hint="eastAsia"/>
          <w:sz w:val="24"/>
        </w:rPr>
        <w:t>、 《快递包装政府采购需求标准（试行）》的通知</w:t>
      </w:r>
      <w:proofErr w:type="gramStart"/>
      <w:r>
        <w:rPr>
          <w:rFonts w:ascii="仿宋" w:eastAsia="仿宋" w:hint="eastAsia"/>
          <w:sz w:val="24"/>
        </w:rPr>
        <w:t>》</w:t>
      </w:r>
      <w:proofErr w:type="gramEnd"/>
      <w:r>
        <w:rPr>
          <w:rFonts w:ascii="仿宋" w:eastAsia="仿宋" w:hint="eastAsia"/>
          <w:sz w:val="24"/>
        </w:rPr>
        <w:t>（财办库〔2020〕123号）文件要求</w:t>
      </w:r>
      <w:r>
        <w:rPr>
          <w:rFonts w:ascii="仿宋" w:eastAsia="仿宋"/>
          <w:sz w:val="24"/>
        </w:rPr>
        <w:t>执行</w:t>
      </w:r>
      <w:r>
        <w:rPr>
          <w:rFonts w:ascii="仿宋" w:eastAsia="仿宋" w:hint="eastAsia"/>
          <w:sz w:val="24"/>
        </w:rPr>
        <w:t>。</w:t>
      </w:r>
    </w:p>
    <w:p w:rsidR="00D45D39"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sidR="00A84516">
        <w:rPr>
          <w:rFonts w:ascii="仿宋" w:eastAsia="仿宋" w:hint="eastAsia"/>
          <w:b/>
          <w:bCs/>
          <w:color w:val="000000"/>
          <w:kern w:val="0"/>
          <w:sz w:val="24"/>
        </w:rPr>
        <w:t>、税费</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一</w:t>
      </w:r>
      <w:r>
        <w:rPr>
          <w:rFonts w:ascii="仿宋" w:eastAsia="仿宋" w:hint="eastAsia"/>
          <w:b/>
          <w:bCs/>
          <w:color w:val="000000"/>
          <w:kern w:val="0"/>
          <w:sz w:val="24"/>
        </w:rPr>
        <w:t>、违约责任</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二</w:t>
      </w:r>
      <w:r>
        <w:rPr>
          <w:rFonts w:ascii="仿宋" w:eastAsia="仿宋" w:hint="eastAsia"/>
          <w:b/>
          <w:bCs/>
          <w:color w:val="000000"/>
          <w:kern w:val="0"/>
          <w:sz w:val="24"/>
        </w:rPr>
        <w:t>、不可抗力事件处理</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lastRenderedPageBreak/>
        <w:t>3.不可抗力事件延续120天以上，双方应通过友好协商，确定是否继续履行合同。</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三</w:t>
      </w:r>
      <w:r>
        <w:rPr>
          <w:rFonts w:ascii="仿宋" w:eastAsia="仿宋" w:hint="eastAsia"/>
          <w:b/>
          <w:bCs/>
          <w:color w:val="000000"/>
          <w:kern w:val="0"/>
          <w:sz w:val="24"/>
        </w:rPr>
        <w:t>、诉讼</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四</w:t>
      </w:r>
      <w:r>
        <w:rPr>
          <w:rFonts w:ascii="仿宋" w:eastAsia="仿宋" w:hint="eastAsia"/>
          <w:b/>
          <w:bCs/>
          <w:color w:val="000000"/>
          <w:kern w:val="0"/>
          <w:sz w:val="24"/>
        </w:rPr>
        <w:t>、合同生效及其他</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AD5A13" w:rsidRPr="006E2840" w:rsidRDefault="00AD5A13" w:rsidP="00021B04">
      <w:pPr>
        <w:spacing w:line="440" w:lineRule="exact"/>
        <w:ind w:firstLineChars="200" w:firstLine="482"/>
        <w:rPr>
          <w:rFonts w:ascii="仿宋" w:eastAsia="仿宋" w:hAnsi="仿宋" w:cs="宋体"/>
          <w:b/>
          <w:sz w:val="24"/>
          <w:u w:val="single"/>
        </w:rPr>
      </w:pPr>
      <w:r w:rsidRPr="006E2840">
        <w:rPr>
          <w:rFonts w:ascii="仿宋" w:eastAsia="仿宋" w:hAnsi="仿宋" w:cs="宋体" w:hint="eastAsia"/>
          <w:b/>
          <w:sz w:val="24"/>
        </w:rPr>
        <w:t>注：</w:t>
      </w:r>
      <w:r w:rsidRPr="006E2840">
        <w:rPr>
          <w:rFonts w:ascii="仿宋" w:eastAsia="仿宋" w:hAnsi="仿宋" w:cs="宋体" w:hint="eastAsia"/>
          <w:b/>
          <w:sz w:val="24"/>
          <w:u w:val="single"/>
        </w:rPr>
        <w:t>在正式签约时，双方根据上述精神应拟就更为详尽的合同书。</w:t>
      </w:r>
    </w:p>
    <w:p w:rsidR="00D45D39" w:rsidRPr="00AD5A13" w:rsidRDefault="00D45D39" w:rsidP="00021B04">
      <w:pPr>
        <w:widowControl/>
        <w:snapToGrid w:val="0"/>
        <w:spacing w:line="440" w:lineRule="exact"/>
        <w:ind w:firstLineChars="200" w:firstLine="480"/>
        <w:rPr>
          <w:rFonts w:ascii="仿宋" w:eastAsia="仿宋"/>
          <w:color w:val="000000"/>
          <w:kern w:val="0"/>
          <w:sz w:val="24"/>
        </w:rPr>
      </w:pPr>
    </w:p>
    <w:p w:rsidR="00D45D39" w:rsidRPr="00021B04" w:rsidRDefault="00D45D39" w:rsidP="00021B04">
      <w:pPr>
        <w:widowControl/>
        <w:snapToGrid w:val="0"/>
        <w:spacing w:line="440" w:lineRule="exact"/>
        <w:ind w:firstLineChars="200" w:firstLine="480"/>
        <w:rPr>
          <w:rFonts w:ascii="仿宋" w:eastAsia="仿宋"/>
          <w:color w:val="000000"/>
          <w:kern w:val="0"/>
          <w:sz w:val="24"/>
        </w:rPr>
      </w:pP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D45D39" w:rsidRDefault="00D45D39" w:rsidP="00021B04">
      <w:pPr>
        <w:widowControl/>
        <w:snapToGrid w:val="0"/>
        <w:spacing w:line="440" w:lineRule="exact"/>
        <w:ind w:firstLineChars="200" w:firstLine="480"/>
        <w:rPr>
          <w:rFonts w:ascii="仿宋" w:eastAsia="仿宋"/>
          <w:color w:val="000000"/>
          <w:kern w:val="0"/>
          <w:sz w:val="24"/>
        </w:rPr>
      </w:pP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BA3369" w:rsidRDefault="00BA3369" w:rsidP="00021B04">
      <w:pPr>
        <w:widowControl/>
        <w:spacing w:line="440" w:lineRule="exact"/>
        <w:jc w:val="left"/>
        <w:rPr>
          <w:rFonts w:ascii="仿宋" w:eastAsia="仿宋"/>
          <w:color w:val="000000"/>
          <w:kern w:val="0"/>
          <w:sz w:val="24"/>
        </w:rPr>
      </w:pPr>
      <w:r>
        <w:rPr>
          <w:rFonts w:ascii="仿宋" w:eastAsia="仿宋"/>
          <w:color w:val="000000"/>
          <w:kern w:val="0"/>
          <w:sz w:val="24"/>
        </w:rPr>
        <w:br w:type="page"/>
      </w:r>
    </w:p>
    <w:p w:rsidR="00D45D39" w:rsidRDefault="00A84516">
      <w:pPr>
        <w:pStyle w:val="1"/>
        <w:rPr>
          <w:rFonts w:ascii="仿宋"/>
        </w:rPr>
      </w:pPr>
      <w:bookmarkStart w:id="44" w:name="_Toc93172443"/>
      <w:r>
        <w:rPr>
          <w:rFonts w:ascii="仿宋" w:hint="eastAsia"/>
        </w:rPr>
        <w:lastRenderedPageBreak/>
        <w:t>第五章  评标办法及标准</w:t>
      </w:r>
      <w:bookmarkEnd w:id="44"/>
    </w:p>
    <w:p w:rsidR="00D45D39" w:rsidRDefault="00A84516">
      <w:pPr>
        <w:spacing w:line="440" w:lineRule="exact"/>
        <w:jc w:val="left"/>
        <w:rPr>
          <w:rFonts w:ascii="仿宋" w:eastAsia="仿宋"/>
          <w:b/>
          <w:color w:val="000000"/>
          <w:sz w:val="24"/>
        </w:rPr>
      </w:pPr>
      <w:r>
        <w:rPr>
          <w:rFonts w:ascii="仿宋" w:eastAsia="仿宋" w:hint="eastAsia"/>
          <w:b/>
          <w:color w:val="000000"/>
          <w:sz w:val="24"/>
        </w:rPr>
        <w:t>特别条款：</w:t>
      </w:r>
    </w:p>
    <w:p w:rsidR="00D45D39" w:rsidRDefault="00A84516" w:rsidP="000B5444">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D45D39" w:rsidRDefault="00A84516" w:rsidP="000B5444">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D45D39" w:rsidRDefault="00A84516">
      <w:pPr>
        <w:spacing w:line="440" w:lineRule="exact"/>
        <w:jc w:val="left"/>
        <w:rPr>
          <w:rFonts w:ascii="仿宋" w:eastAsia="仿宋"/>
          <w:b/>
          <w:sz w:val="24"/>
        </w:rPr>
      </w:pPr>
      <w:r>
        <w:rPr>
          <w:rFonts w:ascii="仿宋" w:eastAsia="仿宋" w:hint="eastAsia"/>
          <w:b/>
          <w:sz w:val="24"/>
        </w:rPr>
        <w:t>1、评标方法：</w:t>
      </w:r>
    </w:p>
    <w:p w:rsidR="00D45D39" w:rsidRDefault="00A84516">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w:t>
      </w:r>
      <w:proofErr w:type="gramStart"/>
      <w:r>
        <w:rPr>
          <w:rFonts w:ascii="仿宋" w:eastAsia="仿宋" w:hint="eastAsia"/>
          <w:sz w:val="24"/>
        </w:rPr>
        <w:t>且按照</w:t>
      </w:r>
      <w:proofErr w:type="gramEnd"/>
      <w:r>
        <w:rPr>
          <w:rFonts w:ascii="仿宋" w:eastAsia="仿宋" w:hint="eastAsia"/>
          <w:sz w:val="24"/>
        </w:rPr>
        <w:t>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B21BBA" w:rsidRDefault="00B21BBA" w:rsidP="00B21BBA">
      <w:pPr>
        <w:widowControl/>
        <w:snapToGrid w:val="0"/>
        <w:spacing w:line="360" w:lineRule="exact"/>
        <w:rPr>
          <w:rFonts w:ascii="仿宋_GB2312" w:eastAsia="仿宋_GB2312"/>
          <w:color w:val="000000"/>
          <w:kern w:val="0"/>
          <w:sz w:val="24"/>
        </w:rPr>
      </w:pPr>
      <w:r>
        <w:rPr>
          <w:rFonts w:ascii="仿宋" w:eastAsia="仿宋" w:hint="eastAsia"/>
          <w:b/>
          <w:sz w:val="24"/>
        </w:rPr>
        <w:t>2.评分标准：</w:t>
      </w:r>
      <w:r>
        <w:rPr>
          <w:rFonts w:ascii="仿宋" w:eastAsia="仿宋" w:hint="eastAsia"/>
          <w:sz w:val="24"/>
        </w:rPr>
        <w:t>总分100分，其中</w:t>
      </w:r>
      <w:r>
        <w:rPr>
          <w:rFonts w:ascii="仿宋" w:eastAsia="仿宋"/>
          <w:sz w:val="24"/>
        </w:rPr>
        <w:t>商务</w:t>
      </w:r>
      <w:r>
        <w:rPr>
          <w:rFonts w:ascii="仿宋" w:eastAsia="仿宋" w:hint="eastAsia"/>
          <w:sz w:val="24"/>
        </w:rPr>
        <w:t>技术分</w:t>
      </w:r>
      <w:r>
        <w:rPr>
          <w:rFonts w:ascii="仿宋" w:eastAsia="仿宋"/>
          <w:sz w:val="24"/>
          <w:u w:val="single"/>
        </w:rPr>
        <w:t xml:space="preserve"> </w:t>
      </w:r>
      <w:r>
        <w:rPr>
          <w:rFonts w:ascii="仿宋" w:eastAsia="仿宋" w:hint="eastAsia"/>
          <w:sz w:val="24"/>
          <w:u w:val="single"/>
        </w:rPr>
        <w:t>70</w:t>
      </w:r>
      <w:r>
        <w:rPr>
          <w:rFonts w:ascii="仿宋" w:eastAsia="仿宋"/>
          <w:sz w:val="24"/>
          <w:u w:val="single"/>
        </w:rPr>
        <w:t xml:space="preserve"> </w:t>
      </w:r>
      <w:r>
        <w:rPr>
          <w:rFonts w:ascii="仿宋" w:eastAsia="仿宋" w:hint="eastAsia"/>
          <w:sz w:val="24"/>
        </w:rPr>
        <w:t>分，</w:t>
      </w:r>
      <w:r>
        <w:rPr>
          <w:rFonts w:ascii="仿宋" w:eastAsia="仿宋"/>
          <w:sz w:val="24"/>
        </w:rPr>
        <w:t>价格</w:t>
      </w:r>
      <w:r>
        <w:rPr>
          <w:rFonts w:ascii="仿宋" w:eastAsia="仿宋" w:hint="eastAsia"/>
          <w:sz w:val="24"/>
        </w:rPr>
        <w:t>分</w:t>
      </w:r>
      <w:r>
        <w:rPr>
          <w:rFonts w:ascii="仿宋" w:eastAsia="仿宋"/>
          <w:sz w:val="24"/>
          <w:u w:val="single"/>
        </w:rPr>
        <w:t xml:space="preserve"> </w:t>
      </w:r>
      <w:r>
        <w:rPr>
          <w:rFonts w:ascii="仿宋" w:eastAsia="仿宋" w:hint="eastAsia"/>
          <w:sz w:val="24"/>
          <w:u w:val="single"/>
        </w:rPr>
        <w:t>30</w:t>
      </w:r>
      <w:r>
        <w:rPr>
          <w:rFonts w:ascii="仿宋" w:eastAsia="仿宋"/>
          <w:sz w:val="24"/>
          <w:u w:val="single"/>
        </w:rPr>
        <w:t xml:space="preserve"> </w:t>
      </w:r>
      <w:r>
        <w:rPr>
          <w:rFonts w:ascii="仿宋" w:eastAsia="仿宋" w:hint="eastAsia"/>
          <w:sz w:val="24"/>
        </w:rPr>
        <w:t>分。下述所列为评分依据，分值如下</w:t>
      </w:r>
      <w:r>
        <w:rPr>
          <w:rFonts w:ascii="仿宋_GB2312" w:eastAsia="仿宋_GB2312" w:hAnsi="宋体" w:hint="eastAsia"/>
          <w:sz w:val="24"/>
        </w:rPr>
        <w:t>（本次评标评委由5人及以上单数组成，计算分值时，按其算术平均值保留小数2位）。</w:t>
      </w:r>
    </w:p>
    <w:p w:rsidR="00E142B5" w:rsidRDefault="00B21BBA" w:rsidP="00011010">
      <w:pPr>
        <w:widowControl/>
        <w:ind w:firstLineChars="200" w:firstLine="482"/>
        <w:jc w:val="left"/>
        <w:rPr>
          <w:rFonts w:ascii="仿宋_GB2312" w:eastAsia="仿宋_GB2312"/>
          <w:b/>
          <w:bCs/>
          <w:color w:val="000000"/>
          <w:kern w:val="0"/>
          <w:sz w:val="24"/>
        </w:rPr>
      </w:pPr>
      <w:r>
        <w:rPr>
          <w:rFonts w:ascii="仿宋" w:eastAsia="仿宋" w:hint="eastAsia"/>
          <w:b/>
          <w:bCs/>
          <w:sz w:val="24"/>
          <w:bdr w:val="single" w:sz="4" w:space="0" w:color="auto"/>
        </w:rPr>
        <w:t>2.1</w:t>
      </w:r>
      <w:r>
        <w:rPr>
          <w:rFonts w:ascii="仿宋_GB2312" w:eastAsia="仿宋_GB2312"/>
          <w:b/>
          <w:bCs/>
          <w:color w:val="000000"/>
          <w:kern w:val="0"/>
          <w:sz w:val="24"/>
        </w:rPr>
        <w:t>商务技术分</w:t>
      </w:r>
      <w:r>
        <w:rPr>
          <w:rFonts w:ascii="仿宋_GB2312" w:eastAsia="仿宋_GB2312" w:hAnsi="宋体" w:hint="eastAsia"/>
          <w:b/>
          <w:bCs/>
          <w:iCs/>
          <w:sz w:val="24"/>
        </w:rPr>
        <w:t>（70分）</w:t>
      </w:r>
      <w:r>
        <w:rPr>
          <w:rFonts w:ascii="仿宋_GB2312" w:eastAsia="仿宋_GB2312"/>
          <w:b/>
          <w:bCs/>
          <w:color w:val="000000"/>
          <w:kern w:val="0"/>
          <w:sz w:val="24"/>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212"/>
        <w:gridCol w:w="659"/>
        <w:gridCol w:w="6540"/>
      </w:tblGrid>
      <w:tr w:rsidR="00E142B5" w:rsidTr="00011010">
        <w:trPr>
          <w:trHeight w:val="550"/>
        </w:trPr>
        <w:tc>
          <w:tcPr>
            <w:tcW w:w="1087"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项目</w:t>
            </w:r>
          </w:p>
        </w:tc>
        <w:tc>
          <w:tcPr>
            <w:tcW w:w="1212"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内容</w:t>
            </w:r>
          </w:p>
        </w:tc>
        <w:tc>
          <w:tcPr>
            <w:tcW w:w="659"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分值</w:t>
            </w:r>
          </w:p>
        </w:tc>
        <w:tc>
          <w:tcPr>
            <w:tcW w:w="6540"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评分细则</w:t>
            </w:r>
          </w:p>
        </w:tc>
      </w:tr>
      <w:tr w:rsidR="00E142B5" w:rsidTr="00011010">
        <w:trPr>
          <w:trHeight w:val="2401"/>
        </w:trPr>
        <w:tc>
          <w:tcPr>
            <w:tcW w:w="1087" w:type="dxa"/>
            <w:vMerge w:val="restart"/>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投标企业队伍和服务能力</w:t>
            </w:r>
          </w:p>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（15分）</w:t>
            </w:r>
          </w:p>
        </w:tc>
        <w:tc>
          <w:tcPr>
            <w:tcW w:w="1212"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人员配置</w:t>
            </w:r>
          </w:p>
        </w:tc>
        <w:tc>
          <w:tcPr>
            <w:tcW w:w="659"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5分</w:t>
            </w:r>
          </w:p>
        </w:tc>
        <w:tc>
          <w:tcPr>
            <w:tcW w:w="6540" w:type="dxa"/>
            <w:vAlign w:val="center"/>
          </w:tcPr>
          <w:p w:rsidR="00E142B5" w:rsidRPr="00CC191A" w:rsidRDefault="00E142B5" w:rsidP="00011010">
            <w:pPr>
              <w:pStyle w:val="af3"/>
              <w:numPr>
                <w:ilvl w:val="0"/>
                <w:numId w:val="11"/>
              </w:numPr>
              <w:spacing w:line="310" w:lineRule="exact"/>
              <w:ind w:firstLineChars="0"/>
              <w:jc w:val="left"/>
              <w:rPr>
                <w:rFonts w:ascii="仿宋_GB2312" w:eastAsia="仿宋_GB2312"/>
                <w:szCs w:val="21"/>
              </w:rPr>
            </w:pPr>
            <w:r w:rsidRPr="00CC191A">
              <w:rPr>
                <w:rFonts w:ascii="仿宋_GB2312" w:eastAsia="仿宋_GB2312" w:hint="eastAsia"/>
                <w:szCs w:val="21"/>
              </w:rPr>
              <w:t>本项目的白蚁防治专职人员5人及以上，持有白蚁防治岗位证书（全国白蚁防治中心或省白蚁防治机构颁发），得3分，四人得2分，四人以下不得分，本条最多得3分。</w:t>
            </w:r>
          </w:p>
          <w:p w:rsidR="00E142B5" w:rsidRDefault="00CC191A" w:rsidP="00011010">
            <w:pPr>
              <w:spacing w:line="310" w:lineRule="exact"/>
              <w:ind w:firstLineChars="200" w:firstLine="420"/>
              <w:jc w:val="left"/>
              <w:rPr>
                <w:rFonts w:ascii="仿宋_GB2312" w:eastAsia="仿宋_GB2312"/>
                <w:szCs w:val="21"/>
              </w:rPr>
            </w:pPr>
            <w:r>
              <w:rPr>
                <w:rFonts w:ascii="仿宋_GB2312" w:eastAsia="仿宋_GB2312" w:hint="eastAsia"/>
                <w:szCs w:val="21"/>
              </w:rPr>
              <w:t>2、</w:t>
            </w:r>
            <w:r w:rsidR="00E142B5">
              <w:rPr>
                <w:rFonts w:ascii="仿宋_GB2312" w:eastAsia="仿宋_GB2312" w:hint="eastAsia"/>
                <w:szCs w:val="21"/>
              </w:rPr>
              <w:t>本项目组成人员持有白蚁防治专业技师及以上职称的（由省级以上行政部门颁发）2人及以上的得2分，1人得1分，本条最多得2分。</w:t>
            </w:r>
          </w:p>
          <w:p w:rsidR="00E142B5" w:rsidRDefault="00E142B5" w:rsidP="00011010">
            <w:pPr>
              <w:spacing w:line="310" w:lineRule="exact"/>
              <w:ind w:firstLineChars="200" w:firstLine="420"/>
              <w:jc w:val="left"/>
              <w:rPr>
                <w:rFonts w:ascii="仿宋_GB2312" w:eastAsia="仿宋_GB2312"/>
                <w:szCs w:val="21"/>
              </w:rPr>
            </w:pPr>
            <w:r>
              <w:rPr>
                <w:rFonts w:ascii="仿宋_GB2312" w:eastAsia="仿宋_GB2312" w:hint="eastAsia"/>
                <w:szCs w:val="21"/>
              </w:rPr>
              <w:t>提供组成人员表，岗位证书、白蚁防治技术等级证书。</w:t>
            </w:r>
            <w:r w:rsidRPr="00E142B5">
              <w:rPr>
                <w:rFonts w:ascii="仿宋_GB2312" w:eastAsia="仿宋_GB2312" w:hint="eastAsia"/>
                <w:szCs w:val="21"/>
              </w:rPr>
              <w:t>投标文件中提供证书原件彩色扫描件或图片，加盖供应商CA签章，否则不得分</w:t>
            </w:r>
            <w:r w:rsidR="00CC191A">
              <w:rPr>
                <w:rFonts w:ascii="仿宋_GB2312" w:eastAsia="仿宋_GB2312" w:hint="eastAsia"/>
                <w:szCs w:val="21"/>
              </w:rPr>
              <w:t>。</w:t>
            </w:r>
          </w:p>
        </w:tc>
      </w:tr>
      <w:tr w:rsidR="00E142B5" w:rsidTr="00011010">
        <w:trPr>
          <w:trHeight w:val="2111"/>
        </w:trPr>
        <w:tc>
          <w:tcPr>
            <w:tcW w:w="1087" w:type="dxa"/>
            <w:vMerge/>
            <w:vAlign w:val="center"/>
          </w:tcPr>
          <w:p w:rsidR="00E142B5" w:rsidRDefault="00E142B5" w:rsidP="00011010">
            <w:pPr>
              <w:spacing w:line="310" w:lineRule="exact"/>
              <w:ind w:firstLineChars="200" w:firstLine="420"/>
              <w:jc w:val="center"/>
              <w:rPr>
                <w:rFonts w:ascii="仿宋_GB2312" w:eastAsia="仿宋_GB2312"/>
                <w:szCs w:val="21"/>
              </w:rPr>
            </w:pPr>
          </w:p>
        </w:tc>
        <w:tc>
          <w:tcPr>
            <w:tcW w:w="1212"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本地化服务</w:t>
            </w:r>
          </w:p>
        </w:tc>
        <w:tc>
          <w:tcPr>
            <w:tcW w:w="659"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10分</w:t>
            </w:r>
          </w:p>
        </w:tc>
        <w:tc>
          <w:tcPr>
            <w:tcW w:w="6540" w:type="dxa"/>
            <w:vAlign w:val="center"/>
          </w:tcPr>
          <w:p w:rsidR="00E142B5" w:rsidRDefault="00E142B5" w:rsidP="00011010">
            <w:pPr>
              <w:spacing w:line="310" w:lineRule="exact"/>
              <w:ind w:firstLineChars="200" w:firstLine="420"/>
              <w:jc w:val="left"/>
              <w:rPr>
                <w:rFonts w:ascii="仿宋_GB2312" w:eastAsia="仿宋_GB2312"/>
                <w:szCs w:val="21"/>
              </w:rPr>
            </w:pPr>
            <w:r>
              <w:rPr>
                <w:rFonts w:ascii="仿宋_GB2312" w:eastAsia="仿宋_GB2312" w:hint="eastAsia"/>
                <w:szCs w:val="21"/>
              </w:rPr>
              <w:t>在绍兴市区（含柯桥、上虞区）有固定的办公场所100</w:t>
            </w:r>
            <w:r>
              <w:rPr>
                <w:rFonts w:ascii="宋体" w:hAnsi="宋体" w:cs="宋体" w:hint="eastAsia"/>
                <w:szCs w:val="21"/>
              </w:rPr>
              <w:t>㎡</w:t>
            </w:r>
            <w:r>
              <w:rPr>
                <w:rFonts w:ascii="仿宋_GB2312" w:eastAsia="仿宋_GB2312" w:hAnsi="仿宋_GB2312" w:cs="仿宋_GB2312" w:hint="eastAsia"/>
                <w:szCs w:val="21"/>
              </w:rPr>
              <w:t>以上得</w:t>
            </w:r>
            <w:r>
              <w:rPr>
                <w:rFonts w:ascii="仿宋_GB2312" w:eastAsia="仿宋_GB2312" w:hint="eastAsia"/>
                <w:szCs w:val="21"/>
              </w:rPr>
              <w:t>6分，60</w:t>
            </w:r>
            <w:r>
              <w:rPr>
                <w:rFonts w:ascii="宋体" w:hAnsi="宋体" w:cs="宋体" w:hint="eastAsia"/>
                <w:szCs w:val="21"/>
              </w:rPr>
              <w:t>㎡</w:t>
            </w:r>
            <w:r>
              <w:rPr>
                <w:rFonts w:ascii="仿宋_GB2312" w:eastAsia="仿宋_GB2312" w:hint="eastAsia"/>
                <w:szCs w:val="21"/>
              </w:rPr>
              <w:t>-100</w:t>
            </w:r>
            <w:r>
              <w:rPr>
                <w:rFonts w:ascii="宋体" w:hAnsi="宋体" w:cs="宋体" w:hint="eastAsia"/>
                <w:szCs w:val="21"/>
              </w:rPr>
              <w:t>㎡</w:t>
            </w:r>
            <w:r>
              <w:rPr>
                <w:rFonts w:ascii="仿宋_GB2312" w:eastAsia="仿宋_GB2312" w:hAnsi="仿宋_GB2312" w:cs="仿宋_GB2312" w:hint="eastAsia"/>
                <w:szCs w:val="21"/>
              </w:rPr>
              <w:t>得</w:t>
            </w:r>
            <w:r>
              <w:rPr>
                <w:rFonts w:ascii="仿宋_GB2312" w:eastAsia="仿宋_GB2312" w:hint="eastAsia"/>
                <w:szCs w:val="21"/>
              </w:rPr>
              <w:t>4分，以下不得分，有专储白蚁防治药物（和其他物理产品）的仓库30</w:t>
            </w:r>
            <w:r>
              <w:rPr>
                <w:rFonts w:ascii="宋体" w:hAnsi="宋体" w:cs="宋体" w:hint="eastAsia"/>
                <w:szCs w:val="21"/>
              </w:rPr>
              <w:t>㎡</w:t>
            </w:r>
            <w:r>
              <w:rPr>
                <w:rFonts w:ascii="仿宋_GB2312" w:eastAsia="仿宋_GB2312" w:hAnsi="仿宋_GB2312" w:cs="仿宋_GB2312" w:hint="eastAsia"/>
                <w:szCs w:val="21"/>
              </w:rPr>
              <w:t>以上得</w:t>
            </w:r>
            <w:r>
              <w:rPr>
                <w:rFonts w:ascii="仿宋_GB2312" w:eastAsia="仿宋_GB2312" w:hint="eastAsia"/>
                <w:szCs w:val="21"/>
              </w:rPr>
              <w:t>4分，20</w:t>
            </w:r>
            <w:r>
              <w:rPr>
                <w:rFonts w:ascii="宋体" w:hAnsi="宋体" w:cs="宋体" w:hint="eastAsia"/>
                <w:szCs w:val="21"/>
              </w:rPr>
              <w:t>㎡</w:t>
            </w:r>
            <w:r>
              <w:rPr>
                <w:rFonts w:ascii="仿宋_GB2312" w:eastAsia="仿宋_GB2312" w:hint="eastAsia"/>
                <w:szCs w:val="21"/>
              </w:rPr>
              <w:t>-30</w:t>
            </w:r>
            <w:r>
              <w:rPr>
                <w:rFonts w:ascii="宋体" w:hAnsi="宋体" w:cs="宋体" w:hint="eastAsia"/>
                <w:szCs w:val="21"/>
              </w:rPr>
              <w:t>㎡</w:t>
            </w:r>
            <w:r>
              <w:rPr>
                <w:rFonts w:ascii="仿宋_GB2312" w:eastAsia="仿宋_GB2312" w:hAnsi="仿宋_GB2312" w:cs="仿宋_GB2312" w:hint="eastAsia"/>
                <w:szCs w:val="21"/>
              </w:rPr>
              <w:t>得</w:t>
            </w:r>
            <w:r>
              <w:rPr>
                <w:rFonts w:ascii="仿宋_GB2312" w:eastAsia="仿宋_GB2312" w:hint="eastAsia"/>
                <w:szCs w:val="21"/>
              </w:rPr>
              <w:t>2分，以下不得分。</w:t>
            </w:r>
          </w:p>
          <w:p w:rsidR="00E142B5" w:rsidRDefault="00E142B5" w:rsidP="00011010">
            <w:pPr>
              <w:spacing w:line="31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房产证或房屋租赁合同</w:t>
            </w:r>
            <w:r w:rsidR="00A81881" w:rsidRPr="0065163D">
              <w:rPr>
                <w:rFonts w:ascii="仿宋_GB2312" w:eastAsia="仿宋_GB2312" w:hint="eastAsia"/>
                <w:szCs w:val="21"/>
              </w:rPr>
              <w:t>，及税务发票</w:t>
            </w:r>
            <w:r>
              <w:rPr>
                <w:rFonts w:ascii="仿宋_GB2312" w:eastAsia="仿宋_GB2312" w:hint="eastAsia"/>
                <w:szCs w:val="21"/>
              </w:rPr>
              <w:t>的</w:t>
            </w:r>
            <w:r w:rsidRPr="00E142B5">
              <w:rPr>
                <w:rFonts w:ascii="仿宋_GB2312" w:eastAsia="仿宋_GB2312" w:hint="eastAsia"/>
                <w:szCs w:val="21"/>
              </w:rPr>
              <w:t>原件彩色扫描件或图片，加盖供应商CA签章，否则不得分。</w:t>
            </w:r>
          </w:p>
        </w:tc>
      </w:tr>
      <w:tr w:rsidR="00E142B5" w:rsidTr="00011010">
        <w:trPr>
          <w:trHeight w:val="274"/>
        </w:trPr>
        <w:tc>
          <w:tcPr>
            <w:tcW w:w="1087" w:type="dxa"/>
            <w:vMerge w:val="restart"/>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lastRenderedPageBreak/>
              <w:t>投标企业创新和开发能力</w:t>
            </w:r>
          </w:p>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（6分）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企业技术创新能力</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获得国家级创新、高新科技型等企业得3分,省级得2分,市级得1分。</w:t>
            </w:r>
          </w:p>
          <w:p w:rsidR="00E142B5" w:rsidRDefault="00E142B5"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相关证书和文件的</w:t>
            </w:r>
            <w:r w:rsidRPr="00E142B5">
              <w:rPr>
                <w:rFonts w:ascii="仿宋_GB2312" w:eastAsia="仿宋_GB2312" w:hint="eastAsia"/>
                <w:szCs w:val="21"/>
              </w:rPr>
              <w:t>原件彩色扫描件或图片，加盖供应商CA签章，否则不得分。</w:t>
            </w:r>
          </w:p>
        </w:tc>
      </w:tr>
      <w:tr w:rsidR="00E142B5" w:rsidTr="00CC191A">
        <w:trPr>
          <w:trHeight w:val="684"/>
        </w:trPr>
        <w:tc>
          <w:tcPr>
            <w:tcW w:w="1087" w:type="dxa"/>
            <w:vMerge/>
            <w:vAlign w:val="center"/>
          </w:tcPr>
          <w:p w:rsidR="00E142B5" w:rsidRDefault="00E142B5" w:rsidP="00011010">
            <w:pPr>
              <w:spacing w:line="300" w:lineRule="exact"/>
              <w:ind w:firstLineChars="200" w:firstLine="420"/>
              <w:jc w:val="center"/>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白蚁防治产品研发能力</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2分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有白蚁防治产品或技术获得国家发明专利的，一项加1分，最高2分。</w:t>
            </w:r>
          </w:p>
          <w:p w:rsidR="00E142B5" w:rsidRDefault="00E142B5"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相关证书和文件的</w:t>
            </w:r>
            <w:r w:rsidRPr="00E142B5">
              <w:rPr>
                <w:rFonts w:ascii="仿宋_GB2312" w:eastAsia="仿宋_GB2312" w:hint="eastAsia"/>
                <w:szCs w:val="21"/>
              </w:rPr>
              <w:t>原件彩色扫描件或图片，加盖供应商CA签章，否则不得分。</w:t>
            </w:r>
          </w:p>
        </w:tc>
      </w:tr>
      <w:tr w:rsidR="00E142B5" w:rsidTr="00CC191A">
        <w:trPr>
          <w:trHeight w:val="1100"/>
        </w:trPr>
        <w:tc>
          <w:tcPr>
            <w:tcW w:w="1087" w:type="dxa"/>
            <w:vMerge/>
            <w:vAlign w:val="center"/>
          </w:tcPr>
          <w:p w:rsidR="00E142B5" w:rsidRDefault="00E142B5" w:rsidP="00011010">
            <w:pPr>
              <w:spacing w:line="300" w:lineRule="exact"/>
              <w:ind w:firstLineChars="200" w:firstLine="420"/>
              <w:jc w:val="center"/>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白蚁防治技术研究能力</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1分</w:t>
            </w:r>
          </w:p>
        </w:tc>
        <w:tc>
          <w:tcPr>
            <w:tcW w:w="6540" w:type="dxa"/>
            <w:vAlign w:val="center"/>
          </w:tcPr>
          <w:p w:rsidR="00CC191A"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企业在201</w:t>
            </w:r>
            <w:r w:rsidR="00CC191A">
              <w:rPr>
                <w:rFonts w:ascii="仿宋_GB2312" w:eastAsia="仿宋_GB2312" w:hint="eastAsia"/>
                <w:szCs w:val="21"/>
              </w:rPr>
              <w:t>7</w:t>
            </w:r>
            <w:r>
              <w:rPr>
                <w:rFonts w:ascii="仿宋_GB2312" w:eastAsia="仿宋_GB2312" w:hint="eastAsia"/>
                <w:szCs w:val="21"/>
              </w:rPr>
              <w:t>年-20</w:t>
            </w:r>
            <w:r w:rsidR="00CC191A">
              <w:rPr>
                <w:rFonts w:ascii="仿宋_GB2312" w:eastAsia="仿宋_GB2312" w:hint="eastAsia"/>
                <w:szCs w:val="21"/>
              </w:rPr>
              <w:t>20</w:t>
            </w:r>
            <w:r>
              <w:rPr>
                <w:rFonts w:ascii="仿宋_GB2312" w:eastAsia="仿宋_GB2312" w:hint="eastAsia"/>
                <w:szCs w:val="21"/>
              </w:rPr>
              <w:t>年承担过白蚁防治研究项目的（投标人作为项目的主要负责单位，并提供相关证明），省级得1分，市级得0.5分。</w:t>
            </w:r>
          </w:p>
          <w:p w:rsidR="00E142B5" w:rsidRDefault="00E142B5"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立项批文或研究成果证书等的</w:t>
            </w:r>
            <w:r w:rsidRPr="00E142B5">
              <w:rPr>
                <w:rFonts w:ascii="仿宋_GB2312" w:eastAsia="仿宋_GB2312" w:hint="eastAsia"/>
                <w:szCs w:val="21"/>
              </w:rPr>
              <w:t>原件彩色扫描件或图片，加盖供应商CA签章，否则不得分。</w:t>
            </w:r>
          </w:p>
        </w:tc>
      </w:tr>
      <w:tr w:rsidR="00E142B5" w:rsidTr="00CC191A">
        <w:trPr>
          <w:trHeight w:val="2005"/>
        </w:trPr>
        <w:tc>
          <w:tcPr>
            <w:tcW w:w="1087"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投标企业白蚁防治业务能力（10分）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业绩证明</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10分</w:t>
            </w:r>
          </w:p>
        </w:tc>
        <w:tc>
          <w:tcPr>
            <w:tcW w:w="6540" w:type="dxa"/>
            <w:vAlign w:val="center"/>
          </w:tcPr>
          <w:p w:rsidR="00CC191A" w:rsidRDefault="00E142B5" w:rsidP="00011010">
            <w:pPr>
              <w:spacing w:line="300" w:lineRule="exact"/>
              <w:ind w:firstLineChars="200" w:firstLine="420"/>
              <w:jc w:val="left"/>
              <w:rPr>
                <w:rFonts w:ascii="仿宋_GB2312" w:eastAsia="仿宋_GB2312"/>
                <w:szCs w:val="21"/>
              </w:rPr>
            </w:pPr>
            <w:r w:rsidRPr="00A50336">
              <w:rPr>
                <w:rFonts w:ascii="仿宋_GB2312" w:eastAsia="仿宋_GB2312" w:hint="eastAsia"/>
                <w:szCs w:val="21"/>
              </w:rPr>
              <w:t>201</w:t>
            </w:r>
            <w:r w:rsidR="00CC191A">
              <w:rPr>
                <w:rFonts w:ascii="仿宋_GB2312" w:eastAsia="仿宋_GB2312" w:hint="eastAsia"/>
                <w:szCs w:val="21"/>
              </w:rPr>
              <w:t>7</w:t>
            </w:r>
            <w:r w:rsidRPr="00A50336">
              <w:rPr>
                <w:rFonts w:ascii="仿宋_GB2312" w:eastAsia="仿宋_GB2312" w:hint="eastAsia"/>
                <w:szCs w:val="21"/>
              </w:rPr>
              <w:t>年</w:t>
            </w:r>
            <w:r w:rsidR="00CC191A">
              <w:rPr>
                <w:rFonts w:ascii="仿宋_GB2312" w:eastAsia="仿宋_GB2312" w:hint="eastAsia"/>
                <w:szCs w:val="21"/>
              </w:rPr>
              <w:t>-2020</w:t>
            </w:r>
            <w:r w:rsidRPr="00A50336">
              <w:rPr>
                <w:rFonts w:ascii="仿宋_GB2312" w:eastAsia="仿宋_GB2312" w:hint="eastAsia"/>
                <w:szCs w:val="21"/>
              </w:rPr>
              <w:t>年，投标人有园林、绿化、水库堤坝、房屋建筑等白蚁防治治理工程业绩（提供合同</w:t>
            </w:r>
            <w:r w:rsidR="00CC191A">
              <w:rPr>
                <w:rFonts w:ascii="仿宋_GB2312" w:eastAsia="仿宋_GB2312" w:hint="eastAsia"/>
                <w:szCs w:val="21"/>
              </w:rPr>
              <w:t>及</w:t>
            </w:r>
            <w:r w:rsidRPr="00A50336">
              <w:rPr>
                <w:rFonts w:ascii="仿宋_GB2312" w:eastAsia="仿宋_GB2312" w:hint="eastAsia"/>
                <w:szCs w:val="21"/>
              </w:rPr>
              <w:t>验收证明材料）。有效业绩总合同金额超过200万</w:t>
            </w:r>
            <w:r w:rsidR="00CC191A">
              <w:rPr>
                <w:rFonts w:ascii="仿宋_GB2312" w:eastAsia="仿宋_GB2312" w:hint="eastAsia"/>
                <w:szCs w:val="21"/>
              </w:rPr>
              <w:t>元</w:t>
            </w:r>
            <w:r w:rsidRPr="00A50336">
              <w:rPr>
                <w:rFonts w:ascii="仿宋_GB2312" w:eastAsia="仿宋_GB2312" w:hint="eastAsia"/>
                <w:szCs w:val="21"/>
              </w:rPr>
              <w:t>的得5分，100-200万</w:t>
            </w:r>
            <w:r w:rsidR="00CC191A">
              <w:rPr>
                <w:rFonts w:ascii="仿宋_GB2312" w:eastAsia="仿宋_GB2312" w:hint="eastAsia"/>
                <w:szCs w:val="21"/>
              </w:rPr>
              <w:t>元的</w:t>
            </w:r>
            <w:r w:rsidRPr="00A50336">
              <w:rPr>
                <w:rFonts w:ascii="仿宋_GB2312" w:eastAsia="仿宋_GB2312" w:hint="eastAsia"/>
                <w:szCs w:val="21"/>
              </w:rPr>
              <w:t>得3分，50-100万</w:t>
            </w:r>
            <w:r w:rsidR="00CC191A">
              <w:rPr>
                <w:rFonts w:ascii="仿宋_GB2312" w:eastAsia="仿宋_GB2312" w:hint="eastAsia"/>
                <w:szCs w:val="21"/>
              </w:rPr>
              <w:t>元的</w:t>
            </w:r>
            <w:r w:rsidRPr="00A50336">
              <w:rPr>
                <w:rFonts w:ascii="仿宋_GB2312" w:eastAsia="仿宋_GB2312" w:hint="eastAsia"/>
                <w:szCs w:val="21"/>
              </w:rPr>
              <w:t>得1分，</w:t>
            </w:r>
            <w:r w:rsidR="00CC191A">
              <w:rPr>
                <w:rFonts w:ascii="仿宋_GB2312" w:eastAsia="仿宋_GB2312" w:hint="eastAsia"/>
                <w:szCs w:val="21"/>
              </w:rPr>
              <w:t>50万</w:t>
            </w:r>
            <w:r w:rsidRPr="00A50336">
              <w:rPr>
                <w:rFonts w:ascii="仿宋_GB2312" w:eastAsia="仿宋_GB2312" w:hint="eastAsia"/>
                <w:szCs w:val="21"/>
              </w:rPr>
              <w:t>以下</w:t>
            </w:r>
            <w:r w:rsidR="00CC191A">
              <w:rPr>
                <w:rFonts w:ascii="仿宋_GB2312" w:eastAsia="仿宋_GB2312" w:hint="eastAsia"/>
                <w:szCs w:val="21"/>
              </w:rPr>
              <w:t>的</w:t>
            </w:r>
            <w:r w:rsidRPr="00A50336">
              <w:rPr>
                <w:rFonts w:ascii="仿宋_GB2312" w:eastAsia="仿宋_GB2312" w:hint="eastAsia"/>
                <w:szCs w:val="21"/>
              </w:rPr>
              <w:t>不得分。其中单个项目合同金额每超过30万再得1分。本项最多得10分。（项目正在施工的，除提供中标通知书、合同外需提供施工记录）。</w:t>
            </w:r>
          </w:p>
          <w:p w:rsidR="00E142B5" w:rsidRPr="00A50336" w:rsidRDefault="00CC191A"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r>
              <w:rPr>
                <w:rFonts w:ascii="仿宋_GB2312" w:eastAsia="仿宋_GB2312" w:hint="eastAsia"/>
                <w:szCs w:val="21"/>
              </w:rPr>
              <w:t xml:space="preserve"> </w:t>
            </w:r>
          </w:p>
        </w:tc>
      </w:tr>
      <w:tr w:rsidR="00E142B5" w:rsidTr="00011010">
        <w:trPr>
          <w:trHeight w:val="1333"/>
        </w:trPr>
        <w:tc>
          <w:tcPr>
            <w:tcW w:w="1087" w:type="dxa"/>
            <w:vMerge w:val="restart"/>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投标企业在本项目的技术和施工</w:t>
            </w:r>
          </w:p>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（37分）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本项目技术方案</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投标人组织实施方案的科学性，合理性，规范性和</w:t>
            </w:r>
            <w:proofErr w:type="gramStart"/>
            <w:r>
              <w:rPr>
                <w:rFonts w:ascii="仿宋_GB2312" w:eastAsia="仿宋_GB2312" w:hint="eastAsia"/>
                <w:szCs w:val="21"/>
              </w:rPr>
              <w:t>科操作</w:t>
            </w:r>
            <w:proofErr w:type="gramEnd"/>
            <w:r>
              <w:rPr>
                <w:rFonts w:ascii="仿宋_GB2312" w:eastAsia="仿宋_GB2312" w:hint="eastAsia"/>
                <w:szCs w:val="21"/>
              </w:rPr>
              <w:t>性，包括组织机构，工作时间进度表，工作程序和步骤，管理和协调方法，关键步骤的思路和要点，进度安排等。评分：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tc>
      </w:tr>
      <w:tr w:rsidR="00E142B5" w:rsidTr="00CC191A">
        <w:trPr>
          <w:trHeight w:val="966"/>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本项目的白蚁情况分析</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对本项目治理区域的白蚁品种鉴定，危害情况分析。评分：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tc>
      </w:tr>
      <w:tr w:rsidR="00E142B5" w:rsidTr="00CC191A">
        <w:trPr>
          <w:trHeight w:val="1326"/>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本项目的白蚁防治技术</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4分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本项目采用的白蚁防治技术具有科学合理、环保节能等要素，以区域控制为主，辅以白蚁灭治为主要综合治理技术方法，采用浙江省推广的新技术为主要手段：评分：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【优】：4分～3分；【良】：2.9分～1分；【差】：0.9分～0分。</w:t>
            </w:r>
          </w:p>
        </w:tc>
      </w:tr>
      <w:tr w:rsidR="00E142B5" w:rsidTr="00CC191A">
        <w:trPr>
          <w:trHeight w:val="2425"/>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本项目药物材料使用情况</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6分</w:t>
            </w:r>
          </w:p>
        </w:tc>
        <w:tc>
          <w:tcPr>
            <w:tcW w:w="6540" w:type="dxa"/>
            <w:vAlign w:val="center"/>
          </w:tcPr>
          <w:p w:rsidR="00E142B5" w:rsidRDefault="00CC191A" w:rsidP="00011010">
            <w:pPr>
              <w:spacing w:line="300" w:lineRule="exact"/>
              <w:ind w:firstLineChars="200" w:firstLine="420"/>
              <w:jc w:val="left"/>
              <w:rPr>
                <w:rFonts w:ascii="仿宋_GB2312" w:eastAsia="仿宋_GB2312"/>
                <w:szCs w:val="21"/>
              </w:rPr>
            </w:pPr>
            <w:r>
              <w:rPr>
                <w:rFonts w:ascii="仿宋_GB2312" w:eastAsia="仿宋_GB2312" w:hint="eastAsia"/>
                <w:szCs w:val="21"/>
              </w:rPr>
              <w:t>1、</w:t>
            </w:r>
            <w:r w:rsidR="00E142B5">
              <w:rPr>
                <w:rFonts w:ascii="仿宋_GB2312" w:eastAsia="仿宋_GB2312" w:hint="eastAsia"/>
                <w:szCs w:val="21"/>
              </w:rPr>
              <w:t>本项目投入的监测控制装置由经省级以上主管部门推荐的产品（提供推荐的证明材料），或有国家专利的技术产品。评分：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p w:rsidR="00E142B5" w:rsidRDefault="00CC191A" w:rsidP="00011010">
            <w:pPr>
              <w:spacing w:line="300" w:lineRule="exact"/>
              <w:ind w:firstLineChars="200" w:firstLine="420"/>
              <w:jc w:val="left"/>
              <w:rPr>
                <w:rFonts w:ascii="仿宋_GB2312" w:eastAsia="仿宋_GB2312"/>
                <w:szCs w:val="21"/>
              </w:rPr>
            </w:pPr>
            <w:r>
              <w:rPr>
                <w:rFonts w:ascii="仿宋_GB2312" w:eastAsia="仿宋_GB2312" w:hint="eastAsia"/>
                <w:szCs w:val="21"/>
              </w:rPr>
              <w:t>2、</w:t>
            </w:r>
            <w:r w:rsidR="00E142B5">
              <w:rPr>
                <w:rFonts w:ascii="仿宋_GB2312" w:eastAsia="仿宋_GB2312" w:hint="eastAsia"/>
                <w:szCs w:val="21"/>
              </w:rPr>
              <w:t>白蚁防治药物投入：投入的白蚁防治药物是否科学合理，同时药物需由正规厂家生产，并有国家有关部门颁发的三证。评分：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p w:rsidR="00E142B5" w:rsidRDefault="00011010"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p>
        </w:tc>
      </w:tr>
      <w:tr w:rsidR="00E142B5" w:rsidTr="00CC191A">
        <w:trPr>
          <w:trHeight w:val="3112"/>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本项目组成员情况</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5分</w:t>
            </w:r>
          </w:p>
        </w:tc>
        <w:tc>
          <w:tcPr>
            <w:tcW w:w="6540" w:type="dxa"/>
            <w:vAlign w:val="center"/>
          </w:tcPr>
          <w:p w:rsidR="00CC191A"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白蚁防治团队组建结构、经验、项目实施经验和能力进行综合评分，项目组平均从事白蚁防治工作10年以上的得5分，5年以上10年以下</w:t>
            </w:r>
            <w:r w:rsidR="00CC191A">
              <w:rPr>
                <w:rFonts w:ascii="仿宋_GB2312" w:eastAsia="仿宋_GB2312" w:hint="eastAsia"/>
                <w:szCs w:val="21"/>
              </w:rPr>
              <w:t>的</w:t>
            </w:r>
            <w:r>
              <w:rPr>
                <w:rFonts w:ascii="仿宋_GB2312" w:eastAsia="仿宋_GB2312" w:hint="eastAsia"/>
                <w:szCs w:val="21"/>
              </w:rPr>
              <w:t>得3分，2年以上5年以下</w:t>
            </w:r>
            <w:r w:rsidR="00CC191A">
              <w:rPr>
                <w:rFonts w:ascii="仿宋_GB2312" w:eastAsia="仿宋_GB2312" w:hint="eastAsia"/>
                <w:szCs w:val="21"/>
              </w:rPr>
              <w:t>的</w:t>
            </w:r>
            <w:r>
              <w:rPr>
                <w:rFonts w:ascii="仿宋_GB2312" w:eastAsia="仿宋_GB2312" w:hint="eastAsia"/>
                <w:szCs w:val="21"/>
              </w:rPr>
              <w:t>得1分，2年以下得</w:t>
            </w:r>
            <w:r w:rsidR="00CC191A">
              <w:rPr>
                <w:rFonts w:ascii="仿宋_GB2312" w:eastAsia="仿宋_GB2312" w:hint="eastAsia"/>
                <w:szCs w:val="21"/>
              </w:rPr>
              <w:t>的不得分</w:t>
            </w:r>
            <w:r>
              <w:rPr>
                <w:rFonts w:ascii="仿宋_GB2312" w:eastAsia="仿宋_GB2312" w:hint="eastAsia"/>
                <w:szCs w:val="21"/>
              </w:rPr>
              <w:t>。团队成员需同时提供近三个月</w:t>
            </w:r>
            <w:proofErr w:type="gramStart"/>
            <w:r>
              <w:rPr>
                <w:rFonts w:ascii="仿宋_GB2312" w:eastAsia="仿宋_GB2312" w:hint="eastAsia"/>
                <w:szCs w:val="21"/>
              </w:rPr>
              <w:t>社保证明</w:t>
            </w:r>
            <w:r w:rsidR="00CC191A">
              <w:rPr>
                <w:rFonts w:ascii="仿宋_GB2312" w:eastAsia="仿宋_GB2312" w:hint="eastAsia"/>
                <w:szCs w:val="21"/>
              </w:rPr>
              <w:t>，</w:t>
            </w:r>
            <w:r w:rsidR="00CC191A" w:rsidRPr="00011010">
              <w:rPr>
                <w:rFonts w:ascii="仿宋_GB2312" w:eastAsia="仿宋_GB2312" w:hint="eastAsia"/>
                <w:szCs w:val="21"/>
              </w:rPr>
              <w:t>社保证明</w:t>
            </w:r>
            <w:proofErr w:type="gramEnd"/>
            <w:r w:rsidR="00CC191A" w:rsidRPr="00011010">
              <w:rPr>
                <w:rFonts w:ascii="仿宋_GB2312" w:eastAsia="仿宋_GB2312"/>
                <w:szCs w:val="21"/>
              </w:rPr>
              <w:t>出具</w:t>
            </w:r>
            <w:r w:rsidR="00CC191A" w:rsidRPr="00011010">
              <w:rPr>
                <w:rFonts w:ascii="仿宋_GB2312" w:eastAsia="仿宋_GB2312" w:hint="eastAsia"/>
                <w:szCs w:val="21"/>
              </w:rPr>
              <w:t>时间不得早于投标截止时间前2个月</w:t>
            </w:r>
            <w:r>
              <w:rPr>
                <w:rFonts w:ascii="仿宋_GB2312" w:eastAsia="仿宋_GB2312" w:hint="eastAsia"/>
                <w:szCs w:val="21"/>
              </w:rPr>
              <w:t>，</w:t>
            </w:r>
            <w:r w:rsidR="006D2ACE" w:rsidRPr="00635775">
              <w:rPr>
                <w:rFonts w:ascii="仿宋_GB2312" w:eastAsia="仿宋_GB2312" w:hint="eastAsia"/>
                <w:szCs w:val="21"/>
              </w:rPr>
              <w:t>团队成员是退休人员的，另需提供返聘合同及退休证（退休返聘人员数量最多不超过2人），</w:t>
            </w:r>
            <w:r>
              <w:rPr>
                <w:rFonts w:ascii="仿宋_GB2312" w:eastAsia="仿宋_GB2312" w:hint="eastAsia"/>
                <w:szCs w:val="21"/>
              </w:rPr>
              <w:t>（由全国白蚁防治中心或浙江省白蚁防治中心颁发的白蚁防治岗位证书，白蚁防治技术工考核合格证，或省级及以上劳动和社会保障部门核发的白蚁防治技能工等证书，以颁发证书的年份为依据，项目组成成员算术平均值为项目从事白蚁防治工作时间）</w:t>
            </w:r>
          </w:p>
          <w:p w:rsidR="00E142B5" w:rsidRDefault="00CC191A"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p>
        </w:tc>
      </w:tr>
      <w:tr w:rsidR="00E142B5" w:rsidTr="00CC191A">
        <w:trPr>
          <w:trHeight w:val="1302"/>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本项目治理质量和安全保障措施</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4分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投标人有明确的项目质量保证措施，并具有详细可行的实施内容和安全保障制度。评分：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【优】：4分～3分；【良】：2.9分～1分；【差】：0.9分～0分。</w:t>
            </w:r>
          </w:p>
        </w:tc>
      </w:tr>
      <w:tr w:rsidR="00E142B5" w:rsidTr="00CC191A">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本项目后勤保障情况</w:t>
            </w:r>
          </w:p>
          <w:p w:rsidR="00E142B5" w:rsidRDefault="00E142B5" w:rsidP="00011010">
            <w:pPr>
              <w:spacing w:line="300" w:lineRule="exact"/>
              <w:ind w:firstLineChars="200" w:firstLine="420"/>
              <w:jc w:val="center"/>
              <w:rPr>
                <w:rFonts w:ascii="仿宋_GB2312" w:eastAsia="仿宋_GB2312"/>
                <w:szCs w:val="21"/>
              </w:rPr>
            </w:pP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8分</w:t>
            </w:r>
          </w:p>
        </w:tc>
        <w:tc>
          <w:tcPr>
            <w:tcW w:w="6540" w:type="dxa"/>
            <w:vAlign w:val="center"/>
          </w:tcPr>
          <w:p w:rsidR="00E142B5" w:rsidRDefault="00011010" w:rsidP="00011010">
            <w:pPr>
              <w:spacing w:line="300" w:lineRule="exact"/>
              <w:ind w:firstLineChars="200" w:firstLine="420"/>
              <w:jc w:val="left"/>
              <w:rPr>
                <w:rFonts w:ascii="仿宋_GB2312" w:eastAsia="仿宋_GB2312"/>
                <w:szCs w:val="21"/>
              </w:rPr>
            </w:pPr>
            <w:r>
              <w:rPr>
                <w:rFonts w:ascii="仿宋_GB2312" w:eastAsia="仿宋_GB2312" w:hint="eastAsia"/>
                <w:szCs w:val="21"/>
              </w:rPr>
              <w:t>1、</w:t>
            </w:r>
            <w:r w:rsidR="00E142B5">
              <w:rPr>
                <w:rFonts w:ascii="仿宋_GB2312" w:eastAsia="仿宋_GB2312" w:hint="eastAsia"/>
                <w:szCs w:val="21"/>
              </w:rPr>
              <w:t>投标人拟投入的设备数量、种类是否符合本项目要求，投入项目的白蚁防治回访复查专用汽车（每辆车载量在0.5吨以上</w:t>
            </w:r>
            <w:r>
              <w:rPr>
                <w:rFonts w:ascii="仿宋_GB2312" w:eastAsia="仿宋_GB2312" w:hint="eastAsia"/>
                <w:szCs w:val="21"/>
              </w:rPr>
              <w:t>，提供投标人所有的车辆机动车登记证</w:t>
            </w:r>
            <w:r w:rsidR="00E142B5">
              <w:rPr>
                <w:rFonts w:ascii="仿宋_GB2312" w:eastAsia="仿宋_GB2312" w:hint="eastAsia"/>
                <w:szCs w:val="21"/>
              </w:rPr>
              <w:t>）不少于1辆，以及配备必要的白蚁防治设备、工具、药物、安全和劳保用品，专家进行综合打分，评分：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【优】：7分～5分；【良】：4.9分～2分；【差】：1.9分～0分。</w:t>
            </w:r>
          </w:p>
          <w:p w:rsidR="00E142B5" w:rsidRDefault="00011010" w:rsidP="00011010">
            <w:pPr>
              <w:spacing w:line="300" w:lineRule="exact"/>
              <w:ind w:firstLineChars="200" w:firstLine="420"/>
              <w:jc w:val="left"/>
              <w:rPr>
                <w:rFonts w:ascii="仿宋_GB2312" w:eastAsia="仿宋_GB2312"/>
                <w:szCs w:val="21"/>
              </w:rPr>
            </w:pPr>
            <w:r>
              <w:rPr>
                <w:rFonts w:ascii="仿宋_GB2312" w:eastAsia="仿宋_GB2312" w:hint="eastAsia"/>
                <w:szCs w:val="21"/>
              </w:rPr>
              <w:t>2、</w:t>
            </w:r>
            <w:r w:rsidR="00E142B5">
              <w:rPr>
                <w:rFonts w:ascii="仿宋_GB2312" w:eastAsia="仿宋_GB2312" w:hint="eastAsia"/>
                <w:szCs w:val="21"/>
              </w:rPr>
              <w:t>有白蚁防治打孔机、照相机、治理药具的得1分，没有不得分。（提供相关证明文件）</w:t>
            </w:r>
          </w:p>
          <w:p w:rsidR="00011010" w:rsidRDefault="00011010" w:rsidP="00011010">
            <w:pPr>
              <w:spacing w:line="300" w:lineRule="exact"/>
              <w:jc w:val="left"/>
              <w:rPr>
                <w:rFonts w:ascii="仿宋_GB2312" w:eastAsia="仿宋_GB2312"/>
                <w:szCs w:val="21"/>
              </w:rPr>
            </w:pPr>
            <w:r>
              <w:rPr>
                <w:rFonts w:ascii="仿宋_GB2312" w:eastAsia="仿宋_GB2312" w:hint="eastAsia"/>
                <w:szCs w:val="21"/>
              </w:rPr>
              <w:t xml:space="preserve">    </w:t>
            </w: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p>
        </w:tc>
      </w:tr>
      <w:tr w:rsidR="00E142B5" w:rsidTr="00CC191A">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本项目验收和工作建议</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4分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有科学合理、可操作性强的验收标准和评议，后续管理的工作建议。评分：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【优】：4分～3分；【良】：2.9分～1分；【差】：0.9分～0分。</w:t>
            </w:r>
          </w:p>
        </w:tc>
      </w:tr>
      <w:tr w:rsidR="00E142B5" w:rsidTr="00CC191A">
        <w:tc>
          <w:tcPr>
            <w:tcW w:w="1087"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其他</w:t>
            </w:r>
          </w:p>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（2分）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投标文件质量</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2分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根据投标文件制作、编排、装订情况进行综合评分，评分：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【优】：2分～1.5分；【良】：1.4分～1分；【差】：0.9分～0分。</w:t>
            </w:r>
          </w:p>
        </w:tc>
      </w:tr>
    </w:tbl>
    <w:p w:rsidR="00B21BBA" w:rsidRPr="00A07916" w:rsidRDefault="00B21BBA" w:rsidP="00A07916">
      <w:pPr>
        <w:tabs>
          <w:tab w:val="left" w:pos="3870"/>
          <w:tab w:val="left" w:pos="4085"/>
        </w:tabs>
        <w:snapToGrid w:val="0"/>
        <w:spacing w:line="300" w:lineRule="exact"/>
        <w:jc w:val="left"/>
        <w:rPr>
          <w:rFonts w:ascii="仿宋" w:eastAsia="仿宋" w:hAnsi="仿宋" w:cs="宋体"/>
          <w:szCs w:val="21"/>
        </w:rPr>
      </w:pPr>
      <w:r w:rsidRPr="00A07916">
        <w:rPr>
          <w:rFonts w:ascii="仿宋" w:eastAsia="仿宋" w:hAnsi="仿宋" w:cs="宋体" w:hint="eastAsia"/>
          <w:szCs w:val="21"/>
        </w:rPr>
        <w:t>注：</w:t>
      </w:r>
      <w:r w:rsidR="00A07916" w:rsidRPr="00A07916">
        <w:rPr>
          <w:rFonts w:ascii="仿宋" w:eastAsia="仿宋" w:hAnsi="仿宋" w:cs="宋体" w:hint="eastAsia"/>
          <w:szCs w:val="21"/>
        </w:rPr>
        <w:t>（一）</w:t>
      </w:r>
      <w:r w:rsidRPr="00A07916">
        <w:rPr>
          <w:rFonts w:ascii="仿宋" w:eastAsia="仿宋" w:hAnsi="仿宋" w:cs="宋体" w:hint="eastAsia"/>
          <w:szCs w:val="21"/>
        </w:rPr>
        <w:t xml:space="preserve">所有证书都应在有效期内，逾期不得分。 </w:t>
      </w:r>
    </w:p>
    <w:p w:rsidR="0017326F" w:rsidRPr="00A07916" w:rsidRDefault="00A07916" w:rsidP="00A07916">
      <w:pPr>
        <w:tabs>
          <w:tab w:val="left" w:pos="3870"/>
          <w:tab w:val="left" w:pos="4085"/>
        </w:tabs>
        <w:snapToGrid w:val="0"/>
        <w:spacing w:line="300" w:lineRule="exact"/>
        <w:jc w:val="left"/>
        <w:rPr>
          <w:rFonts w:ascii="仿宋" w:eastAsia="仿宋" w:hAnsi="仿宋" w:cs="宋体"/>
          <w:szCs w:val="21"/>
        </w:rPr>
      </w:pPr>
      <w:r w:rsidRPr="00A07916">
        <w:rPr>
          <w:rFonts w:ascii="仿宋" w:eastAsia="仿宋" w:hAnsi="仿宋" w:cs="宋体" w:hint="eastAsia"/>
          <w:szCs w:val="21"/>
        </w:rPr>
        <w:t xml:space="preserve">   （二）以上证明材料为第三方的，不要求原件扫描件或图片，如评分表内关于第三方证明材料的描述与此不同时，以此</w:t>
      </w:r>
      <w:proofErr w:type="gramStart"/>
      <w:r w:rsidRPr="00A07916">
        <w:rPr>
          <w:rFonts w:ascii="仿宋" w:eastAsia="仿宋" w:hAnsi="仿宋" w:cs="宋体" w:hint="eastAsia"/>
          <w:szCs w:val="21"/>
        </w:rPr>
        <w:t>条内容</w:t>
      </w:r>
      <w:proofErr w:type="gramEnd"/>
      <w:r w:rsidRPr="00A07916">
        <w:rPr>
          <w:rFonts w:ascii="仿宋" w:eastAsia="仿宋" w:hAnsi="仿宋" w:cs="宋体" w:hint="eastAsia"/>
          <w:szCs w:val="21"/>
        </w:rPr>
        <w:t>为准。</w:t>
      </w:r>
    </w:p>
    <w:p w:rsidR="00B21BBA" w:rsidRPr="00914994" w:rsidRDefault="00A07916" w:rsidP="00A07916">
      <w:pPr>
        <w:tabs>
          <w:tab w:val="left" w:pos="3870"/>
          <w:tab w:val="left" w:pos="4085"/>
        </w:tabs>
        <w:snapToGrid w:val="0"/>
        <w:spacing w:line="300" w:lineRule="exact"/>
        <w:ind w:firstLineChars="150" w:firstLine="315"/>
        <w:jc w:val="left"/>
        <w:rPr>
          <w:rFonts w:ascii="仿宋" w:eastAsia="仿宋" w:hAnsi="仿宋" w:cs="宋体"/>
          <w:szCs w:val="21"/>
        </w:rPr>
      </w:pPr>
      <w:r>
        <w:rPr>
          <w:rFonts w:ascii="仿宋" w:eastAsia="仿宋" w:hAnsi="仿宋" w:cs="宋体" w:hint="eastAsia"/>
          <w:szCs w:val="21"/>
        </w:rPr>
        <w:t>（三）</w:t>
      </w:r>
      <w:r w:rsidR="00B21BBA" w:rsidRPr="00914994">
        <w:rPr>
          <w:rFonts w:ascii="仿宋" w:eastAsia="仿宋" w:hAnsi="仿宋" w:cs="宋体" w:hint="eastAsia"/>
          <w:szCs w:val="21"/>
        </w:rPr>
        <w:t xml:space="preserve">采购人有权在标后对中标候选人的资格要求的原件及有关以上评分的资料原件进行核验，说明如下： </w:t>
      </w:r>
    </w:p>
    <w:p w:rsidR="00B21BBA" w:rsidRPr="00914994" w:rsidRDefault="00B21BBA" w:rsidP="006C58DA">
      <w:pPr>
        <w:tabs>
          <w:tab w:val="left" w:pos="3870"/>
          <w:tab w:val="left" w:pos="4085"/>
        </w:tabs>
        <w:snapToGrid w:val="0"/>
        <w:spacing w:line="300" w:lineRule="exact"/>
        <w:jc w:val="left"/>
        <w:rPr>
          <w:rFonts w:ascii="仿宋" w:eastAsia="仿宋" w:hAnsi="仿宋" w:cs="宋体"/>
          <w:szCs w:val="21"/>
        </w:rPr>
      </w:pPr>
      <w:r w:rsidRPr="00914994">
        <w:rPr>
          <w:rFonts w:ascii="仿宋" w:eastAsia="仿宋" w:hAnsi="仿宋" w:cs="宋体" w:hint="eastAsia"/>
          <w:szCs w:val="21"/>
        </w:rPr>
        <w:t>1、供应商应仔细阅读招标文件的所有内容，按照招标文件的要求提交投标文件，并对所提供的全部资料的真实性承担法律责任。</w:t>
      </w:r>
    </w:p>
    <w:p w:rsidR="00B21BBA" w:rsidRDefault="00B21BBA" w:rsidP="006C58DA">
      <w:pPr>
        <w:widowControl/>
        <w:snapToGrid w:val="0"/>
        <w:spacing w:line="300" w:lineRule="exact"/>
        <w:rPr>
          <w:rFonts w:ascii="仿宋" w:eastAsia="仿宋" w:hAnsi="仿宋" w:cs="宋体"/>
          <w:szCs w:val="21"/>
        </w:rPr>
      </w:pPr>
      <w:r w:rsidRPr="00914994">
        <w:rPr>
          <w:rFonts w:ascii="仿宋" w:eastAsia="仿宋" w:hAnsi="仿宋" w:cs="宋体" w:hint="eastAsia"/>
          <w:szCs w:val="21"/>
        </w:rPr>
        <w:t>2、如投标文件中提供扫描件的，而标后无法提供相应原件的：（1）采购人有权拒绝与中标方签订合同，并追究其缔约过失责任；（2</w:t>
      </w:r>
      <w:r>
        <w:rPr>
          <w:rFonts w:ascii="仿宋" w:eastAsia="仿宋" w:hAnsi="仿宋" w:cs="宋体" w:hint="eastAsia"/>
          <w:szCs w:val="21"/>
        </w:rPr>
        <w:t>）违法违规的报监管部门查处；构成犯罪的依法追究刑事责任</w:t>
      </w:r>
    </w:p>
    <w:p w:rsidR="00D45D39" w:rsidRDefault="00A84516" w:rsidP="006C58DA">
      <w:pPr>
        <w:spacing w:line="300" w:lineRule="exact"/>
        <w:rPr>
          <w:rFonts w:ascii="仿宋" w:eastAsia="仿宋"/>
          <w:b/>
          <w:bCs/>
          <w:iCs/>
          <w:sz w:val="24"/>
        </w:rPr>
      </w:pPr>
      <w:r>
        <w:rPr>
          <w:rFonts w:ascii="仿宋" w:eastAsia="仿宋" w:hint="eastAsia"/>
          <w:b/>
          <w:sz w:val="24"/>
          <w:bdr w:val="single" w:sz="4" w:space="0" w:color="auto"/>
        </w:rPr>
        <w:t>01标</w:t>
      </w:r>
      <w:r>
        <w:rPr>
          <w:rFonts w:ascii="仿宋" w:eastAsia="仿宋" w:hint="eastAsia"/>
          <w:b/>
          <w:bCs/>
          <w:iCs/>
          <w:sz w:val="24"/>
        </w:rPr>
        <w:t>价格分：</w:t>
      </w:r>
    </w:p>
    <w:p w:rsidR="006C58DA" w:rsidRPr="00DF611C" w:rsidRDefault="00062DB8" w:rsidP="009F2396">
      <w:pPr>
        <w:spacing w:line="300" w:lineRule="exact"/>
        <w:rPr>
          <w:rFonts w:ascii="仿宋" w:eastAsia="仿宋"/>
          <w:bCs/>
          <w:iCs/>
          <w:sz w:val="24"/>
        </w:rPr>
      </w:pPr>
      <w:r w:rsidRPr="00DF611C">
        <w:rPr>
          <w:rFonts w:ascii="仿宋" w:eastAsia="仿宋" w:hint="eastAsia"/>
          <w:bCs/>
          <w:iCs/>
          <w:sz w:val="24"/>
        </w:rPr>
        <w:t>2.2.1评标基准价：即满足采购文</w:t>
      </w:r>
      <w:r w:rsidRPr="003E0712">
        <w:rPr>
          <w:rFonts w:ascii="仿宋" w:eastAsia="仿宋" w:hint="eastAsia"/>
          <w:bCs/>
          <w:iCs/>
          <w:sz w:val="24"/>
        </w:rPr>
        <w:t>件要求且投标报价最低的投标报价为评标基准价，其价格分为满分。采购人上限价为</w:t>
      </w:r>
      <w:r w:rsidR="00E142B5">
        <w:rPr>
          <w:rFonts w:ascii="宋体" w:hAnsi="宋体" w:cs="宋体" w:hint="eastAsia"/>
          <w:sz w:val="24"/>
        </w:rPr>
        <w:t>218000</w:t>
      </w:r>
      <w:r w:rsidRPr="003E0712">
        <w:rPr>
          <w:rFonts w:ascii="仿宋" w:eastAsia="仿宋" w:hint="eastAsia"/>
          <w:bCs/>
          <w:iCs/>
          <w:sz w:val="24"/>
        </w:rPr>
        <w:t>元/年，高</w:t>
      </w:r>
      <w:r w:rsidRPr="00DF611C">
        <w:rPr>
          <w:rFonts w:ascii="仿宋" w:eastAsia="仿宋" w:hint="eastAsia"/>
          <w:bCs/>
          <w:iCs/>
          <w:sz w:val="24"/>
        </w:rPr>
        <w:t>于上限价的为废标。</w:t>
      </w:r>
    </w:p>
    <w:p w:rsidR="00062DB8" w:rsidRPr="00DF611C" w:rsidRDefault="00062DB8" w:rsidP="006C58DA">
      <w:pPr>
        <w:spacing w:line="300" w:lineRule="exact"/>
        <w:rPr>
          <w:rFonts w:ascii="仿宋" w:eastAsia="仿宋"/>
          <w:bCs/>
          <w:iCs/>
          <w:sz w:val="24"/>
        </w:rPr>
      </w:pPr>
      <w:r w:rsidRPr="00DF611C">
        <w:rPr>
          <w:rFonts w:ascii="仿宋" w:eastAsia="仿宋" w:hint="eastAsia"/>
          <w:bCs/>
          <w:iCs/>
          <w:sz w:val="24"/>
        </w:rPr>
        <w:t>2.2.2其他投标人的价格</w:t>
      </w:r>
      <w:proofErr w:type="gramStart"/>
      <w:r w:rsidRPr="00DF611C">
        <w:rPr>
          <w:rFonts w:ascii="仿宋" w:eastAsia="仿宋" w:hint="eastAsia"/>
          <w:bCs/>
          <w:iCs/>
          <w:sz w:val="24"/>
        </w:rPr>
        <w:t>分统一</w:t>
      </w:r>
      <w:proofErr w:type="gramEnd"/>
      <w:r w:rsidRPr="00DF611C">
        <w:rPr>
          <w:rFonts w:ascii="仿宋" w:eastAsia="仿宋" w:hint="eastAsia"/>
          <w:bCs/>
          <w:iCs/>
          <w:sz w:val="24"/>
        </w:rPr>
        <w:t>按照下列公式计算：</w:t>
      </w:r>
    </w:p>
    <w:p w:rsidR="00062DB8" w:rsidRPr="00DF611C" w:rsidRDefault="00062DB8" w:rsidP="006C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仿宋" w:eastAsia="仿宋"/>
          <w:bCs/>
          <w:iCs/>
          <w:sz w:val="24"/>
        </w:rPr>
      </w:pPr>
      <w:r w:rsidRPr="00DF611C">
        <w:rPr>
          <w:rFonts w:ascii="仿宋" w:eastAsia="仿宋" w:hint="eastAsia"/>
          <w:bCs/>
          <w:iCs/>
          <w:sz w:val="24"/>
        </w:rPr>
        <w:t>投标报价得分=(评标基准价／投标报价)×</w:t>
      </w:r>
      <w:proofErr w:type="gramStart"/>
      <w:r w:rsidRPr="00DF611C">
        <w:rPr>
          <w:rFonts w:ascii="仿宋" w:eastAsia="仿宋" w:hint="eastAsia"/>
          <w:bCs/>
          <w:iCs/>
          <w:sz w:val="24"/>
        </w:rPr>
        <w:t>价格权</w:t>
      </w:r>
      <w:proofErr w:type="gramEnd"/>
      <w:r w:rsidRPr="00DF611C">
        <w:rPr>
          <w:rFonts w:ascii="仿宋" w:eastAsia="仿宋" w:hint="eastAsia"/>
          <w:bCs/>
          <w:iCs/>
          <w:sz w:val="24"/>
        </w:rPr>
        <w:t>值×100</w:t>
      </w:r>
    </w:p>
    <w:p w:rsidR="00062DB8" w:rsidRDefault="00062DB8" w:rsidP="006C58DA">
      <w:pPr>
        <w:widowControl/>
        <w:spacing w:line="300" w:lineRule="exact"/>
        <w:jc w:val="left"/>
        <w:rPr>
          <w:rFonts w:ascii="仿宋" w:eastAsia="仿宋"/>
          <w:bCs/>
          <w:iCs/>
          <w:sz w:val="24"/>
          <w:u w:val="single"/>
        </w:rPr>
      </w:pPr>
      <w:r w:rsidRPr="00DF611C">
        <w:rPr>
          <w:rFonts w:ascii="仿宋" w:eastAsia="仿宋" w:hint="eastAsia"/>
          <w:bCs/>
          <w:iCs/>
          <w:sz w:val="24"/>
        </w:rPr>
        <w:lastRenderedPageBreak/>
        <w:t>即：投标报价得分=(评标基准价／投标报价)×</w:t>
      </w:r>
      <w:r w:rsidRPr="00DF611C">
        <w:rPr>
          <w:rFonts w:ascii="仿宋" w:eastAsia="仿宋" w:hint="eastAsia"/>
          <w:bCs/>
          <w:iCs/>
          <w:sz w:val="24"/>
          <w:u w:val="single"/>
        </w:rPr>
        <w:t xml:space="preserve"> 30 </w:t>
      </w:r>
    </w:p>
    <w:p w:rsidR="00062DB8" w:rsidRPr="00062DB8" w:rsidRDefault="00062DB8" w:rsidP="006C58DA">
      <w:pPr>
        <w:widowControl/>
        <w:spacing w:line="300" w:lineRule="exact"/>
        <w:jc w:val="left"/>
        <w:rPr>
          <w:rFonts w:ascii="仿宋" w:eastAsia="仿宋"/>
          <w:bCs/>
          <w:iCs/>
          <w:sz w:val="24"/>
          <w:u w:val="single"/>
        </w:rPr>
      </w:pPr>
      <w:r w:rsidRPr="008D37B7">
        <w:rPr>
          <w:rFonts w:ascii="仿宋" w:eastAsia="仿宋" w:hAnsi="仿宋"/>
          <w:sz w:val="24"/>
          <w:szCs w:val="24"/>
        </w:rPr>
        <w:t>2.2.3投标报价得分四舍五入保留2位小数。</w:t>
      </w:r>
    </w:p>
    <w:p w:rsidR="00D45D39" w:rsidRDefault="00A84516">
      <w:pPr>
        <w:pStyle w:val="1"/>
        <w:rPr>
          <w:rFonts w:ascii="仿宋"/>
        </w:rPr>
      </w:pPr>
      <w:bookmarkStart w:id="45" w:name="_Toc93172444"/>
      <w:r>
        <w:rPr>
          <w:rFonts w:ascii="仿宋" w:hint="eastAsia"/>
        </w:rPr>
        <w:t>第六章  投标文件格式附件</w:t>
      </w:r>
      <w:bookmarkEnd w:id="45"/>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D45D39" w:rsidRDefault="00D45D39">
      <w:pPr>
        <w:widowControl/>
        <w:snapToGrid w:val="0"/>
        <w:spacing w:line="480" w:lineRule="exact"/>
        <w:ind w:firstLineChars="200" w:firstLine="480"/>
        <w:rPr>
          <w:rFonts w:ascii="仿宋" w:eastAsia="仿宋"/>
          <w:color w:val="000000"/>
          <w:kern w:val="0"/>
          <w:sz w:val="24"/>
        </w:rPr>
      </w:pPr>
    </w:p>
    <w:p w:rsidR="00062DB8" w:rsidRDefault="00062DB8">
      <w:pPr>
        <w:widowControl/>
        <w:jc w:val="left"/>
        <w:rPr>
          <w:rFonts w:ascii="仿宋" w:eastAsia="仿宋"/>
          <w:b/>
          <w:bCs/>
          <w:sz w:val="30"/>
          <w:szCs w:val="30"/>
        </w:rPr>
      </w:pPr>
      <w:r>
        <w:rPr>
          <w:rFonts w:ascii="仿宋" w:eastAsia="仿宋"/>
          <w:b/>
          <w:bCs/>
          <w:sz w:val="30"/>
          <w:szCs w:val="30"/>
        </w:rPr>
        <w:br w:type="page"/>
      </w:r>
    </w:p>
    <w:p w:rsidR="00D45D39" w:rsidRDefault="00A84516">
      <w:pPr>
        <w:snapToGrid w:val="0"/>
        <w:spacing w:beforeLines="50" w:before="156"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D45D39" w:rsidRDefault="00D45D39">
      <w:pPr>
        <w:snapToGrid w:val="0"/>
        <w:spacing w:beforeLines="50" w:before="156" w:after="50"/>
        <w:jc w:val="right"/>
        <w:rPr>
          <w:rFonts w:ascii="仿宋" w:eastAsia="仿宋"/>
          <w:b/>
          <w:sz w:val="30"/>
          <w:szCs w:val="30"/>
        </w:rPr>
      </w:pPr>
    </w:p>
    <w:p w:rsidR="00D45D39" w:rsidRDefault="00D45D39">
      <w:pPr>
        <w:snapToGrid w:val="0"/>
        <w:spacing w:beforeLines="50" w:before="156" w:after="50"/>
        <w:jc w:val="right"/>
        <w:rPr>
          <w:rFonts w:ascii="仿宋" w:eastAsia="仿宋"/>
          <w:bCs/>
          <w:sz w:val="30"/>
          <w:szCs w:val="30"/>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D45D39" w:rsidRDefault="00A84516">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D45D39" w:rsidRDefault="00A84516">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D45D39" w:rsidRDefault="00D45D39">
      <w:pPr>
        <w:spacing w:line="1200" w:lineRule="exact"/>
        <w:ind w:right="6"/>
        <w:jc w:val="center"/>
        <w:rPr>
          <w:rFonts w:ascii="仿宋" w:eastAsia="仿宋"/>
          <w:sz w:val="72"/>
          <w:szCs w:val="72"/>
        </w:rPr>
      </w:pPr>
    </w:p>
    <w:p w:rsidR="00D45D39" w:rsidRDefault="00D45D39">
      <w:pPr>
        <w:spacing w:line="1200" w:lineRule="exact"/>
        <w:ind w:right="6"/>
        <w:jc w:val="center"/>
        <w:rPr>
          <w:rFonts w:ascii="仿宋" w:eastAsia="仿宋"/>
          <w:sz w:val="72"/>
          <w:szCs w:val="72"/>
        </w:rPr>
      </w:pPr>
    </w:p>
    <w:p w:rsidR="00D45D39" w:rsidRDefault="00A84516">
      <w:pPr>
        <w:spacing w:line="1200" w:lineRule="exact"/>
        <w:ind w:right="6"/>
        <w:jc w:val="center"/>
        <w:rPr>
          <w:rFonts w:ascii="仿宋" w:eastAsia="仿宋"/>
          <w:sz w:val="72"/>
          <w:szCs w:val="72"/>
        </w:rPr>
      </w:pPr>
      <w:r>
        <w:rPr>
          <w:rFonts w:ascii="仿宋" w:eastAsia="仿宋" w:hint="eastAsia"/>
          <w:sz w:val="72"/>
          <w:szCs w:val="72"/>
        </w:rPr>
        <w:t>资</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格</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文</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件</w:t>
      </w:r>
    </w:p>
    <w:p w:rsidR="00D45D39" w:rsidRDefault="00D45D39">
      <w:pPr>
        <w:spacing w:line="1200" w:lineRule="exact"/>
        <w:ind w:right="6"/>
        <w:jc w:val="center"/>
        <w:rPr>
          <w:rFonts w:ascii="仿宋" w:eastAsia="仿宋"/>
          <w:sz w:val="72"/>
          <w:szCs w:val="72"/>
        </w:rPr>
      </w:pPr>
    </w:p>
    <w:p w:rsidR="00D45D39" w:rsidRDefault="00D45D39">
      <w:pPr>
        <w:spacing w:line="500" w:lineRule="exact"/>
        <w:ind w:right="7"/>
        <w:jc w:val="center"/>
        <w:rPr>
          <w:rFonts w:ascii="仿宋" w:eastAsia="仿宋"/>
          <w:sz w:val="36"/>
          <w:szCs w:val="36"/>
        </w:rPr>
      </w:pPr>
    </w:p>
    <w:p w:rsidR="00D45D39" w:rsidRDefault="00D45D39">
      <w:pPr>
        <w:spacing w:line="500" w:lineRule="exact"/>
        <w:ind w:right="7"/>
        <w:jc w:val="center"/>
        <w:rPr>
          <w:rFonts w:ascii="仿宋" w:eastAsia="仿宋"/>
          <w:sz w:val="36"/>
          <w:szCs w:val="36"/>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地    址：</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日    期：</w:t>
      </w: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附件2：资格文件目录</w:t>
      </w:r>
    </w:p>
    <w:p w:rsidR="00D45D39" w:rsidRDefault="00A84516">
      <w:pPr>
        <w:snapToGrid w:val="0"/>
        <w:spacing w:beforeLines="50" w:before="156" w:after="50"/>
        <w:jc w:val="center"/>
        <w:rPr>
          <w:rFonts w:ascii="仿宋" w:eastAsia="仿宋" w:cs="仿宋_GB2312"/>
          <w:sz w:val="30"/>
          <w:szCs w:val="30"/>
        </w:rPr>
      </w:pPr>
      <w:bookmarkStart w:id="46" w:name="_Toc64369786"/>
      <w:r>
        <w:rPr>
          <w:rFonts w:ascii="仿宋" w:eastAsia="仿宋" w:cs="仿宋_GB2312" w:hint="eastAsia"/>
          <w:sz w:val="30"/>
          <w:szCs w:val="30"/>
        </w:rPr>
        <w:t>目 录</w:t>
      </w:r>
      <w:bookmarkEnd w:id="46"/>
    </w:p>
    <w:p w:rsidR="00D45D39" w:rsidRDefault="00A84516">
      <w:pPr>
        <w:pStyle w:val="5"/>
        <w:spacing w:line="360" w:lineRule="auto"/>
        <w:ind w:firstLineChars="0" w:firstLine="0"/>
        <w:jc w:val="left"/>
        <w:rPr>
          <w:rFonts w:ascii="仿宋" w:eastAsia="仿宋" w:cs="仿宋_GB2312"/>
        </w:rPr>
      </w:pPr>
      <w:r>
        <w:rPr>
          <w:rFonts w:ascii="仿宋" w:eastAsia="仿宋" w:cs="仿宋_GB2312" w:hint="eastAsia"/>
        </w:rPr>
        <w:t>1.投标声明函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hint="eastAsia"/>
        </w:rPr>
        <w:t>2.联合体协议书（如有）……</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hint="eastAsia"/>
        </w:rPr>
        <w:t>3.法定代表人授权委托书……</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w:t>
      </w:r>
      <w:proofErr w:type="gramStart"/>
      <w:r>
        <w:rPr>
          <w:rFonts w:ascii="仿宋" w:eastAsia="仿宋" w:cs="Arial" w:hint="eastAsia"/>
          <w:bCs/>
          <w:color w:val="000000"/>
        </w:rPr>
        <w:t>社保证明</w:t>
      </w:r>
      <w:proofErr w:type="gramEnd"/>
      <w:r>
        <w:rPr>
          <w:rFonts w:ascii="仿宋" w:eastAsia="仿宋" w:cs="仿宋_GB2312" w:hint="eastAsia"/>
        </w:rPr>
        <w:t>……</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rsidR="00D45D39" w:rsidRDefault="00A84516">
      <w:pPr>
        <w:pStyle w:val="5"/>
        <w:spacing w:line="360" w:lineRule="auto"/>
        <w:ind w:firstLineChars="100" w:firstLine="240"/>
        <w:jc w:val="left"/>
        <w:rPr>
          <w:rFonts w:ascii="仿宋" w:eastAsia="仿宋" w:cs="仿宋_GB2312"/>
        </w:rPr>
      </w:pPr>
      <w:bookmarkStart w:id="47" w:name="_Toc64369787"/>
      <w:r>
        <w:rPr>
          <w:rFonts w:ascii="仿宋" w:eastAsia="仿宋" w:cs="仿宋_GB2312"/>
        </w:rPr>
        <w:t>6</w:t>
      </w:r>
      <w:r>
        <w:rPr>
          <w:rFonts w:ascii="仿宋" w:eastAsia="仿宋" w:cs="仿宋_GB2312" w:hint="eastAsia"/>
        </w:rPr>
        <w:t>.1营业执照(或事业法人登记证书)……</w:t>
      </w:r>
      <w:proofErr w:type="gramStart"/>
      <w:r>
        <w:rPr>
          <w:rFonts w:ascii="仿宋" w:eastAsia="仿宋" w:cs="仿宋_GB2312" w:hint="eastAsia"/>
        </w:rPr>
        <w:t>……………………………………</w:t>
      </w:r>
      <w:proofErr w:type="gramEnd"/>
      <w:r>
        <w:rPr>
          <w:rFonts w:ascii="仿宋" w:eastAsia="仿宋" w:cs="仿宋_GB2312" w:hint="eastAsia"/>
        </w:rPr>
        <w:t>（页码）</w:t>
      </w:r>
      <w:bookmarkEnd w:id="47"/>
    </w:p>
    <w:p w:rsidR="00D45D39" w:rsidRDefault="00A8451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.3依法缴纳税收材料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w:t>
      </w:r>
      <w:proofErr w:type="gramStart"/>
      <w:r>
        <w:rPr>
          <w:rFonts w:ascii="仿宋" w:eastAsia="仿宋" w:cs="仿宋_GB2312" w:hint="eastAsia"/>
        </w:rPr>
        <w:t>……</w:t>
      </w:r>
      <w:proofErr w:type="gramEnd"/>
      <w:r>
        <w:rPr>
          <w:rFonts w:ascii="仿宋" w:eastAsia="仿宋" w:cs="仿宋_GB2312" w:hint="eastAsia"/>
        </w:rPr>
        <w:t xml:space="preserve">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100" w:firstLine="240"/>
        <w:jc w:val="left"/>
        <w:rPr>
          <w:rFonts w:ascii="仿宋" w:eastAsia="仿宋" w:cs="仿宋_GB2312"/>
        </w:rPr>
      </w:pPr>
      <w:bookmarkStart w:id="48" w:name="_Toc64369788"/>
      <w:r>
        <w:rPr>
          <w:rFonts w:ascii="仿宋" w:eastAsia="仿宋" w:cs="仿宋_GB2312"/>
        </w:rPr>
        <w:t>6</w:t>
      </w:r>
      <w:r>
        <w:rPr>
          <w:rFonts w:ascii="仿宋" w:eastAsia="仿宋" w:cs="仿宋_GB2312" w:hint="eastAsia"/>
        </w:rPr>
        <w:t>.5特定资格条件的有关证明材料（如有）……</w:t>
      </w:r>
      <w:proofErr w:type="gramStart"/>
      <w:r>
        <w:rPr>
          <w:rFonts w:ascii="仿宋" w:eastAsia="仿宋" w:cs="仿宋_GB2312" w:hint="eastAsia"/>
        </w:rPr>
        <w:t>……………………………</w:t>
      </w:r>
      <w:proofErr w:type="gramEnd"/>
      <w:r>
        <w:rPr>
          <w:rFonts w:ascii="仿宋" w:eastAsia="仿宋" w:cs="仿宋_GB2312" w:hint="eastAsia"/>
        </w:rPr>
        <w:t>（页码）</w:t>
      </w:r>
      <w:bookmarkEnd w:id="48"/>
    </w:p>
    <w:p w:rsidR="00D45D39" w:rsidRDefault="00D45D39">
      <w:pPr>
        <w:spacing w:line="360" w:lineRule="auto"/>
        <w:jc w:val="left"/>
        <w:rPr>
          <w:rFonts w:ascii="仿宋" w:eastAsia="仿宋" w:cs="仿宋_GB2312"/>
          <w:b/>
          <w:bCs/>
          <w:sz w:val="24"/>
        </w:rPr>
      </w:pPr>
    </w:p>
    <w:p w:rsidR="00D45D39" w:rsidRDefault="00A84516">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D45D39" w:rsidRDefault="00A84516">
      <w:pPr>
        <w:pageBreakBefore/>
        <w:rPr>
          <w:rFonts w:ascii="仿宋" w:eastAsia="仿宋"/>
          <w:b/>
          <w:sz w:val="28"/>
          <w:szCs w:val="28"/>
        </w:rPr>
      </w:pPr>
      <w:r>
        <w:rPr>
          <w:rFonts w:ascii="仿宋" w:eastAsia="仿宋" w:hint="eastAsia"/>
          <w:b/>
          <w:sz w:val="28"/>
          <w:szCs w:val="28"/>
        </w:rPr>
        <w:lastRenderedPageBreak/>
        <w:t>附件3：投标声明函</w:t>
      </w:r>
    </w:p>
    <w:p w:rsidR="00D45D39" w:rsidRDefault="00A84516">
      <w:pPr>
        <w:pStyle w:val="a5"/>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D45D39" w:rsidRDefault="00A84516">
      <w:pPr>
        <w:pStyle w:val="a5"/>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w:t>
      </w:r>
      <w:proofErr w:type="gramStart"/>
      <w:r>
        <w:rPr>
          <w:rFonts w:ascii="仿宋" w:eastAsia="仿宋" w:hint="eastAsia"/>
          <w:szCs w:val="24"/>
          <w:u w:val="single"/>
        </w:rPr>
        <w:t>写全部</w:t>
      </w:r>
      <w:proofErr w:type="gramEnd"/>
      <w:r>
        <w:rPr>
          <w:rFonts w:ascii="仿宋" w:eastAsia="仿宋" w:hint="eastAsia"/>
          <w:szCs w:val="24"/>
          <w:u w:val="single"/>
        </w:rPr>
        <w:t xml:space="preserve">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D45D39" w:rsidRDefault="00A84516">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D45D39" w:rsidRDefault="00A84516" w:rsidP="000B5444">
      <w:pPr>
        <w:pStyle w:val="a5"/>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D45D39" w:rsidRDefault="00A84516">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D45D39" w:rsidRDefault="00A84516" w:rsidP="000B5444">
      <w:pPr>
        <w:pStyle w:val="a5"/>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D45D39" w:rsidRDefault="00A84516">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D45D39" w:rsidRDefault="00D45D39" w:rsidP="000B5444">
      <w:pPr>
        <w:pStyle w:val="a5"/>
        <w:spacing w:afterLines="0" w:line="440" w:lineRule="exact"/>
        <w:ind w:firstLine="480"/>
        <w:rPr>
          <w:rFonts w:ascii="仿宋" w:eastAsia="仿宋"/>
          <w:szCs w:val="24"/>
        </w:rPr>
      </w:pP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法定代表人或其授权代表(签字或签章)：</w:t>
      </w:r>
    </w:p>
    <w:p w:rsidR="00D45D39" w:rsidRDefault="00D45D39" w:rsidP="000B5444">
      <w:pPr>
        <w:pStyle w:val="a5"/>
        <w:spacing w:afterLines="0" w:line="440" w:lineRule="exact"/>
        <w:ind w:firstLine="480"/>
        <w:rPr>
          <w:rFonts w:ascii="仿宋" w:eastAsia="仿宋"/>
          <w:szCs w:val="24"/>
        </w:rPr>
      </w:pP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 xml:space="preserve">投标人(盖章)：　　　　　　　　　　　　　　　　　　　　日期：     </w:t>
      </w:r>
    </w:p>
    <w:p w:rsidR="00D45D39" w:rsidRDefault="00D45D39" w:rsidP="000B5444">
      <w:pPr>
        <w:pStyle w:val="a5"/>
        <w:spacing w:afterLines="0" w:line="440" w:lineRule="exact"/>
        <w:ind w:firstLine="480"/>
        <w:rPr>
          <w:rFonts w:ascii="仿宋" w:eastAsia="仿宋"/>
          <w:szCs w:val="24"/>
        </w:rPr>
      </w:pPr>
    </w:p>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D45D39" w:rsidRDefault="00A84516">
      <w:pPr>
        <w:pStyle w:val="ae"/>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w:t>
      </w:r>
      <w:r>
        <w:rPr>
          <w:rFonts w:ascii="仿宋" w:eastAsia="仿宋" w:hint="eastAsia"/>
          <w:sz w:val="24"/>
          <w:szCs w:val="24"/>
          <w:u w:val="single"/>
        </w:rPr>
        <w:t xml:space="preserve">           </w:t>
      </w:r>
      <w:r>
        <w:rPr>
          <w:rFonts w:ascii="仿宋" w:eastAsia="仿宋" w:hint="eastAsia"/>
          <w:sz w:val="24"/>
          <w:szCs w:val="24"/>
        </w:rPr>
        <w:t>的招标活动联合进行投标之事宜，达成如下协议：</w:t>
      </w:r>
    </w:p>
    <w:p w:rsidR="00D45D39" w:rsidRDefault="00A84516">
      <w:pPr>
        <w:pStyle w:val="ae"/>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D45D39" w:rsidRDefault="00A84516">
      <w:pPr>
        <w:pStyle w:val="ae"/>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w:t>
      </w:r>
      <w:proofErr w:type="gramStart"/>
      <w:r>
        <w:rPr>
          <w:rFonts w:ascii="仿宋" w:eastAsia="仿宋" w:hint="eastAsia"/>
          <w:sz w:val="24"/>
          <w:szCs w:val="24"/>
        </w:rPr>
        <w:t>他供应</w:t>
      </w:r>
      <w:proofErr w:type="gramEnd"/>
      <w:r>
        <w:rPr>
          <w:rFonts w:ascii="仿宋" w:eastAsia="仿宋" w:hint="eastAsia"/>
          <w:sz w:val="24"/>
          <w:szCs w:val="24"/>
        </w:rPr>
        <w:t>商另外组成联合体参加同一标项（项目）的政府采购活动，否则均被视为无效投标。</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w:t>
      </w:r>
    </w:p>
    <w:p w:rsidR="00D45D39" w:rsidRDefault="00A84516">
      <w:pPr>
        <w:pStyle w:val="ae"/>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D45D39" w:rsidRDefault="00D45D39">
      <w:pPr>
        <w:pStyle w:val="ae"/>
        <w:overflowPunct w:val="0"/>
        <w:spacing w:line="460" w:lineRule="exact"/>
        <w:ind w:firstLineChars="214" w:firstLine="514"/>
        <w:rPr>
          <w:rFonts w:ascii="仿宋" w:eastAsia="仿宋"/>
          <w:sz w:val="24"/>
          <w:szCs w:val="24"/>
        </w:rPr>
      </w:pPr>
    </w:p>
    <w:p w:rsidR="00D45D39" w:rsidRDefault="00D45D39">
      <w:pPr>
        <w:pStyle w:val="ae"/>
        <w:overflowPunct w:val="0"/>
        <w:spacing w:line="460" w:lineRule="exact"/>
        <w:ind w:firstLineChars="214" w:firstLine="514"/>
        <w:rPr>
          <w:rFonts w:ascii="仿宋" w:eastAsia="仿宋"/>
          <w:sz w:val="24"/>
          <w:szCs w:val="24"/>
        </w:rPr>
      </w:pPr>
    </w:p>
    <w:tbl>
      <w:tblPr>
        <w:tblW w:w="0" w:type="auto"/>
        <w:jc w:val="center"/>
        <w:tblLayout w:type="fixed"/>
        <w:tblLook w:val="04A0" w:firstRow="1" w:lastRow="0" w:firstColumn="1" w:lastColumn="0" w:noHBand="0" w:noVBand="1"/>
      </w:tblPr>
      <w:tblGrid>
        <w:gridCol w:w="4264"/>
        <w:gridCol w:w="4264"/>
      </w:tblGrid>
      <w:tr w:rsidR="00D45D39">
        <w:trPr>
          <w:jc w:val="center"/>
        </w:trPr>
        <w:tc>
          <w:tcPr>
            <w:tcW w:w="4264" w:type="dxa"/>
          </w:tcPr>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D45D39" w:rsidRDefault="00D45D39">
      <w:pPr>
        <w:snapToGrid w:val="0"/>
        <w:spacing w:before="50" w:after="50"/>
        <w:jc w:val="center"/>
        <w:rPr>
          <w:rFonts w:ascii="仿宋" w:eastAsia="仿宋"/>
          <w:b/>
          <w:sz w:val="36"/>
          <w:szCs w:val="36"/>
        </w:rPr>
      </w:pPr>
    </w:p>
    <w:p w:rsidR="00D45D39" w:rsidRDefault="00A84516">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D45D39" w:rsidRDefault="00A84516">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D45D39" w:rsidRDefault="00A84516">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D45D39" w:rsidRDefault="00A84516">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D45D39" w:rsidRDefault="00A84516">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rsidR="00D45D39" w:rsidRDefault="00D45D39">
      <w:pPr>
        <w:snapToGrid w:val="0"/>
        <w:spacing w:beforeLines="50" w:before="156" w:after="50" w:line="460" w:lineRule="exact"/>
        <w:ind w:firstLine="480"/>
        <w:rPr>
          <w:rFonts w:ascii="仿宋" w:eastAsia="仿宋"/>
          <w:sz w:val="24"/>
          <w:szCs w:val="24"/>
        </w:rPr>
      </w:pP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r>
        <w:rPr>
          <w:rFonts w:ascii="仿宋" w:eastAsia="仿宋" w:hint="eastAsia"/>
          <w:sz w:val="24"/>
          <w:szCs w:val="24"/>
          <w:u w:val="single"/>
        </w:rPr>
        <w:t xml:space="preserve">                         </w:t>
      </w:r>
      <w:r>
        <w:rPr>
          <w:rFonts w:ascii="仿宋" w:eastAsia="仿宋" w:hint="eastAsia"/>
          <w:sz w:val="24"/>
          <w:szCs w:val="24"/>
        </w:rPr>
        <w:t xml:space="preserve"> </w:t>
      </w:r>
    </w:p>
    <w:p w:rsidR="00D45D39" w:rsidRDefault="00D45D39">
      <w:pPr>
        <w:snapToGrid w:val="0"/>
        <w:spacing w:beforeLines="50" w:before="156" w:after="50" w:line="460" w:lineRule="exact"/>
        <w:rPr>
          <w:rFonts w:ascii="仿宋" w:eastAsia="仿宋"/>
          <w:sz w:val="24"/>
          <w:szCs w:val="24"/>
        </w:rPr>
      </w:pPr>
    </w:p>
    <w:p w:rsidR="00D45D39" w:rsidRDefault="00A84516">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r>
        <w:rPr>
          <w:rFonts w:ascii="仿宋" w:eastAsia="仿宋" w:hint="eastAsia"/>
          <w:sz w:val="24"/>
          <w:szCs w:val="24"/>
          <w:u w:val="single"/>
        </w:rPr>
        <w:t xml:space="preserve">                         </w:t>
      </w:r>
    </w:p>
    <w:p w:rsidR="00D45D39" w:rsidRDefault="00D45D39">
      <w:pPr>
        <w:snapToGrid w:val="0"/>
        <w:spacing w:beforeLines="50" w:before="156" w:after="50" w:line="460" w:lineRule="exact"/>
        <w:rPr>
          <w:rFonts w:ascii="仿宋" w:eastAsia="仿宋"/>
          <w:sz w:val="24"/>
          <w:szCs w:val="24"/>
        </w:rPr>
      </w:pP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 xml:space="preserve">                                     </w:t>
      </w:r>
    </w:p>
    <w:p w:rsidR="00D45D39" w:rsidRDefault="00A84516">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D45D39" w:rsidRDefault="00D45D39">
      <w:pPr>
        <w:widowControl/>
        <w:jc w:val="left"/>
        <w:rPr>
          <w:rFonts w:ascii="仿宋" w:eastAsia="仿宋"/>
          <w:sz w:val="24"/>
          <w:szCs w:val="24"/>
          <w:u w:val="single"/>
        </w:rPr>
      </w:pPr>
    </w:p>
    <w:p w:rsidR="00D45D39" w:rsidRDefault="00A84516">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D45D39" w:rsidRDefault="00A84516" w:rsidP="000B5444">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D45D39" w:rsidRDefault="00D45D39">
      <w:pPr>
        <w:snapToGrid w:val="0"/>
        <w:spacing w:before="50" w:after="50"/>
        <w:jc w:val="left"/>
        <w:rPr>
          <w:rFonts w:ascii="仿宋" w:eastAsia="仿宋"/>
          <w:b/>
          <w:sz w:val="36"/>
          <w:szCs w:val="36"/>
        </w:rPr>
      </w:pPr>
    </w:p>
    <w:p w:rsidR="00D45D39" w:rsidRDefault="00A84516">
      <w:pPr>
        <w:pStyle w:val="a5"/>
        <w:spacing w:afterLines="0" w:line="440" w:lineRule="exact"/>
        <w:ind w:firstLineChars="0" w:firstLine="0"/>
        <w:rPr>
          <w:rFonts w:ascii="仿宋" w:eastAsia="仿宋"/>
          <w:b/>
          <w:bCs/>
          <w:sz w:val="28"/>
          <w:szCs w:val="28"/>
        </w:rPr>
      </w:pPr>
      <w:r>
        <w:rPr>
          <w:rFonts w:ascii="仿宋" w:eastAsia="仿宋"/>
          <w:b/>
          <w:bCs/>
          <w:sz w:val="28"/>
          <w:szCs w:val="28"/>
        </w:rPr>
        <w:lastRenderedPageBreak/>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w:t>
      </w:r>
      <w:proofErr w:type="gramStart"/>
      <w:r>
        <w:rPr>
          <w:rFonts w:ascii="仿宋" w:eastAsia="仿宋" w:hint="eastAsia"/>
          <w:b/>
          <w:bCs/>
          <w:sz w:val="28"/>
          <w:szCs w:val="28"/>
        </w:rPr>
        <w:t>社保证明</w:t>
      </w:r>
      <w:proofErr w:type="gramEnd"/>
    </w:p>
    <w:p w:rsidR="00D45D39" w:rsidRDefault="00D45D39">
      <w:pPr>
        <w:pStyle w:val="a5"/>
        <w:spacing w:afterLines="0" w:line="440" w:lineRule="exact"/>
        <w:ind w:firstLineChars="0" w:firstLine="0"/>
        <w:rPr>
          <w:rFonts w:ascii="仿宋" w:eastAsia="仿宋"/>
          <w:b/>
          <w:bCs/>
          <w:sz w:val="28"/>
          <w:szCs w:val="28"/>
        </w:rPr>
      </w:pPr>
    </w:p>
    <w:p w:rsidR="00D45D39" w:rsidRPr="003E0712" w:rsidRDefault="00D45D39">
      <w:pPr>
        <w:pStyle w:val="a5"/>
        <w:spacing w:afterLines="0" w:line="440" w:lineRule="exact"/>
        <w:ind w:firstLineChars="0" w:firstLine="0"/>
        <w:rPr>
          <w:rFonts w:ascii="仿宋" w:eastAsia="仿宋"/>
          <w:b/>
          <w:bCs/>
          <w:sz w:val="28"/>
          <w:szCs w:val="28"/>
        </w:rPr>
      </w:pPr>
    </w:p>
    <w:p w:rsidR="00D45D39" w:rsidRPr="003E0712" w:rsidRDefault="00A84516">
      <w:pPr>
        <w:pStyle w:val="a5"/>
        <w:spacing w:afterLines="0" w:line="440" w:lineRule="exact"/>
        <w:ind w:firstLineChars="0" w:firstLine="0"/>
        <w:rPr>
          <w:rFonts w:ascii="仿宋" w:eastAsia="仿宋"/>
          <w:sz w:val="28"/>
          <w:szCs w:val="28"/>
        </w:rPr>
      </w:pPr>
      <w:r w:rsidRPr="003E0712">
        <w:rPr>
          <w:rFonts w:ascii="仿宋" w:eastAsia="仿宋"/>
          <w:sz w:val="28"/>
          <w:szCs w:val="28"/>
        </w:rPr>
        <w:t>制作说明：</w:t>
      </w:r>
    </w:p>
    <w:p w:rsidR="00D45D39" w:rsidRPr="003E0712" w:rsidRDefault="00A84516">
      <w:pPr>
        <w:pStyle w:val="a5"/>
        <w:spacing w:afterLines="0" w:line="440" w:lineRule="exact"/>
        <w:ind w:firstLineChars="0" w:firstLine="0"/>
        <w:rPr>
          <w:rFonts w:ascii="仿宋" w:eastAsia="仿宋"/>
          <w:b/>
          <w:bCs/>
          <w:sz w:val="28"/>
          <w:szCs w:val="28"/>
        </w:rPr>
      </w:pPr>
      <w:r w:rsidRPr="003E0712">
        <w:rPr>
          <w:rFonts w:ascii="仿宋" w:eastAsia="仿宋" w:hint="eastAsia"/>
          <w:b/>
          <w:bCs/>
          <w:sz w:val="28"/>
          <w:szCs w:val="28"/>
        </w:rPr>
        <w:t>1.</w:t>
      </w:r>
      <w:proofErr w:type="gramStart"/>
      <w:r w:rsidRPr="003E0712">
        <w:rPr>
          <w:rFonts w:ascii="仿宋" w:eastAsia="仿宋" w:hint="eastAsia"/>
          <w:b/>
          <w:bCs/>
          <w:sz w:val="28"/>
          <w:szCs w:val="28"/>
        </w:rPr>
        <w:t>社保证明</w:t>
      </w:r>
      <w:proofErr w:type="gramEnd"/>
      <w:r w:rsidRPr="003E0712">
        <w:rPr>
          <w:rFonts w:ascii="仿宋" w:eastAsia="仿宋"/>
          <w:b/>
          <w:bCs/>
          <w:sz w:val="28"/>
          <w:szCs w:val="28"/>
        </w:rPr>
        <w:t>出具</w:t>
      </w:r>
      <w:r w:rsidRPr="003E0712">
        <w:rPr>
          <w:rFonts w:ascii="仿宋" w:eastAsia="仿宋" w:hint="eastAsia"/>
          <w:b/>
          <w:bCs/>
          <w:sz w:val="28"/>
          <w:szCs w:val="28"/>
        </w:rPr>
        <w:t>时间不得早于投标截止时间前2个月；</w:t>
      </w:r>
    </w:p>
    <w:p w:rsidR="00D45D39" w:rsidRPr="003E0712" w:rsidRDefault="00A84516">
      <w:pPr>
        <w:pStyle w:val="a5"/>
        <w:spacing w:afterLines="0" w:line="440" w:lineRule="exact"/>
        <w:ind w:firstLineChars="0" w:firstLine="0"/>
        <w:rPr>
          <w:rFonts w:ascii="仿宋" w:eastAsia="仿宋"/>
          <w:sz w:val="28"/>
          <w:szCs w:val="28"/>
        </w:rPr>
      </w:pPr>
      <w:r w:rsidRPr="003E0712">
        <w:rPr>
          <w:rFonts w:ascii="仿宋" w:eastAsia="仿宋" w:hint="eastAsia"/>
          <w:sz w:val="28"/>
          <w:szCs w:val="28"/>
        </w:rPr>
        <w:t xml:space="preserve">2.如该授权代表为离退休返聘人员的，需提供退休证明及单位聘用证明; </w:t>
      </w:r>
    </w:p>
    <w:p w:rsidR="00D45D39" w:rsidRDefault="00A84516">
      <w:pPr>
        <w:pStyle w:val="a5"/>
        <w:spacing w:afterLines="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4F3CA5" w:rsidRDefault="004F3CA5">
      <w:pPr>
        <w:widowControl/>
        <w:jc w:val="left"/>
        <w:rPr>
          <w:rFonts w:ascii="仿宋" w:eastAsia="仿宋" w:hAnsi="Calibri"/>
          <w:b/>
          <w:bCs/>
          <w:kern w:val="0"/>
          <w:sz w:val="28"/>
          <w:szCs w:val="28"/>
        </w:rPr>
      </w:pPr>
      <w:r>
        <w:rPr>
          <w:rFonts w:ascii="仿宋" w:eastAsia="仿宋"/>
          <w:b/>
          <w:bCs/>
          <w:sz w:val="28"/>
          <w:szCs w:val="28"/>
        </w:rPr>
        <w:br w:type="page"/>
      </w:r>
    </w:p>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7</w:t>
      </w:r>
      <w:r>
        <w:rPr>
          <w:rFonts w:ascii="仿宋" w:eastAsia="仿宋" w:hint="eastAsia"/>
          <w:b/>
          <w:bCs/>
          <w:sz w:val="28"/>
          <w:szCs w:val="28"/>
        </w:rPr>
        <w:t>：法定代表人及其授权代表身份证</w:t>
      </w:r>
    </w:p>
    <w:p w:rsidR="00D45D39" w:rsidRDefault="00D45D39">
      <w:pPr>
        <w:pStyle w:val="a5"/>
        <w:spacing w:afterLines="0" w:line="440" w:lineRule="exact"/>
        <w:ind w:firstLineChars="0" w:firstLine="0"/>
        <w:rPr>
          <w:rFonts w:ascii="仿宋" w:eastAsia="仿宋"/>
          <w:b/>
          <w:bCs/>
          <w:sz w:val="28"/>
          <w:szCs w:val="28"/>
        </w:rPr>
      </w:pPr>
    </w:p>
    <w:p w:rsidR="00D45D39" w:rsidRDefault="00D45D39">
      <w:pPr>
        <w:pStyle w:val="a5"/>
        <w:spacing w:afterLines="0" w:line="440" w:lineRule="exact"/>
        <w:ind w:firstLineChars="0" w:firstLine="0"/>
        <w:rPr>
          <w:rFonts w:ascii="仿宋" w:eastAsia="仿宋"/>
          <w:b/>
          <w:bCs/>
          <w:sz w:val="28"/>
          <w:szCs w:val="28"/>
        </w:rPr>
      </w:pPr>
    </w:p>
    <w:p w:rsidR="00D45D39" w:rsidRDefault="00A84516">
      <w:pPr>
        <w:pStyle w:val="a5"/>
        <w:spacing w:afterLines="0" w:line="440" w:lineRule="exact"/>
        <w:ind w:firstLineChars="0" w:firstLine="0"/>
        <w:rPr>
          <w:rFonts w:ascii="仿宋" w:eastAsia="仿宋"/>
          <w:sz w:val="28"/>
          <w:szCs w:val="28"/>
        </w:rPr>
      </w:pPr>
      <w:r>
        <w:rPr>
          <w:rFonts w:ascii="仿宋" w:eastAsia="仿宋" w:hint="eastAsia"/>
          <w:sz w:val="28"/>
          <w:szCs w:val="28"/>
        </w:rPr>
        <w:t>制作说明：</w:t>
      </w:r>
    </w:p>
    <w:p w:rsidR="00D45D39" w:rsidRDefault="00A84516">
      <w:pPr>
        <w:pStyle w:val="a5"/>
        <w:numPr>
          <w:ilvl w:val="0"/>
          <w:numId w:val="5"/>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D45D39" w:rsidRDefault="00A84516">
      <w:pPr>
        <w:pStyle w:val="a5"/>
        <w:numPr>
          <w:ilvl w:val="0"/>
          <w:numId w:val="5"/>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rsidR="00D45D39" w:rsidRDefault="00A84516">
      <w:pPr>
        <w:pStyle w:val="a5"/>
        <w:numPr>
          <w:ilvl w:val="0"/>
          <w:numId w:val="5"/>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A84516">
      <w:pPr>
        <w:snapToGrid w:val="0"/>
        <w:spacing w:beforeLines="50" w:before="156"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8</w:t>
      </w:r>
      <w:r>
        <w:rPr>
          <w:rFonts w:ascii="仿宋" w:eastAsia="仿宋" w:hint="eastAsia"/>
          <w:b/>
          <w:sz w:val="30"/>
          <w:szCs w:val="30"/>
        </w:rPr>
        <w:t>：商务和技术文件封面</w:t>
      </w:r>
    </w:p>
    <w:p w:rsidR="00D45D39" w:rsidRDefault="00D45D39">
      <w:pPr>
        <w:snapToGrid w:val="0"/>
        <w:spacing w:beforeLines="50" w:before="156" w:after="50"/>
        <w:jc w:val="center"/>
        <w:rPr>
          <w:rFonts w:ascii="仿宋" w:eastAsia="仿宋"/>
          <w:b/>
          <w:sz w:val="30"/>
          <w:szCs w:val="30"/>
        </w:rPr>
      </w:pPr>
    </w:p>
    <w:p w:rsidR="00D45D39" w:rsidRDefault="00D45D39">
      <w:pPr>
        <w:snapToGrid w:val="0"/>
        <w:spacing w:beforeLines="50" w:before="156" w:after="50"/>
        <w:jc w:val="right"/>
        <w:rPr>
          <w:rFonts w:ascii="仿宋" w:eastAsia="仿宋"/>
          <w:bCs/>
          <w:sz w:val="30"/>
          <w:szCs w:val="30"/>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D45D39" w:rsidRDefault="00A84516">
      <w:pPr>
        <w:spacing w:beforeLines="100" w:before="312" w:line="400" w:lineRule="exact"/>
        <w:rPr>
          <w:rFonts w:ascii="仿宋" w:eastAsia="仿宋"/>
          <w:sz w:val="30"/>
          <w:szCs w:val="30"/>
          <w:u w:val="single"/>
        </w:rPr>
      </w:pPr>
      <w:r>
        <w:rPr>
          <w:rFonts w:ascii="仿宋" w:eastAsia="仿宋" w:hint="eastAsia"/>
          <w:sz w:val="30"/>
          <w:szCs w:val="30"/>
        </w:rPr>
        <w:t>项目编号：</w:t>
      </w:r>
    </w:p>
    <w:p w:rsidR="00D45D39" w:rsidRDefault="00A84516">
      <w:pPr>
        <w:spacing w:beforeLines="100" w:before="312" w:line="400" w:lineRule="exact"/>
        <w:rPr>
          <w:rFonts w:ascii="仿宋" w:eastAsia="仿宋"/>
          <w:sz w:val="30"/>
          <w:szCs w:val="30"/>
        </w:rPr>
      </w:pPr>
      <w:r>
        <w:rPr>
          <w:rFonts w:ascii="仿宋" w:eastAsia="仿宋" w:hint="eastAsia"/>
          <w:sz w:val="30"/>
          <w:szCs w:val="30"/>
        </w:rPr>
        <w:t>标项：</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商</w:t>
      </w:r>
    </w:p>
    <w:p w:rsidR="00D45D39" w:rsidRDefault="00A84516">
      <w:pPr>
        <w:spacing w:line="1200" w:lineRule="exact"/>
        <w:ind w:right="6"/>
        <w:jc w:val="center"/>
        <w:rPr>
          <w:rFonts w:ascii="仿宋" w:eastAsia="仿宋"/>
          <w:sz w:val="72"/>
          <w:szCs w:val="72"/>
        </w:rPr>
      </w:pPr>
      <w:proofErr w:type="gramStart"/>
      <w:r>
        <w:rPr>
          <w:rFonts w:ascii="仿宋" w:eastAsia="仿宋" w:hint="eastAsia"/>
          <w:sz w:val="72"/>
          <w:szCs w:val="72"/>
        </w:rPr>
        <w:t>务</w:t>
      </w:r>
      <w:proofErr w:type="gramEnd"/>
    </w:p>
    <w:p w:rsidR="00D45D39" w:rsidRDefault="00A84516">
      <w:pPr>
        <w:spacing w:line="1200" w:lineRule="exact"/>
        <w:ind w:right="6"/>
        <w:jc w:val="center"/>
        <w:rPr>
          <w:rFonts w:ascii="仿宋" w:eastAsia="仿宋"/>
          <w:sz w:val="72"/>
          <w:szCs w:val="72"/>
        </w:rPr>
      </w:pPr>
      <w:r>
        <w:rPr>
          <w:rFonts w:ascii="仿宋" w:eastAsia="仿宋" w:hint="eastAsia"/>
          <w:sz w:val="72"/>
          <w:szCs w:val="72"/>
        </w:rPr>
        <w:t>和</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技</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术</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文</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件</w:t>
      </w:r>
    </w:p>
    <w:p w:rsidR="00D45D39" w:rsidRDefault="00D45D39">
      <w:pPr>
        <w:spacing w:line="500" w:lineRule="exact"/>
        <w:ind w:right="7"/>
        <w:jc w:val="center"/>
        <w:rPr>
          <w:rFonts w:ascii="仿宋" w:eastAsia="仿宋"/>
          <w:sz w:val="36"/>
          <w:szCs w:val="36"/>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地    址：</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日期：</w:t>
      </w: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bCs/>
          <w:sz w:val="30"/>
          <w:szCs w:val="30"/>
        </w:rPr>
        <w:t>：商务和技术文件目录</w:t>
      </w:r>
    </w:p>
    <w:p w:rsidR="00D45D39" w:rsidRDefault="00A84516">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rsidR="0013451C" w:rsidRDefault="0013451C" w:rsidP="0013451C">
      <w:pPr>
        <w:pStyle w:val="5"/>
        <w:spacing w:line="360" w:lineRule="auto"/>
        <w:ind w:firstLineChars="0" w:firstLine="0"/>
        <w:jc w:val="left"/>
        <w:rPr>
          <w:rFonts w:ascii="仿宋" w:eastAsia="仿宋" w:cs="仿宋_GB2312"/>
        </w:rPr>
      </w:pPr>
      <w:bookmarkStart w:id="49" w:name="_Toc64369789"/>
      <w:r>
        <w:rPr>
          <w:rFonts w:ascii="仿宋" w:eastAsia="仿宋" w:cs="仿宋_GB2312" w:hint="eastAsia"/>
        </w:rPr>
        <w:t>1.项目明细清单……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49"/>
    </w:p>
    <w:p w:rsidR="0013451C" w:rsidRDefault="0013451C" w:rsidP="0013451C">
      <w:pPr>
        <w:pStyle w:val="5"/>
        <w:spacing w:line="360" w:lineRule="auto"/>
        <w:ind w:firstLineChars="0" w:firstLine="0"/>
        <w:jc w:val="left"/>
        <w:rPr>
          <w:rFonts w:ascii="仿宋" w:eastAsia="仿宋" w:cs="仿宋_GB2312"/>
        </w:rPr>
      </w:pPr>
      <w:bookmarkStart w:id="50" w:name="_Toc64369790"/>
      <w:r>
        <w:rPr>
          <w:rFonts w:ascii="仿宋" w:eastAsia="仿宋" w:cs="仿宋_GB2312" w:hint="eastAsia"/>
        </w:rPr>
        <w:t>2.技术响应表……</w:t>
      </w:r>
      <w:proofErr w:type="gramStart"/>
      <w:r>
        <w:rPr>
          <w:rFonts w:ascii="仿宋" w:eastAsia="仿宋" w:cs="仿宋_GB2312" w:hint="eastAsia"/>
        </w:rPr>
        <w:t>………………………………………………………………</w:t>
      </w:r>
      <w:proofErr w:type="gramEnd"/>
      <w:r>
        <w:rPr>
          <w:rFonts w:ascii="仿宋" w:eastAsia="仿宋" w:cs="仿宋_GB2312" w:hint="eastAsia"/>
        </w:rPr>
        <w:t>（页码）</w:t>
      </w:r>
      <w:bookmarkEnd w:id="50"/>
    </w:p>
    <w:p w:rsidR="0013451C" w:rsidRDefault="0013451C" w:rsidP="0013451C">
      <w:pPr>
        <w:pStyle w:val="5"/>
        <w:spacing w:line="360" w:lineRule="auto"/>
        <w:ind w:firstLineChars="0" w:firstLine="0"/>
        <w:jc w:val="left"/>
        <w:rPr>
          <w:rFonts w:ascii="仿宋" w:eastAsia="仿宋" w:cs="仿宋_GB2312"/>
        </w:rPr>
      </w:pPr>
      <w:bookmarkStart w:id="51" w:name="_Toc64369791"/>
      <w:r>
        <w:rPr>
          <w:rFonts w:ascii="仿宋" w:eastAsia="仿宋" w:cs="仿宋_GB2312" w:hint="eastAsia"/>
        </w:rPr>
        <w:t>3.商务响应表……</w:t>
      </w:r>
      <w:proofErr w:type="gramStart"/>
      <w:r>
        <w:rPr>
          <w:rFonts w:ascii="仿宋" w:eastAsia="仿宋" w:cs="仿宋_GB2312" w:hint="eastAsia"/>
        </w:rPr>
        <w:t>………………………………………………………………</w:t>
      </w:r>
      <w:proofErr w:type="gramEnd"/>
      <w:r>
        <w:rPr>
          <w:rFonts w:ascii="仿宋" w:eastAsia="仿宋" w:cs="仿宋_GB2312" w:hint="eastAsia"/>
        </w:rPr>
        <w:t>（页码）</w:t>
      </w:r>
      <w:bookmarkEnd w:id="51"/>
    </w:p>
    <w:p w:rsidR="0013451C" w:rsidRDefault="0013451C" w:rsidP="0013451C">
      <w:pPr>
        <w:pStyle w:val="5"/>
        <w:spacing w:line="360" w:lineRule="auto"/>
        <w:ind w:firstLineChars="0" w:firstLine="0"/>
        <w:jc w:val="left"/>
        <w:rPr>
          <w:rFonts w:ascii="仿宋" w:eastAsia="仿宋" w:cs="仿宋_GB2312"/>
        </w:rPr>
      </w:pPr>
      <w:bookmarkStart w:id="52" w:name="_Toc64369792"/>
      <w:r>
        <w:rPr>
          <w:rFonts w:ascii="仿宋" w:eastAsia="仿宋" w:cs="仿宋_GB2312" w:hint="eastAsia"/>
        </w:rPr>
        <w:t>4.项目实施方案……</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2"/>
    </w:p>
    <w:p w:rsidR="0013451C" w:rsidRDefault="0013451C" w:rsidP="0013451C">
      <w:pPr>
        <w:pStyle w:val="5"/>
        <w:spacing w:line="360" w:lineRule="auto"/>
        <w:ind w:firstLineChars="0" w:firstLine="0"/>
        <w:jc w:val="left"/>
        <w:rPr>
          <w:rFonts w:ascii="仿宋" w:eastAsia="仿宋" w:cs="仿宋_GB2312"/>
        </w:rPr>
      </w:pPr>
      <w:bookmarkStart w:id="53" w:name="_Toc64369793"/>
      <w:r>
        <w:rPr>
          <w:rFonts w:ascii="仿宋" w:eastAsia="仿宋" w:cs="仿宋_GB2312" w:hint="eastAsia"/>
        </w:rPr>
        <w:t>5.项目实施人员清单……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3"/>
    </w:p>
    <w:p w:rsidR="0013451C" w:rsidRDefault="0013451C" w:rsidP="0013451C">
      <w:pPr>
        <w:pStyle w:val="5"/>
        <w:spacing w:line="360" w:lineRule="auto"/>
        <w:ind w:firstLineChars="0" w:firstLine="0"/>
        <w:jc w:val="left"/>
        <w:rPr>
          <w:rFonts w:ascii="仿宋" w:eastAsia="仿宋" w:cs="仿宋_GB2312"/>
        </w:rPr>
      </w:pPr>
      <w:bookmarkStart w:id="54" w:name="_Toc64369796"/>
      <w:r>
        <w:rPr>
          <w:rFonts w:ascii="仿宋" w:eastAsia="仿宋" w:cs="仿宋_GB2312" w:hint="eastAsia"/>
        </w:rPr>
        <w:t>6.类似业绩一览表（</w:t>
      </w:r>
      <w:proofErr w:type="gramStart"/>
      <w:r>
        <w:rPr>
          <w:rFonts w:ascii="仿宋" w:eastAsia="仿宋" w:cs="仿宋_GB2312" w:hint="eastAsia"/>
        </w:rPr>
        <w:t>附业绩</w:t>
      </w:r>
      <w:proofErr w:type="gramEnd"/>
      <w:r>
        <w:rPr>
          <w:rFonts w:ascii="仿宋" w:eastAsia="仿宋" w:cs="仿宋_GB2312" w:hint="eastAsia"/>
        </w:rPr>
        <w:t>证明材料）</w:t>
      </w:r>
      <w:r>
        <w:rPr>
          <w:rFonts w:ascii="仿宋" w:eastAsia="仿宋" w:cs="仿宋_GB2312"/>
          <w:color w:val="000000"/>
          <w:szCs w:val="20"/>
        </w:rPr>
        <w:t>（如有）</w:t>
      </w:r>
      <w:r>
        <w:rPr>
          <w:rFonts w:ascii="仿宋" w:eastAsia="仿宋" w:cs="仿宋_GB2312" w:hint="eastAsia"/>
        </w:rPr>
        <w:t>……</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4"/>
    </w:p>
    <w:p w:rsidR="0013451C" w:rsidRDefault="0013451C" w:rsidP="0013451C">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.享受政府采购政策性规定情况表（如有）……</w:t>
      </w:r>
      <w:proofErr w:type="gramStart"/>
      <w:r>
        <w:rPr>
          <w:rFonts w:ascii="仿宋" w:eastAsia="仿宋" w:cs="仿宋_GB2312" w:hint="eastAsia"/>
          <w:sz w:val="24"/>
          <w:szCs w:val="24"/>
        </w:rPr>
        <w:t>………………………………</w:t>
      </w:r>
      <w:proofErr w:type="gramEnd"/>
      <w:r>
        <w:rPr>
          <w:rFonts w:ascii="仿宋" w:eastAsia="仿宋" w:cs="仿宋_GB2312" w:hint="eastAsia"/>
          <w:sz w:val="24"/>
          <w:szCs w:val="24"/>
        </w:rPr>
        <w:t>（页码）</w:t>
      </w:r>
    </w:p>
    <w:p w:rsidR="0013451C" w:rsidRDefault="0013451C" w:rsidP="0013451C">
      <w:pPr>
        <w:pStyle w:val="5"/>
        <w:spacing w:line="360" w:lineRule="auto"/>
        <w:ind w:firstLineChars="0" w:firstLine="0"/>
        <w:jc w:val="left"/>
        <w:rPr>
          <w:rFonts w:ascii="仿宋" w:eastAsia="仿宋" w:cs="仿宋_GB2312"/>
        </w:rPr>
      </w:pPr>
      <w:bookmarkStart w:id="55" w:name="_Toc64369797"/>
      <w:r>
        <w:rPr>
          <w:rFonts w:ascii="仿宋" w:eastAsia="仿宋" w:cs="仿宋_GB2312"/>
          <w:lang w:val="zh-CN"/>
        </w:rPr>
        <w:t>8</w:t>
      </w:r>
      <w:r>
        <w:rPr>
          <w:rFonts w:ascii="仿宋" w:eastAsia="仿宋" w:cs="仿宋_GB2312" w:hint="eastAsia"/>
          <w:lang w:val="zh-CN"/>
        </w:rPr>
        <w:t>.优惠条件及其他额外承诺……</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5"/>
    </w:p>
    <w:p w:rsidR="0013451C" w:rsidRDefault="0013451C" w:rsidP="0013451C">
      <w:pPr>
        <w:pStyle w:val="5"/>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proofErr w:type="gramStart"/>
      <w:r>
        <w:rPr>
          <w:rFonts w:ascii="仿宋" w:eastAsia="仿宋" w:cs="仿宋_GB2312" w:hint="eastAsia"/>
          <w:lang w:val="zh-CN"/>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bookmarkStart w:id="56" w:name="_Toc64369798"/>
      <w:r>
        <w:rPr>
          <w:rFonts w:ascii="仿宋" w:eastAsia="仿宋" w:cs="仿宋_GB2312"/>
          <w:lang w:val="zh-CN"/>
        </w:rPr>
        <w:t>10</w:t>
      </w:r>
      <w:r>
        <w:rPr>
          <w:rFonts w:ascii="仿宋" w:eastAsia="仿宋" w:cs="仿宋_GB2312" w:hint="eastAsia"/>
          <w:lang w:val="zh-CN"/>
        </w:rPr>
        <w:t>.其他商务技术（资信）文件或说明……</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6"/>
    </w:p>
    <w:p w:rsidR="0013451C" w:rsidRDefault="0013451C" w:rsidP="0013451C">
      <w:pPr>
        <w:pStyle w:val="8"/>
        <w:numPr>
          <w:ilvl w:val="0"/>
          <w:numId w:val="0"/>
        </w:numPr>
        <w:rPr>
          <w:rFonts w:ascii="仿宋" w:eastAsia="仿宋"/>
        </w:rPr>
      </w:pPr>
    </w:p>
    <w:p w:rsidR="0013451C" w:rsidRDefault="0013451C" w:rsidP="0013451C">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13451C" w:rsidRDefault="0013451C" w:rsidP="0013451C">
      <w:pPr>
        <w:rPr>
          <w:rFonts w:ascii="仿宋" w:eastAsia="仿宋"/>
        </w:rPr>
      </w:pPr>
    </w:p>
    <w:p w:rsidR="00D45D39" w:rsidRPr="0013451C"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10</w:t>
      </w:r>
      <w:r>
        <w:rPr>
          <w:rFonts w:ascii="仿宋" w:eastAsia="仿宋" w:hint="eastAsia"/>
          <w:b/>
          <w:bCs/>
          <w:sz w:val="28"/>
          <w:szCs w:val="28"/>
        </w:rPr>
        <w:t>：项目明细清单</w:t>
      </w:r>
    </w:p>
    <w:p w:rsidR="00D45D39" w:rsidRDefault="00A84516">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D45D39" w:rsidRDefault="00D45D39">
      <w:pPr>
        <w:snapToGrid w:val="0"/>
        <w:spacing w:before="50" w:afterLines="50" w:after="156"/>
        <w:jc w:val="center"/>
        <w:rPr>
          <w:rFonts w:ascii="仿宋" w:eastAsia="仿宋"/>
          <w:b/>
          <w:spacing w:val="40"/>
          <w:kern w:val="0"/>
          <w:sz w:val="36"/>
          <w:szCs w:val="36"/>
        </w:rPr>
      </w:pPr>
    </w:p>
    <w:p w:rsidR="00D45D39" w:rsidRDefault="00A84516">
      <w:pPr>
        <w:pStyle w:val="ac"/>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hint="eastAsia"/>
          <w:sz w:val="30"/>
          <w:szCs w:val="30"/>
          <w:u w:val="single"/>
        </w:rPr>
        <w:t xml:space="preserve">          </w:t>
      </w:r>
      <w:r>
        <w:rPr>
          <w:rFonts w:ascii="仿宋" w:eastAsia="仿宋" w:hint="eastAsia"/>
          <w:sz w:val="30"/>
          <w:szCs w:val="30"/>
        </w:rPr>
        <w:t xml:space="preserve">           标项：</w:t>
      </w:r>
      <w:r>
        <w:rPr>
          <w:rFonts w:ascii="仿宋" w:eastAsia="仿宋" w:hint="eastAsia"/>
          <w:sz w:val="30"/>
          <w:szCs w:val="30"/>
          <w:u w:val="single"/>
        </w:rPr>
        <w:t xml:space="preserve">    </w:t>
      </w:r>
    </w:p>
    <w:p w:rsidR="00D45D39" w:rsidRDefault="00A84516">
      <w:pPr>
        <w:snapToGrid w:val="0"/>
        <w:spacing w:beforeLines="50" w:before="156"/>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服务人员</w:t>
            </w:r>
          </w:p>
          <w:p w:rsidR="00D45D39" w:rsidRDefault="00A84516">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服务内容</w:t>
            </w:r>
          </w:p>
        </w:tc>
      </w:tr>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bl>
    <w:p w:rsidR="00D45D39" w:rsidRDefault="00A84516">
      <w:pPr>
        <w:pStyle w:val="ac"/>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规格</w:t>
            </w:r>
          </w:p>
          <w:p w:rsidR="00D45D39" w:rsidRDefault="00A84516">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单位及</w:t>
            </w:r>
          </w:p>
          <w:p w:rsidR="00D45D39" w:rsidRDefault="00A84516">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产地</w:t>
            </w:r>
          </w:p>
        </w:tc>
      </w:tr>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bl>
    <w:p w:rsidR="00D45D39" w:rsidRDefault="00A84516">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D45D39" w:rsidRDefault="00D45D39">
      <w:pPr>
        <w:snapToGrid w:val="0"/>
        <w:spacing w:beforeLines="50" w:before="156"/>
        <w:rPr>
          <w:rFonts w:ascii="仿宋" w:eastAsia="仿宋"/>
          <w:sz w:val="30"/>
          <w:szCs w:val="30"/>
        </w:rPr>
      </w:pPr>
    </w:p>
    <w:p w:rsidR="00D45D39" w:rsidRDefault="00A84516">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rsidR="00D45D39" w:rsidRDefault="00A84516">
      <w:pPr>
        <w:snapToGrid w:val="0"/>
        <w:spacing w:beforeLines="50" w:before="156"/>
        <w:rPr>
          <w:rFonts w:ascii="仿宋" w:eastAsia="仿宋"/>
          <w:sz w:val="30"/>
          <w:szCs w:val="30"/>
        </w:rPr>
      </w:pPr>
      <w:r>
        <w:rPr>
          <w:rFonts w:ascii="仿宋" w:eastAsia="仿宋" w:hint="eastAsia"/>
          <w:sz w:val="30"/>
          <w:szCs w:val="30"/>
        </w:rPr>
        <w:t xml:space="preserve">日期： </w:t>
      </w:r>
    </w:p>
    <w:p w:rsidR="00D45D39" w:rsidRDefault="00D45D39">
      <w:pPr>
        <w:snapToGrid w:val="0"/>
        <w:spacing w:before="50" w:after="50"/>
        <w:rPr>
          <w:rFonts w:ascii="仿宋" w:eastAsia="仿宋"/>
          <w:spacing w:val="20"/>
          <w:sz w:val="30"/>
          <w:szCs w:val="30"/>
        </w:rPr>
      </w:pPr>
    </w:p>
    <w:p w:rsidR="00D45D39" w:rsidRDefault="00A84516">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11</w:t>
      </w:r>
      <w:r>
        <w:rPr>
          <w:rFonts w:ascii="仿宋" w:eastAsia="仿宋" w:hint="eastAsia"/>
          <w:b/>
          <w:bCs/>
          <w:sz w:val="30"/>
          <w:szCs w:val="30"/>
        </w:rPr>
        <w:t>：技术响应表</w:t>
      </w:r>
    </w:p>
    <w:p w:rsidR="00D45D39" w:rsidRDefault="00D45D39">
      <w:pPr>
        <w:snapToGrid w:val="0"/>
        <w:spacing w:before="50" w:after="50"/>
        <w:rPr>
          <w:rFonts w:ascii="仿宋" w:eastAsia="仿宋"/>
          <w:b/>
          <w:bCs/>
          <w:sz w:val="30"/>
          <w:szCs w:val="30"/>
        </w:rPr>
      </w:pPr>
    </w:p>
    <w:p w:rsidR="00D45D39" w:rsidRDefault="00A84516">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D45D39" w:rsidRDefault="00D45D39">
      <w:pPr>
        <w:snapToGrid w:val="0"/>
        <w:spacing w:before="50" w:afterLines="50" w:after="156"/>
        <w:jc w:val="center"/>
        <w:rPr>
          <w:rFonts w:ascii="仿宋" w:eastAsia="仿宋"/>
          <w:b/>
          <w:spacing w:val="40"/>
          <w:kern w:val="0"/>
          <w:sz w:val="36"/>
          <w:szCs w:val="36"/>
        </w:rPr>
      </w:pPr>
    </w:p>
    <w:p w:rsidR="00D45D39" w:rsidRDefault="00A84516">
      <w:pPr>
        <w:pStyle w:val="ac"/>
        <w:snapToGrid w:val="0"/>
        <w:rPr>
          <w:rFonts w:ascii="仿宋" w:eastAsia="仿宋"/>
          <w:sz w:val="30"/>
          <w:szCs w:val="30"/>
        </w:rPr>
      </w:pPr>
      <w:r>
        <w:rPr>
          <w:rFonts w:ascii="仿宋" w:eastAsia="仿宋" w:hint="eastAsia"/>
          <w:sz w:val="30"/>
          <w:szCs w:val="30"/>
        </w:rPr>
        <w:t>投标人全称（公章）：</w:t>
      </w:r>
      <w:r>
        <w:rPr>
          <w:rFonts w:ascii="仿宋" w:eastAsia="仿宋" w:hint="eastAsia"/>
          <w:sz w:val="30"/>
          <w:szCs w:val="30"/>
          <w:u w:val="single"/>
        </w:rPr>
        <w:t xml:space="preserve">            </w:t>
      </w:r>
    </w:p>
    <w:p w:rsidR="00D45D39" w:rsidRDefault="00A84516">
      <w:pPr>
        <w:pStyle w:val="ac"/>
        <w:snapToGrid w:val="0"/>
        <w:rPr>
          <w:rFonts w:ascii="仿宋" w:eastAsia="仿宋"/>
          <w:sz w:val="30"/>
          <w:szCs w:val="30"/>
          <w:u w:val="single"/>
        </w:rPr>
      </w:pPr>
      <w:r>
        <w:rPr>
          <w:rFonts w:ascii="仿宋" w:eastAsia="仿宋" w:hint="eastAsia"/>
          <w:sz w:val="30"/>
          <w:szCs w:val="30"/>
        </w:rPr>
        <w:t>标项：</w:t>
      </w:r>
      <w:r>
        <w:rPr>
          <w:rFonts w:ascii="仿宋" w:eastAsia="仿宋" w:hint="eastAsia"/>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D45D39">
        <w:trPr>
          <w:cantSplit/>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57" w:name="_Toc64369807"/>
            <w:r>
              <w:rPr>
                <w:rFonts w:ascii="仿宋" w:eastAsia="仿宋" w:hint="eastAsia"/>
                <w:spacing w:val="20"/>
                <w:sz w:val="24"/>
                <w:szCs w:val="24"/>
              </w:rPr>
              <w:t>服务部分</w:t>
            </w:r>
            <w:bookmarkEnd w:id="57"/>
          </w:p>
        </w:tc>
      </w:tr>
      <w:tr w:rsidR="00D45D39">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58" w:name="_Toc64369800"/>
            <w:r>
              <w:rPr>
                <w:rFonts w:ascii="仿宋" w:eastAsia="仿宋" w:hint="eastAsia"/>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59" w:name="_Toc64369801"/>
            <w:bookmarkStart w:id="60" w:name="_Toc64369802"/>
            <w:r>
              <w:rPr>
                <w:rFonts w:ascii="仿宋" w:eastAsia="仿宋" w:hint="eastAsia"/>
                <w:spacing w:val="20"/>
                <w:sz w:val="24"/>
                <w:szCs w:val="24"/>
              </w:rPr>
              <w:t>采购文件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61" w:name="_Toc64369803"/>
            <w:r>
              <w:rPr>
                <w:rFonts w:ascii="仿宋" w:eastAsia="仿宋" w:hint="eastAsia"/>
                <w:spacing w:val="20"/>
                <w:sz w:val="24"/>
                <w:szCs w:val="24"/>
              </w:rPr>
              <w:t>偏离</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1"/>
          </w:p>
        </w:tc>
      </w:tr>
      <w:tr w:rsidR="00D45D39">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2" w:name="_Toc64369804"/>
            <w:r>
              <w:rPr>
                <w:rFonts w:ascii="仿宋" w:eastAsia="仿宋" w:hint="eastAsia"/>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3" w:name="_Toc64369805"/>
            <w:r>
              <w:rPr>
                <w:rFonts w:ascii="仿宋" w:eastAsia="仿宋" w:hint="eastAsia"/>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4" w:name="_Toc64369806"/>
            <w:bookmarkEnd w:id="64"/>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5"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65"/>
            <w:r>
              <w:rPr>
                <w:rFonts w:ascii="仿宋" w:eastAsia="仿宋" w:hint="eastAsia"/>
                <w:spacing w:val="20"/>
                <w:sz w:val="24"/>
                <w:szCs w:val="24"/>
              </w:rPr>
              <w:t>（如有）</w:t>
            </w:r>
          </w:p>
        </w:tc>
      </w:tr>
      <w:tr w:rsidR="00D45D39">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66" w:name="_Toc64369808"/>
            <w:r>
              <w:rPr>
                <w:rFonts w:ascii="仿宋" w:eastAsia="仿宋"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67" w:name="_Toc64369809"/>
            <w:bookmarkStart w:id="68" w:name="_Toc64369810"/>
            <w:r>
              <w:rPr>
                <w:rFonts w:ascii="仿宋" w:eastAsia="仿宋" w:hint="eastAsia"/>
                <w:spacing w:val="20"/>
                <w:sz w:val="24"/>
                <w:szCs w:val="24"/>
              </w:rPr>
              <w:t>采购文件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tcPr>
          <w:p w:rsidR="00D45D39" w:rsidRDefault="00A84516">
            <w:pPr>
              <w:snapToGrid w:val="0"/>
              <w:spacing w:before="50" w:after="50"/>
              <w:jc w:val="center"/>
              <w:rPr>
                <w:rFonts w:ascii="仿宋" w:eastAsia="仿宋"/>
                <w:spacing w:val="20"/>
                <w:sz w:val="24"/>
                <w:szCs w:val="24"/>
              </w:rPr>
            </w:pPr>
            <w:bookmarkStart w:id="69" w:name="_Toc64369811"/>
            <w:r>
              <w:rPr>
                <w:rFonts w:ascii="仿宋" w:eastAsia="仿宋" w:hint="eastAsia"/>
                <w:spacing w:val="20"/>
                <w:sz w:val="24"/>
                <w:szCs w:val="24"/>
              </w:rPr>
              <w:t>偏离</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9"/>
          </w:p>
        </w:tc>
      </w:tr>
      <w:tr w:rsidR="00D45D39">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70" w:name="_Toc64369814"/>
            <w:r>
              <w:rPr>
                <w:rFonts w:ascii="仿宋" w:eastAsia="仿宋" w:hint="eastAsia"/>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bl>
    <w:p w:rsidR="00D45D39" w:rsidRDefault="00A84516">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D45D39" w:rsidRDefault="00D45D39">
      <w:pPr>
        <w:snapToGrid w:val="0"/>
        <w:spacing w:before="50" w:after="50"/>
        <w:rPr>
          <w:rFonts w:ascii="仿宋" w:eastAsia="仿宋"/>
          <w:spacing w:val="20"/>
          <w:sz w:val="30"/>
          <w:szCs w:val="30"/>
        </w:rPr>
      </w:pPr>
    </w:p>
    <w:p w:rsidR="00D45D39" w:rsidRDefault="00D45D39">
      <w:pPr>
        <w:snapToGrid w:val="0"/>
        <w:spacing w:before="50" w:after="50"/>
        <w:rPr>
          <w:rFonts w:ascii="仿宋" w:eastAsia="仿宋"/>
          <w:spacing w:val="20"/>
          <w:sz w:val="30"/>
          <w:szCs w:val="30"/>
        </w:rPr>
      </w:pPr>
    </w:p>
    <w:p w:rsidR="00D45D39" w:rsidRDefault="00A84516">
      <w:pPr>
        <w:snapToGrid w:val="0"/>
        <w:spacing w:beforeLines="50" w:before="156"/>
        <w:rPr>
          <w:rFonts w:ascii="仿宋" w:eastAsia="仿宋"/>
          <w:sz w:val="24"/>
          <w:szCs w:val="24"/>
        </w:rPr>
      </w:pPr>
      <w:r>
        <w:rPr>
          <w:rFonts w:ascii="仿宋" w:eastAsia="仿宋" w:hint="eastAsia"/>
          <w:sz w:val="24"/>
          <w:szCs w:val="24"/>
        </w:rPr>
        <w:t xml:space="preserve">法定代表人或其授权代表（签字或盖章）：          </w:t>
      </w:r>
    </w:p>
    <w:p w:rsidR="00D45D39" w:rsidRDefault="00A84516">
      <w:pPr>
        <w:snapToGrid w:val="0"/>
        <w:spacing w:beforeLines="50" w:before="156"/>
        <w:rPr>
          <w:rFonts w:ascii="仿宋" w:eastAsia="仿宋"/>
          <w:sz w:val="24"/>
          <w:szCs w:val="24"/>
        </w:rPr>
      </w:pPr>
      <w:r>
        <w:rPr>
          <w:rFonts w:ascii="仿宋" w:eastAsia="仿宋" w:hint="eastAsia"/>
          <w:sz w:val="24"/>
          <w:szCs w:val="24"/>
        </w:rPr>
        <w:t xml:space="preserve">日期： </w:t>
      </w:r>
    </w:p>
    <w:p w:rsidR="00D45D39" w:rsidRDefault="00D45D39">
      <w:pPr>
        <w:snapToGrid w:val="0"/>
        <w:spacing w:beforeLines="50" w:before="156"/>
        <w:rPr>
          <w:rFonts w:ascii="仿宋" w:eastAsia="仿宋"/>
          <w:sz w:val="24"/>
          <w:szCs w:val="24"/>
        </w:rPr>
      </w:pPr>
    </w:p>
    <w:p w:rsidR="00D45D39" w:rsidRDefault="00D45D39">
      <w:pPr>
        <w:snapToGrid w:val="0"/>
        <w:spacing w:beforeLines="50" w:before="156"/>
        <w:rPr>
          <w:rFonts w:ascii="仿宋" w:eastAsia="仿宋"/>
          <w:sz w:val="24"/>
          <w:szCs w:val="24"/>
        </w:rPr>
      </w:pPr>
    </w:p>
    <w:p w:rsidR="00D45D39" w:rsidRDefault="00A84516">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2</w:t>
      </w:r>
      <w:r>
        <w:rPr>
          <w:rFonts w:ascii="仿宋" w:eastAsia="仿宋" w:hint="eastAsia"/>
          <w:b/>
          <w:bCs/>
          <w:sz w:val="30"/>
          <w:szCs w:val="30"/>
        </w:rPr>
        <w:t>：商务响应表</w:t>
      </w:r>
    </w:p>
    <w:p w:rsidR="00D45D39" w:rsidRDefault="00D45D39">
      <w:pPr>
        <w:snapToGrid w:val="0"/>
        <w:spacing w:before="50" w:afterLines="50" w:after="156"/>
        <w:jc w:val="center"/>
        <w:rPr>
          <w:rFonts w:ascii="仿宋" w:eastAsia="仿宋"/>
          <w:b/>
          <w:spacing w:val="40"/>
          <w:kern w:val="0"/>
          <w:sz w:val="36"/>
          <w:szCs w:val="36"/>
        </w:rPr>
      </w:pPr>
    </w:p>
    <w:p w:rsidR="00D45D39" w:rsidRDefault="00A84516">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 xml:space="preserve">商 </w:t>
      </w:r>
      <w:proofErr w:type="gramStart"/>
      <w:r>
        <w:rPr>
          <w:rFonts w:ascii="仿宋" w:eastAsia="仿宋" w:hint="eastAsia"/>
          <w:b/>
          <w:spacing w:val="40"/>
          <w:kern w:val="0"/>
          <w:sz w:val="36"/>
          <w:szCs w:val="36"/>
        </w:rPr>
        <w:t>务</w:t>
      </w:r>
      <w:proofErr w:type="gramEnd"/>
      <w:r>
        <w:rPr>
          <w:rFonts w:ascii="仿宋" w:eastAsia="仿宋" w:hint="eastAsia"/>
          <w:b/>
          <w:spacing w:val="40"/>
          <w:kern w:val="0"/>
          <w:sz w:val="36"/>
          <w:szCs w:val="36"/>
        </w:rPr>
        <w:t xml:space="preserve"> 响 应 表</w:t>
      </w:r>
    </w:p>
    <w:p w:rsidR="00D45D39" w:rsidRDefault="00D45D39">
      <w:pPr>
        <w:snapToGrid w:val="0"/>
        <w:spacing w:before="50" w:afterLines="50" w:after="156"/>
        <w:jc w:val="center"/>
        <w:rPr>
          <w:rFonts w:ascii="仿宋" w:eastAsia="仿宋"/>
          <w:b/>
          <w:sz w:val="32"/>
          <w:szCs w:val="32"/>
        </w:rPr>
      </w:pPr>
    </w:p>
    <w:p w:rsidR="00D45D39" w:rsidRDefault="00A84516">
      <w:pPr>
        <w:pStyle w:val="ac"/>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D45D39" w:rsidRDefault="00A84516">
      <w:pPr>
        <w:pStyle w:val="ac"/>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D45D39">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cs="仿宋_GB2312"/>
                <w:spacing w:val="20"/>
                <w:sz w:val="28"/>
                <w:szCs w:val="28"/>
              </w:rPr>
            </w:pPr>
            <w:bookmarkStart w:id="71" w:name="_Toc64369815"/>
            <w:r>
              <w:rPr>
                <w:rFonts w:ascii="仿宋" w:eastAsia="仿宋" w:cs="仿宋_GB2312" w:hint="eastAsia"/>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jc w:val="center"/>
              <w:rPr>
                <w:rFonts w:ascii="仿宋" w:eastAsia="仿宋" w:cs="仿宋_GB2312"/>
                <w:sz w:val="30"/>
                <w:szCs w:val="30"/>
              </w:rPr>
            </w:pPr>
            <w:bookmarkStart w:id="72" w:name="_Toc64369816"/>
            <w:r>
              <w:rPr>
                <w:rFonts w:ascii="仿宋" w:eastAsia="仿宋" w:cs="仿宋_GB2312" w:hint="eastAsia"/>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jc w:val="center"/>
              <w:rPr>
                <w:rFonts w:ascii="仿宋" w:eastAsia="仿宋" w:cs="仿宋_GB2312"/>
                <w:sz w:val="30"/>
                <w:szCs w:val="30"/>
              </w:rPr>
            </w:pPr>
            <w:bookmarkStart w:id="73" w:name="_Toc64369817"/>
            <w:r>
              <w:rPr>
                <w:rFonts w:ascii="仿宋" w:eastAsia="仿宋" w:cs="仿宋_GB2312" w:hint="eastAsia"/>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jc w:val="center"/>
              <w:rPr>
                <w:rFonts w:ascii="仿宋" w:eastAsia="仿宋" w:cs="仿宋_GB2312"/>
                <w:sz w:val="30"/>
                <w:szCs w:val="30"/>
              </w:rPr>
            </w:pPr>
            <w:bookmarkStart w:id="74" w:name="_Toc64369818"/>
            <w:r>
              <w:rPr>
                <w:rFonts w:ascii="仿宋" w:eastAsia="仿宋" w:cs="仿宋_GB2312" w:hint="eastAsia"/>
                <w:sz w:val="30"/>
                <w:szCs w:val="30"/>
              </w:rPr>
              <w:t>偏离情况</w:t>
            </w:r>
            <w:bookmarkEnd w:id="74"/>
          </w:p>
        </w:tc>
      </w:tr>
      <w:tr w:rsidR="00D45D39">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bookmarkStart w:id="75" w:name="_Toc64369819"/>
            <w:bookmarkStart w:id="76" w:name="_Toc64369823"/>
            <w:r>
              <w:rPr>
                <w:rFonts w:ascii="仿宋" w:eastAsia="仿宋" w:hint="eastAsia"/>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r>
      <w:tr w:rsidR="00D45D39">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rsidR="00D45D39" w:rsidRDefault="00D45D39">
            <w:pPr>
              <w:pStyle w:val="a7"/>
              <w:snapToGrid w:val="0"/>
              <w:spacing w:before="120" w:after="120"/>
              <w:outlineLvl w:val="0"/>
              <w:rPr>
                <w:rFonts w:ascii="仿宋" w:eastAsia="仿宋"/>
                <w:sz w:val="28"/>
                <w:szCs w:val="28"/>
              </w:rPr>
            </w:pPr>
          </w:p>
        </w:tc>
      </w:tr>
      <w:tr w:rsidR="00D45D39">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r>
      <w:tr w:rsidR="00D45D39">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r>
    </w:tbl>
    <w:p w:rsidR="00D45D39" w:rsidRDefault="00A84516">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2、“类别”</w:t>
      </w:r>
      <w:proofErr w:type="gramStart"/>
      <w:r>
        <w:rPr>
          <w:rFonts w:ascii="仿宋" w:eastAsia="仿宋" w:hint="eastAsia"/>
          <w:spacing w:val="20"/>
          <w:sz w:val="28"/>
          <w:szCs w:val="28"/>
        </w:rPr>
        <w:t>一栏按采购</w:t>
      </w:r>
      <w:proofErr w:type="gramEnd"/>
      <w:r>
        <w:rPr>
          <w:rFonts w:ascii="仿宋" w:eastAsia="仿宋" w:hint="eastAsia"/>
          <w:spacing w:val="20"/>
          <w:sz w:val="28"/>
          <w:szCs w:val="28"/>
        </w:rPr>
        <w:t>文件第三章中商务要求的分类填写。</w:t>
      </w:r>
    </w:p>
    <w:p w:rsidR="00D45D39" w:rsidRDefault="00D45D39">
      <w:pPr>
        <w:snapToGrid w:val="0"/>
        <w:spacing w:before="50" w:after="50"/>
        <w:rPr>
          <w:rFonts w:ascii="仿宋" w:eastAsia="仿宋"/>
          <w:spacing w:val="20"/>
          <w:sz w:val="28"/>
          <w:szCs w:val="28"/>
        </w:rPr>
      </w:pPr>
    </w:p>
    <w:p w:rsidR="00D45D39" w:rsidRDefault="00D45D39">
      <w:pPr>
        <w:snapToGrid w:val="0"/>
        <w:spacing w:before="50" w:after="50"/>
        <w:rPr>
          <w:rFonts w:ascii="仿宋" w:eastAsia="仿宋"/>
          <w:spacing w:val="20"/>
          <w:sz w:val="28"/>
          <w:szCs w:val="28"/>
        </w:rPr>
      </w:pPr>
    </w:p>
    <w:p w:rsidR="00D45D39" w:rsidRDefault="00D45D39">
      <w:pPr>
        <w:snapToGrid w:val="0"/>
        <w:spacing w:before="50" w:after="50"/>
        <w:rPr>
          <w:rFonts w:ascii="仿宋" w:eastAsia="仿宋"/>
          <w:spacing w:val="20"/>
          <w:sz w:val="28"/>
          <w:szCs w:val="28"/>
        </w:rPr>
      </w:pPr>
    </w:p>
    <w:p w:rsidR="00D45D39" w:rsidRDefault="00D45D39">
      <w:pPr>
        <w:snapToGrid w:val="0"/>
        <w:spacing w:before="50" w:after="50"/>
        <w:rPr>
          <w:rFonts w:ascii="仿宋" w:eastAsia="仿宋"/>
          <w:spacing w:val="20"/>
          <w:sz w:val="28"/>
          <w:szCs w:val="28"/>
        </w:rPr>
      </w:pP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日期： </w:t>
      </w:r>
    </w:p>
    <w:p w:rsidR="00D45D39" w:rsidRDefault="00D45D39">
      <w:pPr>
        <w:snapToGrid w:val="0"/>
        <w:spacing w:beforeLines="50" w:before="156"/>
        <w:rPr>
          <w:rFonts w:ascii="仿宋" w:eastAsia="仿宋"/>
          <w:sz w:val="28"/>
          <w:szCs w:val="28"/>
        </w:rPr>
      </w:pPr>
    </w:p>
    <w:p w:rsidR="00D45D39" w:rsidRDefault="00D45D39">
      <w:pPr>
        <w:snapToGrid w:val="0"/>
        <w:spacing w:beforeLines="50" w:before="156"/>
        <w:rPr>
          <w:rFonts w:ascii="仿宋" w:eastAsia="仿宋"/>
          <w:sz w:val="28"/>
          <w:szCs w:val="28"/>
        </w:rPr>
      </w:pPr>
    </w:p>
    <w:p w:rsidR="00D45D39" w:rsidRDefault="00A8451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3</w:t>
      </w:r>
      <w:r>
        <w:rPr>
          <w:rFonts w:ascii="仿宋" w:eastAsia="仿宋" w:hint="eastAsia"/>
          <w:b/>
          <w:bCs/>
          <w:sz w:val="30"/>
          <w:szCs w:val="30"/>
        </w:rPr>
        <w:t>：项目实施人员清单</w:t>
      </w:r>
    </w:p>
    <w:p w:rsidR="00D45D39" w:rsidRDefault="00D45D39">
      <w:pPr>
        <w:snapToGrid w:val="0"/>
        <w:spacing w:before="50" w:afterLines="50" w:after="156"/>
        <w:jc w:val="center"/>
        <w:rPr>
          <w:rFonts w:ascii="仿宋" w:eastAsia="仿宋"/>
          <w:b/>
          <w:kern w:val="0"/>
          <w:sz w:val="36"/>
          <w:szCs w:val="36"/>
        </w:rPr>
      </w:pPr>
    </w:p>
    <w:p w:rsidR="00D45D39" w:rsidRDefault="00A84516">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rsidR="00D45D39" w:rsidRDefault="00A84516">
      <w:pPr>
        <w:pStyle w:val="ac"/>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D45D39" w:rsidRDefault="00A84516">
      <w:pPr>
        <w:pStyle w:val="ac"/>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D45D39">
        <w:tc>
          <w:tcPr>
            <w:tcW w:w="141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rsidP="000B5444">
            <w:pPr>
              <w:pStyle w:val="ad"/>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bl>
    <w:p w:rsidR="00D45D39" w:rsidRDefault="00A84516">
      <w:pPr>
        <w:snapToGrid w:val="0"/>
        <w:spacing w:before="50" w:afterLines="50" w:after="156" w:line="460" w:lineRule="exact"/>
        <w:jc w:val="left"/>
        <w:rPr>
          <w:rFonts w:ascii="仿宋" w:eastAsia="仿宋"/>
          <w:sz w:val="28"/>
          <w:szCs w:val="28"/>
        </w:rPr>
      </w:pPr>
      <w:r>
        <w:rPr>
          <w:rFonts w:ascii="仿宋" w:eastAsia="仿宋" w:hint="eastAsia"/>
          <w:sz w:val="28"/>
          <w:szCs w:val="28"/>
        </w:rPr>
        <w:t>注：在填写时，如本表格不适合投标单位的实际情况，可根据本表格式</w:t>
      </w:r>
      <w:proofErr w:type="gramStart"/>
      <w:r>
        <w:rPr>
          <w:rFonts w:ascii="仿宋" w:eastAsia="仿宋" w:hint="eastAsia"/>
          <w:sz w:val="28"/>
          <w:szCs w:val="28"/>
        </w:rPr>
        <w:t>自行划表填写</w:t>
      </w:r>
      <w:proofErr w:type="gramEnd"/>
      <w:r>
        <w:rPr>
          <w:rFonts w:ascii="仿宋" w:eastAsia="仿宋" w:hint="eastAsia"/>
          <w:sz w:val="28"/>
          <w:szCs w:val="28"/>
        </w:rPr>
        <w:t xml:space="preserve">。 </w:t>
      </w:r>
    </w:p>
    <w:p w:rsidR="00D45D39" w:rsidRDefault="00D45D39">
      <w:pPr>
        <w:snapToGrid w:val="0"/>
        <w:spacing w:before="50" w:afterLines="50" w:after="156" w:line="460" w:lineRule="exact"/>
        <w:jc w:val="left"/>
        <w:rPr>
          <w:rFonts w:ascii="仿宋" w:eastAsia="仿宋"/>
          <w:sz w:val="28"/>
          <w:szCs w:val="28"/>
        </w:rPr>
      </w:pP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日期： </w:t>
      </w:r>
    </w:p>
    <w:p w:rsidR="00D45D39" w:rsidRDefault="00D45D39">
      <w:pPr>
        <w:snapToGrid w:val="0"/>
        <w:spacing w:before="50" w:afterLines="50" w:after="156" w:line="460" w:lineRule="exact"/>
        <w:jc w:val="left"/>
        <w:rPr>
          <w:rFonts w:ascii="仿宋" w:eastAsia="仿宋"/>
          <w:sz w:val="28"/>
          <w:szCs w:val="28"/>
        </w:rPr>
      </w:pPr>
    </w:p>
    <w:p w:rsidR="00D45D39" w:rsidRDefault="00D45D39">
      <w:pPr>
        <w:rPr>
          <w:rFonts w:ascii="仿宋" w:eastAsia="仿宋"/>
          <w:sz w:val="28"/>
          <w:szCs w:val="28"/>
        </w:rPr>
      </w:pPr>
    </w:p>
    <w:p w:rsidR="00D45D39" w:rsidRDefault="00A8451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4</w:t>
      </w:r>
      <w:r>
        <w:rPr>
          <w:rFonts w:ascii="仿宋" w:eastAsia="仿宋" w:hint="eastAsia"/>
          <w:b/>
          <w:bCs/>
          <w:sz w:val="30"/>
          <w:szCs w:val="30"/>
        </w:rPr>
        <w:t>：类似业绩一览表</w:t>
      </w:r>
    </w:p>
    <w:p w:rsidR="00D45D39" w:rsidRDefault="00D45D39">
      <w:pPr>
        <w:snapToGrid w:val="0"/>
        <w:spacing w:before="50" w:after="50"/>
        <w:jc w:val="left"/>
        <w:rPr>
          <w:rFonts w:ascii="仿宋" w:eastAsia="仿宋"/>
          <w:sz w:val="30"/>
          <w:szCs w:val="30"/>
        </w:rPr>
      </w:pPr>
    </w:p>
    <w:p w:rsidR="00D45D39" w:rsidRDefault="00A84516">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rsidR="00D45D39" w:rsidRDefault="00A84516">
      <w:pPr>
        <w:pStyle w:val="ac"/>
        <w:snapToGrid w:val="0"/>
        <w:rPr>
          <w:rFonts w:ascii="仿宋" w:eastAsia="仿宋"/>
          <w:sz w:val="24"/>
          <w:szCs w:val="24"/>
        </w:rPr>
      </w:pPr>
      <w:r>
        <w:rPr>
          <w:rFonts w:ascii="仿宋" w:eastAsia="仿宋" w:hint="eastAsia"/>
          <w:sz w:val="24"/>
          <w:szCs w:val="24"/>
        </w:rPr>
        <w:t>投标人全称（公章）：</w:t>
      </w:r>
      <w:r>
        <w:rPr>
          <w:rFonts w:ascii="仿宋" w:eastAsia="仿宋" w:hint="eastAsia"/>
          <w:sz w:val="24"/>
          <w:szCs w:val="24"/>
          <w:u w:val="single"/>
        </w:rPr>
        <w:t xml:space="preserve">                           </w:t>
      </w:r>
    </w:p>
    <w:p w:rsidR="00D45D39" w:rsidRDefault="00A84516">
      <w:pPr>
        <w:pStyle w:val="ac"/>
        <w:snapToGrid w:val="0"/>
        <w:rPr>
          <w:rFonts w:ascii="仿宋" w:eastAsia="仿宋"/>
          <w:sz w:val="24"/>
          <w:szCs w:val="24"/>
          <w:u w:val="single"/>
        </w:rPr>
      </w:pPr>
      <w:r>
        <w:rPr>
          <w:rFonts w:ascii="仿宋" w:eastAsia="仿宋" w:hint="eastAsia"/>
          <w:sz w:val="24"/>
          <w:szCs w:val="24"/>
        </w:rPr>
        <w:t>标项：</w:t>
      </w:r>
      <w:r>
        <w:rPr>
          <w:rFonts w:ascii="仿宋" w:eastAsia="仿宋" w:hint="eastAsia"/>
          <w:sz w:val="24"/>
          <w:szCs w:val="24"/>
          <w:u w:val="single"/>
        </w:rPr>
        <w:t xml:space="preserve">                           </w:t>
      </w:r>
    </w:p>
    <w:p w:rsidR="00D45D39" w:rsidRDefault="00D45D39">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55"/>
        <w:gridCol w:w="1466"/>
        <w:gridCol w:w="1185"/>
        <w:gridCol w:w="1838"/>
        <w:gridCol w:w="1448"/>
      </w:tblGrid>
      <w:tr w:rsidR="00D45D39">
        <w:tc>
          <w:tcPr>
            <w:tcW w:w="854" w:type="dxa"/>
            <w:vAlign w:val="center"/>
          </w:tcPr>
          <w:p w:rsidR="00D45D39" w:rsidRDefault="00A84516">
            <w:pPr>
              <w:jc w:val="center"/>
              <w:rPr>
                <w:rFonts w:ascii="仿宋" w:eastAsia="仿宋"/>
                <w:sz w:val="24"/>
              </w:rPr>
            </w:pPr>
            <w:r>
              <w:rPr>
                <w:rFonts w:ascii="仿宋" w:eastAsia="仿宋" w:hint="eastAsia"/>
                <w:sz w:val="24"/>
              </w:rPr>
              <w:t>序号</w:t>
            </w:r>
          </w:p>
        </w:tc>
        <w:tc>
          <w:tcPr>
            <w:tcW w:w="1455" w:type="dxa"/>
            <w:vAlign w:val="center"/>
          </w:tcPr>
          <w:p w:rsidR="00D45D39" w:rsidRDefault="00A84516">
            <w:pPr>
              <w:jc w:val="center"/>
              <w:rPr>
                <w:rFonts w:ascii="仿宋" w:eastAsia="仿宋"/>
                <w:sz w:val="24"/>
              </w:rPr>
            </w:pPr>
            <w:r>
              <w:rPr>
                <w:rFonts w:ascii="仿宋" w:eastAsia="仿宋" w:hint="eastAsia"/>
                <w:sz w:val="24"/>
              </w:rPr>
              <w:t>采购人名称</w:t>
            </w:r>
          </w:p>
        </w:tc>
        <w:tc>
          <w:tcPr>
            <w:tcW w:w="1466" w:type="dxa"/>
            <w:vAlign w:val="center"/>
          </w:tcPr>
          <w:p w:rsidR="00D45D39" w:rsidRDefault="00A84516">
            <w:pPr>
              <w:jc w:val="center"/>
              <w:rPr>
                <w:rFonts w:ascii="仿宋" w:eastAsia="仿宋"/>
                <w:sz w:val="24"/>
              </w:rPr>
            </w:pPr>
            <w:r>
              <w:rPr>
                <w:rFonts w:ascii="仿宋" w:eastAsia="仿宋" w:hint="eastAsia"/>
                <w:sz w:val="24"/>
              </w:rPr>
              <w:t>项目名称</w:t>
            </w:r>
          </w:p>
        </w:tc>
        <w:tc>
          <w:tcPr>
            <w:tcW w:w="1185" w:type="dxa"/>
            <w:vAlign w:val="center"/>
          </w:tcPr>
          <w:p w:rsidR="00D45D39" w:rsidRDefault="00A84516">
            <w:pPr>
              <w:jc w:val="center"/>
              <w:rPr>
                <w:rFonts w:ascii="仿宋" w:eastAsia="仿宋"/>
                <w:sz w:val="24"/>
              </w:rPr>
            </w:pPr>
            <w:r>
              <w:rPr>
                <w:rFonts w:ascii="仿宋" w:eastAsia="仿宋" w:hint="eastAsia"/>
                <w:sz w:val="24"/>
              </w:rPr>
              <w:t>合同</w:t>
            </w:r>
          </w:p>
          <w:p w:rsidR="00D45D39" w:rsidRDefault="00A84516">
            <w:pPr>
              <w:jc w:val="center"/>
              <w:rPr>
                <w:rFonts w:ascii="仿宋" w:eastAsia="仿宋"/>
                <w:sz w:val="24"/>
              </w:rPr>
            </w:pPr>
            <w:r>
              <w:rPr>
                <w:rFonts w:ascii="仿宋" w:eastAsia="仿宋" w:hint="eastAsia"/>
                <w:sz w:val="24"/>
              </w:rPr>
              <w:t>金额</w:t>
            </w:r>
          </w:p>
        </w:tc>
        <w:tc>
          <w:tcPr>
            <w:tcW w:w="1838" w:type="dxa"/>
            <w:vAlign w:val="center"/>
          </w:tcPr>
          <w:p w:rsidR="00D45D39" w:rsidRDefault="00A84516">
            <w:pPr>
              <w:jc w:val="center"/>
              <w:rPr>
                <w:rFonts w:ascii="仿宋" w:eastAsia="仿宋"/>
                <w:sz w:val="24"/>
              </w:rPr>
            </w:pPr>
            <w:r>
              <w:rPr>
                <w:rFonts w:ascii="仿宋" w:eastAsia="仿宋" w:hint="eastAsia"/>
                <w:sz w:val="24"/>
              </w:rPr>
              <w:t>采购单位联系人及电话</w:t>
            </w:r>
          </w:p>
        </w:tc>
        <w:tc>
          <w:tcPr>
            <w:tcW w:w="1448" w:type="dxa"/>
            <w:vAlign w:val="center"/>
          </w:tcPr>
          <w:p w:rsidR="00D45D39" w:rsidRDefault="00A84516">
            <w:pPr>
              <w:jc w:val="center"/>
              <w:rPr>
                <w:rFonts w:ascii="仿宋" w:eastAsia="仿宋"/>
                <w:sz w:val="24"/>
              </w:rPr>
            </w:pPr>
            <w:r>
              <w:rPr>
                <w:rFonts w:ascii="仿宋" w:eastAsia="仿宋" w:hint="eastAsia"/>
                <w:sz w:val="24"/>
              </w:rPr>
              <w:t>验收报告</w:t>
            </w:r>
          </w:p>
          <w:p w:rsidR="00D45D39" w:rsidRDefault="00A84516">
            <w:pPr>
              <w:jc w:val="center"/>
              <w:rPr>
                <w:rFonts w:ascii="仿宋" w:eastAsia="仿宋"/>
                <w:sz w:val="24"/>
              </w:rPr>
            </w:pPr>
            <w:r>
              <w:rPr>
                <w:rFonts w:ascii="仿宋" w:eastAsia="仿宋" w:hint="eastAsia"/>
                <w:sz w:val="24"/>
              </w:rPr>
              <w:t>（有/无）</w:t>
            </w:r>
          </w:p>
        </w:tc>
      </w:tr>
      <w:tr w:rsidR="00D45D39">
        <w:trPr>
          <w:trHeight w:val="1356"/>
        </w:trPr>
        <w:tc>
          <w:tcPr>
            <w:tcW w:w="854" w:type="dxa"/>
            <w:vAlign w:val="center"/>
          </w:tcPr>
          <w:p w:rsidR="00D45D39" w:rsidRDefault="00A84516">
            <w:pPr>
              <w:jc w:val="center"/>
              <w:rPr>
                <w:rFonts w:ascii="仿宋" w:eastAsia="仿宋"/>
                <w:sz w:val="24"/>
              </w:rPr>
            </w:pPr>
            <w:r>
              <w:rPr>
                <w:rFonts w:ascii="仿宋" w:eastAsia="仿宋" w:hint="eastAsia"/>
                <w:sz w:val="24"/>
              </w:rPr>
              <w:t>1</w:t>
            </w:r>
          </w:p>
        </w:tc>
        <w:tc>
          <w:tcPr>
            <w:tcW w:w="1455" w:type="dxa"/>
            <w:vAlign w:val="center"/>
          </w:tcPr>
          <w:p w:rsidR="00D45D39" w:rsidRDefault="00D45D39">
            <w:pPr>
              <w:jc w:val="center"/>
              <w:rPr>
                <w:rFonts w:ascii="仿宋" w:eastAsia="仿宋"/>
                <w:sz w:val="24"/>
              </w:rPr>
            </w:pPr>
          </w:p>
        </w:tc>
        <w:tc>
          <w:tcPr>
            <w:tcW w:w="1466" w:type="dxa"/>
            <w:vAlign w:val="center"/>
          </w:tcPr>
          <w:p w:rsidR="00D45D39" w:rsidRDefault="00D45D39">
            <w:pPr>
              <w:jc w:val="center"/>
              <w:rPr>
                <w:rFonts w:ascii="仿宋" w:eastAsia="仿宋"/>
                <w:sz w:val="24"/>
              </w:rPr>
            </w:pPr>
          </w:p>
        </w:tc>
        <w:tc>
          <w:tcPr>
            <w:tcW w:w="1185" w:type="dxa"/>
            <w:vAlign w:val="center"/>
          </w:tcPr>
          <w:p w:rsidR="00D45D39" w:rsidRDefault="00D45D39">
            <w:pPr>
              <w:jc w:val="center"/>
              <w:rPr>
                <w:rFonts w:ascii="仿宋" w:eastAsia="仿宋"/>
                <w:sz w:val="24"/>
              </w:rPr>
            </w:pPr>
          </w:p>
        </w:tc>
        <w:tc>
          <w:tcPr>
            <w:tcW w:w="1838" w:type="dxa"/>
            <w:vAlign w:val="center"/>
          </w:tcPr>
          <w:p w:rsidR="00D45D39" w:rsidRDefault="00D45D39">
            <w:pPr>
              <w:jc w:val="center"/>
              <w:rPr>
                <w:rFonts w:ascii="仿宋" w:eastAsia="仿宋"/>
                <w:sz w:val="24"/>
              </w:rPr>
            </w:pPr>
          </w:p>
        </w:tc>
        <w:tc>
          <w:tcPr>
            <w:tcW w:w="1448" w:type="dxa"/>
            <w:vAlign w:val="center"/>
          </w:tcPr>
          <w:p w:rsidR="00D45D39" w:rsidRDefault="00D45D39">
            <w:pPr>
              <w:jc w:val="center"/>
              <w:rPr>
                <w:rFonts w:ascii="仿宋" w:eastAsia="仿宋"/>
                <w:sz w:val="24"/>
              </w:rPr>
            </w:pPr>
          </w:p>
        </w:tc>
      </w:tr>
      <w:tr w:rsidR="00D45D39">
        <w:trPr>
          <w:trHeight w:val="1356"/>
        </w:trPr>
        <w:tc>
          <w:tcPr>
            <w:tcW w:w="854" w:type="dxa"/>
            <w:vAlign w:val="center"/>
          </w:tcPr>
          <w:p w:rsidR="00D45D39" w:rsidRDefault="00A84516">
            <w:pPr>
              <w:jc w:val="center"/>
              <w:rPr>
                <w:rFonts w:ascii="仿宋" w:eastAsia="仿宋"/>
                <w:sz w:val="24"/>
              </w:rPr>
            </w:pPr>
            <w:r>
              <w:rPr>
                <w:rFonts w:ascii="仿宋" w:eastAsia="仿宋" w:hint="eastAsia"/>
                <w:sz w:val="24"/>
              </w:rPr>
              <w:t>2</w:t>
            </w:r>
          </w:p>
        </w:tc>
        <w:tc>
          <w:tcPr>
            <w:tcW w:w="1455" w:type="dxa"/>
            <w:vAlign w:val="center"/>
          </w:tcPr>
          <w:p w:rsidR="00D45D39" w:rsidRDefault="00D45D39">
            <w:pPr>
              <w:jc w:val="center"/>
              <w:rPr>
                <w:rFonts w:ascii="仿宋" w:eastAsia="仿宋"/>
                <w:sz w:val="24"/>
              </w:rPr>
            </w:pPr>
          </w:p>
        </w:tc>
        <w:tc>
          <w:tcPr>
            <w:tcW w:w="1466" w:type="dxa"/>
            <w:vAlign w:val="center"/>
          </w:tcPr>
          <w:p w:rsidR="00D45D39" w:rsidRDefault="00D45D39">
            <w:pPr>
              <w:jc w:val="center"/>
              <w:rPr>
                <w:rFonts w:ascii="仿宋" w:eastAsia="仿宋"/>
                <w:sz w:val="24"/>
              </w:rPr>
            </w:pPr>
          </w:p>
        </w:tc>
        <w:tc>
          <w:tcPr>
            <w:tcW w:w="1185" w:type="dxa"/>
            <w:vAlign w:val="center"/>
          </w:tcPr>
          <w:p w:rsidR="00D45D39" w:rsidRDefault="00D45D39">
            <w:pPr>
              <w:jc w:val="center"/>
              <w:rPr>
                <w:rFonts w:ascii="仿宋" w:eastAsia="仿宋"/>
                <w:sz w:val="24"/>
              </w:rPr>
            </w:pPr>
          </w:p>
        </w:tc>
        <w:tc>
          <w:tcPr>
            <w:tcW w:w="1838" w:type="dxa"/>
            <w:vAlign w:val="center"/>
          </w:tcPr>
          <w:p w:rsidR="00D45D39" w:rsidRDefault="00D45D39">
            <w:pPr>
              <w:jc w:val="center"/>
              <w:rPr>
                <w:rFonts w:ascii="仿宋" w:eastAsia="仿宋"/>
                <w:sz w:val="24"/>
              </w:rPr>
            </w:pPr>
          </w:p>
        </w:tc>
        <w:tc>
          <w:tcPr>
            <w:tcW w:w="1448" w:type="dxa"/>
            <w:vAlign w:val="center"/>
          </w:tcPr>
          <w:p w:rsidR="00D45D39" w:rsidRDefault="00D45D39">
            <w:pPr>
              <w:jc w:val="center"/>
              <w:rPr>
                <w:rFonts w:ascii="仿宋" w:eastAsia="仿宋"/>
                <w:sz w:val="24"/>
              </w:rPr>
            </w:pPr>
          </w:p>
        </w:tc>
      </w:tr>
      <w:tr w:rsidR="00D45D39">
        <w:trPr>
          <w:trHeight w:val="1356"/>
        </w:trPr>
        <w:tc>
          <w:tcPr>
            <w:tcW w:w="854" w:type="dxa"/>
            <w:vAlign w:val="center"/>
          </w:tcPr>
          <w:p w:rsidR="00D45D39" w:rsidRDefault="00A84516">
            <w:pPr>
              <w:jc w:val="center"/>
              <w:rPr>
                <w:rFonts w:ascii="仿宋" w:eastAsia="仿宋"/>
                <w:sz w:val="24"/>
              </w:rPr>
            </w:pPr>
            <w:r>
              <w:rPr>
                <w:rFonts w:ascii="仿宋" w:eastAsia="仿宋" w:hint="eastAsia"/>
                <w:sz w:val="24"/>
              </w:rPr>
              <w:t>…</w:t>
            </w:r>
          </w:p>
        </w:tc>
        <w:tc>
          <w:tcPr>
            <w:tcW w:w="1455" w:type="dxa"/>
            <w:vAlign w:val="center"/>
          </w:tcPr>
          <w:p w:rsidR="00D45D39" w:rsidRDefault="00D45D39">
            <w:pPr>
              <w:jc w:val="center"/>
              <w:rPr>
                <w:rFonts w:ascii="仿宋" w:eastAsia="仿宋"/>
                <w:sz w:val="24"/>
              </w:rPr>
            </w:pPr>
          </w:p>
        </w:tc>
        <w:tc>
          <w:tcPr>
            <w:tcW w:w="1466" w:type="dxa"/>
            <w:vAlign w:val="center"/>
          </w:tcPr>
          <w:p w:rsidR="00D45D39" w:rsidRDefault="00D45D39">
            <w:pPr>
              <w:jc w:val="center"/>
              <w:rPr>
                <w:rFonts w:ascii="仿宋" w:eastAsia="仿宋"/>
                <w:sz w:val="24"/>
              </w:rPr>
            </w:pPr>
          </w:p>
        </w:tc>
        <w:tc>
          <w:tcPr>
            <w:tcW w:w="1185" w:type="dxa"/>
            <w:vAlign w:val="center"/>
          </w:tcPr>
          <w:p w:rsidR="00D45D39" w:rsidRDefault="00D45D39">
            <w:pPr>
              <w:jc w:val="center"/>
              <w:rPr>
                <w:rFonts w:ascii="仿宋" w:eastAsia="仿宋"/>
                <w:sz w:val="24"/>
              </w:rPr>
            </w:pPr>
          </w:p>
        </w:tc>
        <w:tc>
          <w:tcPr>
            <w:tcW w:w="1838" w:type="dxa"/>
            <w:vAlign w:val="center"/>
          </w:tcPr>
          <w:p w:rsidR="00D45D39" w:rsidRDefault="00D45D39">
            <w:pPr>
              <w:jc w:val="center"/>
              <w:rPr>
                <w:rFonts w:ascii="仿宋" w:eastAsia="仿宋"/>
                <w:sz w:val="24"/>
              </w:rPr>
            </w:pPr>
          </w:p>
        </w:tc>
        <w:tc>
          <w:tcPr>
            <w:tcW w:w="1448" w:type="dxa"/>
            <w:vAlign w:val="center"/>
          </w:tcPr>
          <w:p w:rsidR="00D45D39" w:rsidRDefault="00D45D39">
            <w:pPr>
              <w:jc w:val="center"/>
              <w:rPr>
                <w:rFonts w:ascii="仿宋" w:eastAsia="仿宋"/>
                <w:sz w:val="24"/>
              </w:rPr>
            </w:pPr>
          </w:p>
        </w:tc>
      </w:tr>
    </w:tbl>
    <w:p w:rsidR="004F3CA5" w:rsidRDefault="004F3CA5" w:rsidP="004F3CA5">
      <w:pPr>
        <w:rPr>
          <w:rFonts w:ascii="仿宋" w:eastAsia="仿宋"/>
          <w:sz w:val="24"/>
        </w:rPr>
      </w:pPr>
      <w:r>
        <w:rPr>
          <w:rFonts w:ascii="仿宋" w:eastAsia="仿宋" w:hint="eastAsia"/>
          <w:sz w:val="24"/>
        </w:rPr>
        <w:t>备注：</w:t>
      </w:r>
    </w:p>
    <w:p w:rsidR="004F3CA5" w:rsidRDefault="004F3CA5" w:rsidP="004F3CA5">
      <w:pPr>
        <w:numPr>
          <w:ilvl w:val="0"/>
          <w:numId w:val="16"/>
        </w:numPr>
        <w:rPr>
          <w:rFonts w:ascii="仿宋" w:eastAsia="仿宋"/>
          <w:sz w:val="24"/>
        </w:rPr>
      </w:pPr>
      <w:r>
        <w:rPr>
          <w:rFonts w:ascii="仿宋" w:eastAsia="仿宋" w:hint="eastAsia"/>
          <w:sz w:val="24"/>
        </w:rPr>
        <w:t>请在此表后附上类似业绩的合同、验收报告原件扫描件或彩色图片（如有）。</w:t>
      </w:r>
    </w:p>
    <w:p w:rsidR="004F3CA5" w:rsidRDefault="004F3CA5" w:rsidP="004F3CA5">
      <w:pPr>
        <w:numPr>
          <w:ilvl w:val="0"/>
          <w:numId w:val="16"/>
        </w:numPr>
        <w:rPr>
          <w:rFonts w:ascii="仿宋" w:eastAsia="仿宋"/>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r>
        <w:rPr>
          <w:rFonts w:ascii="仿宋" w:eastAsia="仿宋"/>
          <w:color w:val="000000"/>
          <w:sz w:val="24"/>
        </w:rPr>
        <w:t>提供相关证明文件彩色扫描件或图片。</w:t>
      </w: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日期： </w:t>
      </w: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13451C" w:rsidRDefault="0013451C" w:rsidP="0013451C">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5</w:t>
      </w:r>
      <w:r>
        <w:rPr>
          <w:rFonts w:ascii="仿宋" w:eastAsia="仿宋" w:hint="eastAsia"/>
          <w:b/>
          <w:bCs/>
          <w:sz w:val="30"/>
          <w:szCs w:val="30"/>
        </w:rPr>
        <w:t>（如有）：</w:t>
      </w:r>
    </w:p>
    <w:p w:rsidR="0013451C" w:rsidRDefault="0013451C" w:rsidP="0013451C">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13451C" w:rsidRDefault="0013451C" w:rsidP="0013451C">
      <w:pPr>
        <w:pStyle w:val="a7"/>
        <w:spacing w:line="360" w:lineRule="auto"/>
        <w:rPr>
          <w:rFonts w:ascii="仿宋" w:eastAsia="仿宋"/>
          <w:b/>
          <w:bCs/>
          <w:sz w:val="24"/>
          <w:szCs w:val="24"/>
        </w:rPr>
      </w:pPr>
      <w:r>
        <w:rPr>
          <w:rFonts w:ascii="仿宋" w:eastAsia="仿宋" w:hint="eastAsia"/>
          <w:b/>
          <w:bCs/>
          <w:sz w:val="24"/>
          <w:szCs w:val="24"/>
        </w:rPr>
        <w:t>投标人名称：</w:t>
      </w:r>
    </w:p>
    <w:p w:rsidR="0013451C" w:rsidRDefault="0013451C" w:rsidP="0013451C">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13451C" w:rsidTr="00A222F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13451C" w:rsidTr="00A222F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r>
      <w:tr w:rsidR="0013451C" w:rsidTr="00A222F3">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r>
      <w:tr w:rsidR="0013451C" w:rsidTr="00A222F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13451C" w:rsidTr="00A222F3">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r w:rsidR="0013451C" w:rsidTr="00A222F3">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r w:rsidR="0013451C" w:rsidTr="00A222F3">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13451C" w:rsidRDefault="0013451C" w:rsidP="00A222F3">
            <w:pPr>
              <w:pStyle w:val="13"/>
              <w:tabs>
                <w:tab w:val="left" w:pos="1260"/>
              </w:tabs>
              <w:snapToGrid w:val="0"/>
              <w:jc w:val="center"/>
              <w:rPr>
                <w:rFonts w:ascii="仿宋" w:eastAsia="仿宋"/>
                <w:sz w:val="24"/>
                <w:lang w:val="en-GB"/>
              </w:rPr>
            </w:pPr>
            <w:proofErr w:type="gramStart"/>
            <w:r>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13451C" w:rsidTr="00A222F3">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r w:rsidR="0013451C" w:rsidTr="00A222F3">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bl>
    <w:p w:rsidR="0013451C" w:rsidRDefault="0013451C" w:rsidP="0013451C">
      <w:pPr>
        <w:spacing w:line="360" w:lineRule="auto"/>
        <w:rPr>
          <w:rFonts w:ascii="仿宋" w:eastAsia="仿宋"/>
          <w:sz w:val="24"/>
          <w:szCs w:val="24"/>
        </w:rPr>
      </w:pPr>
      <w:r>
        <w:rPr>
          <w:rFonts w:ascii="仿宋" w:eastAsia="仿宋" w:hint="eastAsia"/>
          <w:sz w:val="24"/>
          <w:szCs w:val="24"/>
        </w:rPr>
        <w:t>备注：1、本表的产品名称、品牌型号、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13451C" w:rsidRDefault="0013451C" w:rsidP="0013451C">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13451C" w:rsidRDefault="0013451C" w:rsidP="0013451C">
      <w:pPr>
        <w:pStyle w:val="a7"/>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r>
        <w:rPr>
          <w:rFonts w:ascii="仿宋" w:eastAsia="仿宋"/>
          <w:b/>
          <w:sz w:val="24"/>
          <w:szCs w:val="24"/>
        </w:rPr>
        <w:t xml:space="preserve"> </w:t>
      </w: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r>
        <w:rPr>
          <w:rFonts w:ascii="仿宋" w:eastAsia="仿宋" w:hint="eastAsia"/>
          <w:spacing w:val="20"/>
          <w:sz w:val="24"/>
          <w:szCs w:val="24"/>
          <w:u w:val="single"/>
        </w:rPr>
        <w:t xml:space="preserve">               </w:t>
      </w:r>
      <w:r>
        <w:rPr>
          <w:rFonts w:ascii="仿宋" w:eastAsia="仿宋" w:hint="eastAsia"/>
          <w:spacing w:val="20"/>
          <w:sz w:val="24"/>
          <w:szCs w:val="24"/>
        </w:rPr>
        <w:t xml:space="preserve"> </w:t>
      </w: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u w:val="single"/>
        </w:rPr>
      </w:pPr>
      <w:r>
        <w:rPr>
          <w:rFonts w:ascii="仿宋" w:eastAsia="仿宋" w:hint="eastAsia"/>
          <w:spacing w:val="20"/>
          <w:sz w:val="24"/>
          <w:szCs w:val="24"/>
        </w:rPr>
        <w:t>日  期：</w:t>
      </w:r>
      <w:r>
        <w:rPr>
          <w:rFonts w:ascii="仿宋" w:eastAsia="仿宋" w:hint="eastAsia"/>
          <w:spacing w:val="20"/>
          <w:sz w:val="24"/>
          <w:szCs w:val="24"/>
          <w:u w:val="single"/>
        </w:rPr>
        <w:t xml:space="preserve">         </w:t>
      </w:r>
    </w:p>
    <w:p w:rsidR="0013451C" w:rsidRDefault="0013451C" w:rsidP="0013451C">
      <w:pPr>
        <w:rPr>
          <w:rFonts w:ascii="仿宋" w:eastAsia="仿宋"/>
          <w:spacing w:val="20"/>
          <w:sz w:val="24"/>
          <w:szCs w:val="24"/>
          <w:u w:val="single"/>
        </w:rPr>
      </w:pP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w:t>
      </w:r>
      <w:r w:rsidR="0013451C">
        <w:rPr>
          <w:rFonts w:ascii="仿宋" w:eastAsia="仿宋" w:hint="eastAsia"/>
          <w:b/>
          <w:bCs/>
          <w:sz w:val="30"/>
          <w:szCs w:val="30"/>
        </w:rPr>
        <w:t>16</w:t>
      </w:r>
      <w:r>
        <w:rPr>
          <w:rFonts w:ascii="仿宋" w:eastAsia="仿宋" w:hint="eastAsia"/>
          <w:b/>
          <w:bCs/>
          <w:sz w:val="30"/>
          <w:szCs w:val="30"/>
        </w:rPr>
        <w:t>：报价文件封面</w:t>
      </w:r>
    </w:p>
    <w:p w:rsidR="00D45D39" w:rsidRDefault="00D45D39">
      <w:pPr>
        <w:snapToGrid w:val="0"/>
        <w:spacing w:beforeLines="50" w:before="156" w:after="50"/>
        <w:jc w:val="right"/>
        <w:rPr>
          <w:rFonts w:ascii="仿宋" w:eastAsia="仿宋"/>
          <w:b/>
          <w:sz w:val="30"/>
          <w:szCs w:val="30"/>
        </w:rPr>
      </w:pPr>
    </w:p>
    <w:p w:rsidR="00D45D39" w:rsidRDefault="00D45D39">
      <w:pPr>
        <w:snapToGrid w:val="0"/>
        <w:spacing w:beforeLines="50" w:before="156" w:after="50"/>
        <w:jc w:val="right"/>
        <w:rPr>
          <w:rFonts w:ascii="仿宋" w:eastAsia="仿宋"/>
          <w:bCs/>
          <w:sz w:val="30"/>
          <w:szCs w:val="30"/>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D45D39" w:rsidRDefault="00A84516">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D45D39" w:rsidRDefault="00A84516">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D45D39" w:rsidRDefault="00D45D39">
      <w:pPr>
        <w:spacing w:line="1200" w:lineRule="exact"/>
        <w:ind w:right="6"/>
        <w:jc w:val="center"/>
        <w:rPr>
          <w:rFonts w:ascii="仿宋" w:eastAsia="仿宋"/>
          <w:sz w:val="72"/>
          <w:szCs w:val="72"/>
        </w:rPr>
      </w:pPr>
    </w:p>
    <w:p w:rsidR="00D45D39" w:rsidRDefault="00A84516">
      <w:pPr>
        <w:spacing w:line="1200" w:lineRule="exact"/>
        <w:ind w:right="6"/>
        <w:jc w:val="center"/>
        <w:rPr>
          <w:rFonts w:ascii="仿宋" w:eastAsia="仿宋"/>
          <w:sz w:val="72"/>
          <w:szCs w:val="72"/>
        </w:rPr>
      </w:pPr>
      <w:r>
        <w:rPr>
          <w:rFonts w:ascii="仿宋" w:eastAsia="仿宋" w:hint="eastAsia"/>
          <w:sz w:val="72"/>
          <w:szCs w:val="72"/>
        </w:rPr>
        <w:t>报</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价</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文</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件</w:t>
      </w:r>
    </w:p>
    <w:p w:rsidR="00D45D39" w:rsidRDefault="00D45D39">
      <w:pPr>
        <w:spacing w:line="1200" w:lineRule="exact"/>
        <w:ind w:right="6"/>
        <w:jc w:val="center"/>
        <w:rPr>
          <w:rFonts w:ascii="仿宋" w:eastAsia="仿宋"/>
          <w:sz w:val="72"/>
          <w:szCs w:val="72"/>
        </w:rPr>
      </w:pPr>
    </w:p>
    <w:p w:rsidR="00D45D39" w:rsidRDefault="00D45D39">
      <w:pPr>
        <w:spacing w:line="1200" w:lineRule="exact"/>
        <w:ind w:right="6"/>
        <w:jc w:val="center"/>
        <w:rPr>
          <w:rFonts w:ascii="仿宋" w:eastAsia="仿宋"/>
          <w:sz w:val="72"/>
          <w:szCs w:val="72"/>
        </w:rPr>
      </w:pPr>
    </w:p>
    <w:p w:rsidR="00D45D39" w:rsidRDefault="00A84516">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D45D39" w:rsidRDefault="00A84516">
      <w:pPr>
        <w:spacing w:line="360" w:lineRule="auto"/>
        <w:ind w:right="-110"/>
        <w:rPr>
          <w:rFonts w:ascii="仿宋" w:eastAsia="仿宋"/>
          <w:spacing w:val="40"/>
          <w:sz w:val="30"/>
          <w:szCs w:val="30"/>
        </w:rPr>
      </w:pPr>
      <w:r>
        <w:rPr>
          <w:rFonts w:ascii="仿宋" w:eastAsia="仿宋" w:hint="eastAsia"/>
          <w:spacing w:val="40"/>
          <w:sz w:val="30"/>
          <w:szCs w:val="30"/>
        </w:rPr>
        <w:t>地    址：</w:t>
      </w:r>
    </w:p>
    <w:p w:rsidR="00D45D39" w:rsidRDefault="00A84516">
      <w:pPr>
        <w:spacing w:line="360" w:lineRule="auto"/>
        <w:ind w:right="-110"/>
        <w:rPr>
          <w:rFonts w:ascii="仿宋" w:eastAsia="仿宋"/>
          <w:spacing w:val="40"/>
          <w:sz w:val="30"/>
          <w:szCs w:val="30"/>
        </w:rPr>
      </w:pPr>
      <w:r>
        <w:rPr>
          <w:rFonts w:ascii="仿宋" w:eastAsia="仿宋" w:hint="eastAsia"/>
          <w:spacing w:val="40"/>
          <w:sz w:val="30"/>
          <w:szCs w:val="30"/>
        </w:rPr>
        <w:t>日    期：</w:t>
      </w:r>
    </w:p>
    <w:p w:rsidR="00D45D39" w:rsidRDefault="00D45D39">
      <w:pPr>
        <w:rPr>
          <w:rFonts w:ascii="仿宋" w:eastAsia="仿宋"/>
          <w:sz w:val="24"/>
        </w:rPr>
      </w:pP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w:t>
      </w:r>
      <w:r w:rsidR="0013451C">
        <w:rPr>
          <w:rFonts w:ascii="仿宋" w:eastAsia="仿宋" w:hint="eastAsia"/>
          <w:b/>
          <w:bCs/>
          <w:sz w:val="30"/>
          <w:szCs w:val="30"/>
        </w:rPr>
        <w:t>7</w:t>
      </w:r>
      <w:r>
        <w:rPr>
          <w:rFonts w:ascii="仿宋" w:eastAsia="仿宋" w:hint="eastAsia"/>
          <w:b/>
          <w:bCs/>
          <w:sz w:val="30"/>
          <w:szCs w:val="30"/>
        </w:rPr>
        <w:t>：报价文件目录</w:t>
      </w:r>
    </w:p>
    <w:p w:rsidR="00D45D39" w:rsidRDefault="00D45D39">
      <w:pPr>
        <w:snapToGrid w:val="0"/>
        <w:spacing w:beforeLines="50" w:before="156" w:after="50"/>
        <w:jc w:val="left"/>
        <w:rPr>
          <w:rFonts w:ascii="仿宋" w:eastAsia="仿宋"/>
          <w:sz w:val="30"/>
          <w:szCs w:val="30"/>
        </w:rPr>
      </w:pPr>
    </w:p>
    <w:p w:rsidR="00D45D39" w:rsidRDefault="00A84516">
      <w:pPr>
        <w:pStyle w:val="5"/>
        <w:spacing w:line="360" w:lineRule="auto"/>
        <w:ind w:firstLineChars="0" w:firstLine="0"/>
        <w:jc w:val="center"/>
        <w:rPr>
          <w:rFonts w:ascii="仿宋" w:eastAsia="仿宋" w:cs="仿宋_GB2312"/>
        </w:rPr>
      </w:pPr>
      <w:bookmarkStart w:id="77" w:name="_Toc64369825"/>
      <w:r>
        <w:rPr>
          <w:rFonts w:ascii="仿宋" w:eastAsia="仿宋" w:cs="仿宋_GB2312" w:hint="eastAsia"/>
        </w:rPr>
        <w:t>目 录</w:t>
      </w:r>
      <w:bookmarkEnd w:id="77"/>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hint="eastAsia"/>
        </w:rPr>
        <w:t>1.开标一览表 ……</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rPr>
        <w:t>2</w:t>
      </w:r>
      <w:r>
        <w:rPr>
          <w:rFonts w:ascii="仿宋" w:eastAsia="仿宋" w:cs="仿宋_GB2312" w:hint="eastAsia"/>
        </w:rPr>
        <w:t>.中小企业声明函（如有）……</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rPr>
        <w:t>3</w:t>
      </w:r>
      <w:r>
        <w:rPr>
          <w:rFonts w:ascii="仿宋" w:eastAsia="仿宋" w:cs="仿宋_GB2312" w:hint="eastAsia"/>
        </w:rPr>
        <w:t>.残疾人福利性单位声明函（如有）……</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rPr>
        <w:t>4</w:t>
      </w:r>
      <w:r>
        <w:rPr>
          <w:rFonts w:ascii="仿宋" w:eastAsia="仿宋" w:cs="仿宋_GB2312" w:hint="eastAsia"/>
        </w:rPr>
        <w:t>.关于报价的其他说明（如有，自拟）……</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snapToGrid w:val="0"/>
        <w:spacing w:before="50" w:after="50"/>
        <w:jc w:val="left"/>
        <w:rPr>
          <w:rFonts w:ascii="仿宋" w:eastAsia="仿宋"/>
          <w:b/>
          <w:sz w:val="36"/>
          <w:szCs w:val="36"/>
        </w:rPr>
      </w:pPr>
    </w:p>
    <w:p w:rsidR="00D45D39" w:rsidRPr="0013451C"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A84516" w:rsidP="003B08AF">
      <w:pPr>
        <w:spacing w:line="340" w:lineRule="exact"/>
        <w:ind w:firstLine="570"/>
        <w:rPr>
          <w:rFonts w:ascii="仿宋" w:eastAsia="仿宋"/>
          <w:b/>
          <w:sz w:val="36"/>
          <w:szCs w:val="36"/>
        </w:rPr>
        <w:sectPr w:rsidR="00D45D39">
          <w:footerReference w:type="default" r:id="rId13"/>
          <w:pgSz w:w="11907" w:h="16840"/>
          <w:pgMar w:top="1440" w:right="1463" w:bottom="1440" w:left="1803" w:header="851" w:footer="992" w:gutter="0"/>
          <w:pgNumType w:start="1"/>
          <w:cols w:space="720"/>
          <w:docGrid w:type="lines" w:linePitch="312"/>
        </w:sectPr>
      </w:pPr>
      <w:r>
        <w:rPr>
          <w:rFonts w:ascii="仿宋" w:eastAsia="仿宋" w:hint="eastAsia"/>
          <w:b/>
          <w:sz w:val="36"/>
          <w:szCs w:val="36"/>
        </w:rPr>
        <w:br w:type="page"/>
      </w:r>
    </w:p>
    <w:p w:rsidR="00D45D39" w:rsidRDefault="00A8451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sidR="0013451C">
        <w:rPr>
          <w:rFonts w:ascii="仿宋" w:eastAsia="仿宋" w:hint="eastAsia"/>
          <w:b/>
          <w:bCs/>
          <w:sz w:val="30"/>
          <w:szCs w:val="30"/>
        </w:rPr>
        <w:t>8</w:t>
      </w:r>
      <w:r>
        <w:rPr>
          <w:rFonts w:ascii="仿宋" w:eastAsia="仿宋" w:hint="eastAsia"/>
          <w:b/>
          <w:bCs/>
          <w:sz w:val="30"/>
          <w:szCs w:val="30"/>
        </w:rPr>
        <w:t>：</w:t>
      </w:r>
    </w:p>
    <w:p w:rsidR="00D45D39" w:rsidRDefault="00A84516">
      <w:pPr>
        <w:snapToGrid w:val="0"/>
        <w:spacing w:before="50" w:after="50"/>
        <w:jc w:val="center"/>
        <w:rPr>
          <w:rFonts w:ascii="仿宋" w:eastAsia="仿宋"/>
          <w:b/>
          <w:sz w:val="36"/>
          <w:szCs w:val="36"/>
        </w:rPr>
      </w:pPr>
      <w:r>
        <w:rPr>
          <w:rFonts w:ascii="仿宋" w:eastAsia="仿宋" w:hint="eastAsia"/>
          <w:b/>
          <w:sz w:val="36"/>
          <w:szCs w:val="36"/>
        </w:rPr>
        <w:t>开标一览表</w:t>
      </w:r>
    </w:p>
    <w:p w:rsidR="00D45D39" w:rsidRDefault="00A84516">
      <w:pPr>
        <w:spacing w:line="400" w:lineRule="exact"/>
        <w:rPr>
          <w:rFonts w:ascii="仿宋" w:eastAsia="仿宋"/>
          <w:sz w:val="24"/>
        </w:rPr>
      </w:pPr>
      <w:r>
        <w:rPr>
          <w:rFonts w:ascii="仿宋" w:eastAsia="仿宋" w:hint="eastAsia"/>
          <w:sz w:val="24"/>
        </w:rPr>
        <w:t>投标人名称：</w:t>
      </w:r>
      <w:r>
        <w:rPr>
          <w:rFonts w:ascii="仿宋" w:eastAsia="仿宋" w:hint="eastAsia"/>
          <w:sz w:val="24"/>
          <w:u w:val="single"/>
        </w:rPr>
        <w:t xml:space="preserve">                                    </w:t>
      </w:r>
      <w:r>
        <w:rPr>
          <w:rFonts w:ascii="仿宋" w:eastAsia="仿宋" w:hint="eastAsia"/>
          <w:sz w:val="24"/>
        </w:rPr>
        <w:t>投标人地址：</w:t>
      </w:r>
      <w:r>
        <w:rPr>
          <w:rFonts w:ascii="仿宋" w:eastAsia="仿宋" w:hint="eastAsia"/>
          <w:sz w:val="24"/>
          <w:u w:val="single"/>
        </w:rPr>
        <w:t xml:space="preserve">                                    </w:t>
      </w:r>
    </w:p>
    <w:p w:rsidR="00D45D39" w:rsidRDefault="00A84516">
      <w:pPr>
        <w:snapToGrid w:val="0"/>
        <w:spacing w:line="400" w:lineRule="exact"/>
        <w:rPr>
          <w:rFonts w:ascii="仿宋" w:eastAsia="仿宋"/>
          <w:sz w:val="24"/>
          <w:u w:val="single"/>
        </w:rPr>
      </w:pPr>
      <w:r>
        <w:rPr>
          <w:rFonts w:ascii="仿宋" w:eastAsia="仿宋" w:hint="eastAsia"/>
          <w:sz w:val="24"/>
        </w:rPr>
        <w:t>项目编号：</w:t>
      </w:r>
      <w:r>
        <w:rPr>
          <w:rFonts w:ascii="仿宋" w:eastAsia="仿宋" w:hint="eastAsia"/>
          <w:sz w:val="24"/>
          <w:u w:val="single"/>
        </w:rPr>
        <w:t xml:space="preserve">                                      </w:t>
      </w:r>
      <w:r>
        <w:rPr>
          <w:rFonts w:ascii="仿宋" w:eastAsia="仿宋" w:hint="eastAsia"/>
          <w:sz w:val="24"/>
        </w:rPr>
        <w:t>标项：</w:t>
      </w:r>
      <w:r>
        <w:rPr>
          <w:rFonts w:ascii="仿宋" w:eastAsia="仿宋" w:hint="eastAsia"/>
          <w:sz w:val="24"/>
          <w:u w:val="single"/>
        </w:rPr>
        <w:t xml:space="preserve">                                      </w:t>
      </w: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970"/>
        <w:gridCol w:w="1287"/>
        <w:gridCol w:w="3514"/>
        <w:gridCol w:w="2365"/>
        <w:gridCol w:w="2195"/>
        <w:gridCol w:w="1660"/>
      </w:tblGrid>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序号</w:t>
            </w:r>
          </w:p>
        </w:tc>
        <w:tc>
          <w:tcPr>
            <w:tcW w:w="3257" w:type="dxa"/>
            <w:gridSpan w:val="2"/>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3514"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单价</w:t>
            </w:r>
          </w:p>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365"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数量</w:t>
            </w:r>
          </w:p>
        </w:tc>
        <w:tc>
          <w:tcPr>
            <w:tcW w:w="2195"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金额</w:t>
            </w:r>
          </w:p>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660"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备注</w:t>
            </w:r>
          </w:p>
        </w:tc>
      </w:tr>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1</w:t>
            </w:r>
          </w:p>
        </w:tc>
        <w:tc>
          <w:tcPr>
            <w:tcW w:w="3257" w:type="dxa"/>
            <w:gridSpan w:val="2"/>
          </w:tcPr>
          <w:p w:rsidR="0013451C" w:rsidRDefault="0013451C">
            <w:pPr>
              <w:snapToGrid w:val="0"/>
              <w:spacing w:before="50" w:after="50"/>
              <w:jc w:val="left"/>
              <w:rPr>
                <w:rFonts w:ascii="仿宋" w:eastAsia="仿宋"/>
                <w:b/>
                <w:sz w:val="24"/>
                <w:szCs w:val="24"/>
              </w:rPr>
            </w:pPr>
          </w:p>
        </w:tc>
        <w:tc>
          <w:tcPr>
            <w:tcW w:w="3514" w:type="dxa"/>
          </w:tcPr>
          <w:p w:rsidR="0013451C" w:rsidRDefault="0013451C">
            <w:pPr>
              <w:snapToGrid w:val="0"/>
              <w:spacing w:before="50" w:after="50"/>
              <w:jc w:val="left"/>
              <w:rPr>
                <w:rFonts w:ascii="仿宋" w:eastAsia="仿宋"/>
                <w:b/>
                <w:sz w:val="24"/>
                <w:szCs w:val="24"/>
              </w:rPr>
            </w:pPr>
          </w:p>
        </w:tc>
        <w:tc>
          <w:tcPr>
            <w:tcW w:w="2365" w:type="dxa"/>
          </w:tcPr>
          <w:p w:rsidR="0013451C" w:rsidRDefault="0013451C">
            <w:pPr>
              <w:snapToGrid w:val="0"/>
              <w:spacing w:before="50" w:after="50"/>
              <w:jc w:val="left"/>
              <w:rPr>
                <w:rFonts w:ascii="仿宋" w:eastAsia="仿宋"/>
                <w:b/>
                <w:sz w:val="24"/>
                <w:szCs w:val="24"/>
              </w:rPr>
            </w:pPr>
          </w:p>
        </w:tc>
        <w:tc>
          <w:tcPr>
            <w:tcW w:w="2195" w:type="dxa"/>
          </w:tcPr>
          <w:p w:rsidR="0013451C" w:rsidRDefault="0013451C">
            <w:pPr>
              <w:snapToGrid w:val="0"/>
              <w:spacing w:before="50" w:after="50"/>
              <w:jc w:val="left"/>
              <w:rPr>
                <w:rFonts w:ascii="仿宋" w:eastAsia="仿宋"/>
                <w:b/>
                <w:sz w:val="24"/>
                <w:szCs w:val="24"/>
              </w:rPr>
            </w:pPr>
          </w:p>
        </w:tc>
        <w:tc>
          <w:tcPr>
            <w:tcW w:w="1660" w:type="dxa"/>
          </w:tcPr>
          <w:p w:rsidR="0013451C" w:rsidRDefault="0013451C">
            <w:pPr>
              <w:snapToGrid w:val="0"/>
              <w:spacing w:before="50" w:after="50"/>
              <w:jc w:val="left"/>
              <w:rPr>
                <w:rFonts w:ascii="仿宋" w:eastAsia="仿宋"/>
                <w:b/>
                <w:sz w:val="24"/>
                <w:szCs w:val="24"/>
              </w:rPr>
            </w:pPr>
          </w:p>
        </w:tc>
      </w:tr>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2</w:t>
            </w:r>
          </w:p>
        </w:tc>
        <w:tc>
          <w:tcPr>
            <w:tcW w:w="3257" w:type="dxa"/>
            <w:gridSpan w:val="2"/>
          </w:tcPr>
          <w:p w:rsidR="0013451C" w:rsidRDefault="0013451C">
            <w:pPr>
              <w:snapToGrid w:val="0"/>
              <w:spacing w:before="50" w:after="50"/>
              <w:jc w:val="left"/>
              <w:rPr>
                <w:rFonts w:ascii="仿宋" w:eastAsia="仿宋"/>
                <w:b/>
                <w:sz w:val="24"/>
                <w:szCs w:val="24"/>
              </w:rPr>
            </w:pPr>
          </w:p>
        </w:tc>
        <w:tc>
          <w:tcPr>
            <w:tcW w:w="3514" w:type="dxa"/>
          </w:tcPr>
          <w:p w:rsidR="0013451C" w:rsidRDefault="0013451C">
            <w:pPr>
              <w:snapToGrid w:val="0"/>
              <w:spacing w:before="50" w:after="50"/>
              <w:jc w:val="left"/>
              <w:rPr>
                <w:rFonts w:ascii="仿宋" w:eastAsia="仿宋"/>
                <w:b/>
                <w:sz w:val="24"/>
                <w:szCs w:val="24"/>
              </w:rPr>
            </w:pPr>
          </w:p>
        </w:tc>
        <w:tc>
          <w:tcPr>
            <w:tcW w:w="2365" w:type="dxa"/>
          </w:tcPr>
          <w:p w:rsidR="0013451C" w:rsidRDefault="0013451C">
            <w:pPr>
              <w:snapToGrid w:val="0"/>
              <w:spacing w:before="50" w:after="50"/>
              <w:jc w:val="left"/>
              <w:rPr>
                <w:rFonts w:ascii="仿宋" w:eastAsia="仿宋"/>
                <w:b/>
                <w:sz w:val="24"/>
                <w:szCs w:val="24"/>
              </w:rPr>
            </w:pPr>
          </w:p>
        </w:tc>
        <w:tc>
          <w:tcPr>
            <w:tcW w:w="2195" w:type="dxa"/>
          </w:tcPr>
          <w:p w:rsidR="0013451C" w:rsidRDefault="0013451C">
            <w:pPr>
              <w:snapToGrid w:val="0"/>
              <w:spacing w:before="50" w:after="50"/>
              <w:jc w:val="left"/>
              <w:rPr>
                <w:rFonts w:ascii="仿宋" w:eastAsia="仿宋"/>
                <w:b/>
                <w:sz w:val="24"/>
                <w:szCs w:val="24"/>
              </w:rPr>
            </w:pPr>
          </w:p>
        </w:tc>
        <w:tc>
          <w:tcPr>
            <w:tcW w:w="1660" w:type="dxa"/>
          </w:tcPr>
          <w:p w:rsidR="0013451C" w:rsidRDefault="0013451C">
            <w:pPr>
              <w:snapToGrid w:val="0"/>
              <w:spacing w:before="50" w:after="50"/>
              <w:jc w:val="left"/>
              <w:rPr>
                <w:rFonts w:ascii="仿宋" w:eastAsia="仿宋"/>
                <w:b/>
                <w:sz w:val="24"/>
                <w:szCs w:val="24"/>
              </w:rPr>
            </w:pPr>
          </w:p>
        </w:tc>
      </w:tr>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3257" w:type="dxa"/>
            <w:gridSpan w:val="2"/>
          </w:tcPr>
          <w:p w:rsidR="0013451C" w:rsidRDefault="0013451C">
            <w:pPr>
              <w:snapToGrid w:val="0"/>
              <w:spacing w:before="50" w:after="50"/>
              <w:jc w:val="left"/>
              <w:rPr>
                <w:rFonts w:ascii="仿宋" w:eastAsia="仿宋"/>
                <w:b/>
                <w:sz w:val="24"/>
                <w:szCs w:val="24"/>
              </w:rPr>
            </w:pPr>
          </w:p>
        </w:tc>
        <w:tc>
          <w:tcPr>
            <w:tcW w:w="3514" w:type="dxa"/>
          </w:tcPr>
          <w:p w:rsidR="0013451C" w:rsidRDefault="0013451C">
            <w:pPr>
              <w:snapToGrid w:val="0"/>
              <w:spacing w:before="50" w:after="50"/>
              <w:jc w:val="left"/>
              <w:rPr>
                <w:rFonts w:ascii="仿宋" w:eastAsia="仿宋"/>
                <w:b/>
                <w:sz w:val="24"/>
                <w:szCs w:val="24"/>
              </w:rPr>
            </w:pPr>
          </w:p>
        </w:tc>
        <w:tc>
          <w:tcPr>
            <w:tcW w:w="2365" w:type="dxa"/>
          </w:tcPr>
          <w:p w:rsidR="0013451C" w:rsidRDefault="0013451C">
            <w:pPr>
              <w:snapToGrid w:val="0"/>
              <w:spacing w:before="50" w:after="50"/>
              <w:jc w:val="left"/>
              <w:rPr>
                <w:rFonts w:ascii="仿宋" w:eastAsia="仿宋"/>
                <w:b/>
                <w:sz w:val="24"/>
                <w:szCs w:val="24"/>
              </w:rPr>
            </w:pPr>
          </w:p>
        </w:tc>
        <w:tc>
          <w:tcPr>
            <w:tcW w:w="2195" w:type="dxa"/>
          </w:tcPr>
          <w:p w:rsidR="0013451C" w:rsidRDefault="0013451C">
            <w:pPr>
              <w:snapToGrid w:val="0"/>
              <w:spacing w:before="50" w:after="50"/>
              <w:jc w:val="left"/>
              <w:rPr>
                <w:rFonts w:ascii="仿宋" w:eastAsia="仿宋"/>
                <w:b/>
                <w:sz w:val="24"/>
                <w:szCs w:val="24"/>
              </w:rPr>
            </w:pPr>
          </w:p>
        </w:tc>
        <w:tc>
          <w:tcPr>
            <w:tcW w:w="1660" w:type="dxa"/>
          </w:tcPr>
          <w:p w:rsidR="0013451C" w:rsidRDefault="0013451C">
            <w:pPr>
              <w:snapToGrid w:val="0"/>
              <w:spacing w:before="50" w:after="50"/>
              <w:jc w:val="left"/>
              <w:rPr>
                <w:rFonts w:ascii="仿宋" w:eastAsia="仿宋"/>
                <w:b/>
                <w:sz w:val="24"/>
                <w:szCs w:val="24"/>
              </w:rPr>
            </w:pPr>
          </w:p>
        </w:tc>
      </w:tr>
      <w:tr w:rsidR="0013451C" w:rsidTr="0013451C">
        <w:trPr>
          <w:trHeight w:val="400"/>
        </w:trPr>
        <w:tc>
          <w:tcPr>
            <w:tcW w:w="2865" w:type="dxa"/>
            <w:gridSpan w:val="2"/>
            <w:vMerge w:val="restart"/>
            <w:vAlign w:val="center"/>
          </w:tcPr>
          <w:p w:rsidR="0013451C" w:rsidRDefault="0013451C" w:rsidP="003E080C">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21" w:type="dxa"/>
            <w:gridSpan w:val="5"/>
          </w:tcPr>
          <w:p w:rsidR="0013451C" w:rsidRDefault="0013451C">
            <w:pPr>
              <w:snapToGrid w:val="0"/>
              <w:spacing w:before="50" w:after="50"/>
              <w:jc w:val="left"/>
              <w:rPr>
                <w:rFonts w:ascii="仿宋" w:eastAsia="仿宋"/>
                <w:b/>
                <w:sz w:val="24"/>
                <w:szCs w:val="24"/>
              </w:rPr>
            </w:pPr>
            <w:r>
              <w:rPr>
                <w:rFonts w:ascii="仿宋" w:eastAsia="仿宋" w:hint="eastAsia"/>
                <w:b/>
                <w:sz w:val="24"/>
                <w:szCs w:val="24"/>
              </w:rPr>
              <w:t>大写：</w:t>
            </w:r>
          </w:p>
        </w:tc>
      </w:tr>
      <w:tr w:rsidR="0013451C" w:rsidTr="0013451C">
        <w:trPr>
          <w:trHeight w:val="400"/>
        </w:trPr>
        <w:tc>
          <w:tcPr>
            <w:tcW w:w="2865" w:type="dxa"/>
            <w:gridSpan w:val="2"/>
            <w:vMerge/>
            <w:vAlign w:val="center"/>
          </w:tcPr>
          <w:p w:rsidR="0013451C" w:rsidRDefault="0013451C"/>
        </w:tc>
        <w:tc>
          <w:tcPr>
            <w:tcW w:w="11021" w:type="dxa"/>
            <w:gridSpan w:val="5"/>
          </w:tcPr>
          <w:p w:rsidR="0013451C" w:rsidRDefault="0013451C">
            <w:pPr>
              <w:snapToGrid w:val="0"/>
              <w:spacing w:before="50" w:after="50"/>
              <w:jc w:val="left"/>
              <w:rPr>
                <w:rFonts w:ascii="仿宋" w:eastAsia="仿宋"/>
                <w:b/>
                <w:sz w:val="24"/>
                <w:szCs w:val="24"/>
              </w:rPr>
            </w:pPr>
            <w:r>
              <w:rPr>
                <w:rFonts w:ascii="仿宋" w:eastAsia="仿宋" w:hint="eastAsia"/>
                <w:b/>
                <w:sz w:val="24"/>
                <w:szCs w:val="24"/>
              </w:rPr>
              <w:t>小写：</w:t>
            </w:r>
          </w:p>
        </w:tc>
      </w:tr>
    </w:tbl>
    <w:p w:rsidR="00DF50F6" w:rsidRDefault="00DF50F6" w:rsidP="00DF50F6">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DF50F6" w:rsidRDefault="00DF50F6" w:rsidP="00DF50F6">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DF50F6" w:rsidRDefault="00DF50F6" w:rsidP="00DF50F6">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DF50F6" w:rsidRDefault="00DF50F6" w:rsidP="00DF50F6">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DF50F6" w:rsidRDefault="00DF50F6" w:rsidP="00DF50F6">
      <w:pPr>
        <w:ind w:firstLineChars="200" w:firstLine="482"/>
        <w:rPr>
          <w:rFonts w:ascii="仿宋" w:eastAsia="仿宋"/>
          <w:b/>
          <w:kern w:val="0"/>
          <w:sz w:val="24"/>
          <w:u w:val="single"/>
          <w:lang w:val="zh-CN"/>
        </w:rPr>
      </w:pPr>
    </w:p>
    <w:p w:rsidR="00DF50F6" w:rsidRDefault="00DF50F6" w:rsidP="00DF50F6">
      <w:pPr>
        <w:snapToGrid w:val="0"/>
        <w:ind w:firstLineChars="200" w:firstLine="480"/>
        <w:jc w:val="left"/>
        <w:rPr>
          <w:rFonts w:ascii="仿宋" w:eastAsia="仿宋"/>
          <w:sz w:val="24"/>
        </w:rPr>
      </w:pPr>
      <w:bookmarkStart w:id="78" w:name="_Toc64369826"/>
      <w:r>
        <w:rPr>
          <w:rFonts w:ascii="仿宋" w:eastAsia="仿宋" w:hint="eastAsia"/>
          <w:sz w:val="24"/>
        </w:rPr>
        <w:t xml:space="preserve">法定代表人或其授权代表签字（或盖章）：            </w:t>
      </w:r>
      <w:bookmarkEnd w:id="78"/>
    </w:p>
    <w:p w:rsidR="00DF50F6" w:rsidRDefault="00DF50F6" w:rsidP="00DF50F6">
      <w:pPr>
        <w:spacing w:line="360" w:lineRule="auto"/>
        <w:jc w:val="left"/>
        <w:outlineLvl w:val="0"/>
        <w:rPr>
          <w:rFonts w:ascii="仿宋" w:eastAsia="仿宋"/>
          <w:sz w:val="24"/>
        </w:rPr>
      </w:pPr>
    </w:p>
    <w:p w:rsidR="00DF50F6" w:rsidRDefault="00DF50F6" w:rsidP="00DF50F6">
      <w:pPr>
        <w:snapToGrid w:val="0"/>
        <w:ind w:firstLineChars="200" w:firstLine="480"/>
        <w:jc w:val="left"/>
        <w:rPr>
          <w:rFonts w:ascii="仿宋" w:eastAsia="仿宋"/>
          <w:sz w:val="24"/>
        </w:rPr>
      </w:pPr>
      <w:bookmarkStart w:id="79" w:name="_Toc64369827"/>
      <w:r>
        <w:rPr>
          <w:rFonts w:ascii="仿宋" w:eastAsia="仿宋" w:hint="eastAsia"/>
          <w:sz w:val="24"/>
        </w:rPr>
        <w:t>日期：    年   月   日</w:t>
      </w:r>
      <w:bookmarkEnd w:id="79"/>
    </w:p>
    <w:p w:rsidR="00CA76E4" w:rsidRDefault="00CA76E4" w:rsidP="00CA76E4">
      <w:pPr>
        <w:snapToGrid w:val="0"/>
        <w:spacing w:before="50" w:after="50"/>
        <w:jc w:val="left"/>
        <w:rPr>
          <w:rFonts w:ascii="仿宋" w:eastAsia="仿宋"/>
          <w:b/>
          <w:bCs/>
          <w:sz w:val="30"/>
          <w:szCs w:val="30"/>
        </w:rPr>
      </w:pPr>
    </w:p>
    <w:p w:rsidR="00D3349F" w:rsidRDefault="00D3349F" w:rsidP="00CA76E4">
      <w:pPr>
        <w:snapToGrid w:val="0"/>
        <w:spacing w:before="50" w:after="50"/>
        <w:jc w:val="left"/>
        <w:rPr>
          <w:rFonts w:ascii="仿宋" w:eastAsia="仿宋"/>
          <w:b/>
          <w:bCs/>
          <w:sz w:val="30"/>
          <w:szCs w:val="30"/>
        </w:rPr>
        <w:sectPr w:rsidR="00D3349F">
          <w:pgSz w:w="16840" w:h="11907" w:orient="landscape"/>
          <w:pgMar w:top="1803" w:right="1440" w:bottom="1236" w:left="1440" w:header="851" w:footer="992" w:gutter="0"/>
          <w:cols w:space="720"/>
          <w:docGrid w:type="lines" w:linePitch="312"/>
        </w:sectPr>
      </w:pPr>
    </w:p>
    <w:p w:rsidR="0013451C" w:rsidRDefault="0013451C" w:rsidP="0013451C">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9</w:t>
      </w:r>
      <w:r>
        <w:rPr>
          <w:rFonts w:ascii="仿宋" w:eastAsia="仿宋" w:hint="eastAsia"/>
          <w:b/>
          <w:bCs/>
          <w:sz w:val="30"/>
          <w:szCs w:val="30"/>
        </w:rPr>
        <w:t>（如有）：</w:t>
      </w:r>
    </w:p>
    <w:p w:rsidR="0013451C" w:rsidRDefault="0013451C" w:rsidP="0013451C">
      <w:pPr>
        <w:snapToGrid w:val="0"/>
        <w:spacing w:before="50" w:after="50" w:line="480" w:lineRule="auto"/>
        <w:jc w:val="center"/>
        <w:rPr>
          <w:rFonts w:ascii="仿宋" w:eastAsia="仿宋"/>
          <w:b/>
          <w:sz w:val="32"/>
          <w:szCs w:val="32"/>
        </w:rPr>
      </w:pPr>
      <w:r>
        <w:rPr>
          <w:rFonts w:ascii="仿宋" w:eastAsia="仿宋" w:hint="eastAsia"/>
          <w:b/>
          <w:sz w:val="32"/>
          <w:szCs w:val="32"/>
        </w:rPr>
        <w:t>中小企业声明函</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本公司（联合体）郑重声明，根据《政府采购促进中小企业发展管理办法》 （财库﹝2020﹞46 号）的规定，本公司（联合体）参加</w:t>
      </w:r>
      <w:r>
        <w:rPr>
          <w:rFonts w:ascii="仿宋" w:eastAsia="仿宋" w:hint="eastAsia"/>
          <w:sz w:val="24"/>
          <w:szCs w:val="24"/>
          <w:u w:val="single"/>
        </w:rPr>
        <w:t xml:space="preserve"> </w:t>
      </w:r>
      <w:r>
        <w:rPr>
          <w:rFonts w:ascii="仿宋" w:eastAsia="仿宋"/>
          <w:sz w:val="24"/>
          <w:szCs w:val="24"/>
          <w:u w:val="single"/>
        </w:rPr>
        <w:t xml:space="preserve">   （采购人名称）   </w:t>
      </w:r>
      <w:r>
        <w:rPr>
          <w:rFonts w:ascii="仿宋" w:eastAsia="仿宋" w:hint="eastAsia"/>
          <w:sz w:val="24"/>
          <w:szCs w:val="24"/>
          <w:u w:val="single"/>
        </w:rPr>
        <w:t xml:space="preserve"> </w:t>
      </w:r>
      <w:r>
        <w:rPr>
          <w:rFonts w:ascii="仿宋" w:eastAsia="仿宋" w:hint="eastAsia"/>
          <w:sz w:val="24"/>
          <w:szCs w:val="24"/>
        </w:rPr>
        <w:t>的</w:t>
      </w:r>
      <w:r>
        <w:rPr>
          <w:rFonts w:ascii="仿宋" w:eastAsia="仿宋"/>
          <w:sz w:val="24"/>
          <w:szCs w:val="24"/>
          <w:u w:val="single"/>
        </w:rPr>
        <w:t xml:space="preserve">  （项目名称）  </w:t>
      </w:r>
      <w:r>
        <w:rPr>
          <w:rFonts w:ascii="仿宋" w:eastAsia="仿宋" w:hint="eastAsia"/>
          <w:sz w:val="24"/>
          <w:szCs w:val="24"/>
        </w:rPr>
        <w:t>采购活动，服务全部由符合政策要求的中小企业承接。相关企业（含联合体中的中小企业、签订分包意向协议的中小企业）的具体情况如下：</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（采购文件中明确的所属行业）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（中型企业、小型企业、微型企业）</w:t>
      </w:r>
      <w:r>
        <w:rPr>
          <w:rFonts w:ascii="仿宋" w:eastAsia="仿宋"/>
          <w:sz w:val="24"/>
          <w:szCs w:val="24"/>
          <w:u w:val="single"/>
        </w:rPr>
        <w:t xml:space="preserve">      </w:t>
      </w:r>
      <w:r>
        <w:rPr>
          <w:rFonts w:ascii="仿宋" w:eastAsia="仿宋" w:hint="eastAsia"/>
          <w:sz w:val="24"/>
          <w:szCs w:val="24"/>
        </w:rPr>
        <w:t xml:space="preserve"> ；</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（采购文件中明确的所属行业）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（中型企业、小型企业、微型企业）</w:t>
      </w:r>
      <w:r>
        <w:rPr>
          <w:rFonts w:ascii="仿宋" w:eastAsia="仿宋"/>
          <w:sz w:val="24"/>
          <w:szCs w:val="24"/>
          <w:u w:val="single"/>
        </w:rPr>
        <w:t xml:space="preserve">   </w:t>
      </w:r>
      <w:r>
        <w:rPr>
          <w:rFonts w:ascii="仿宋" w:eastAsia="仿宋" w:hint="eastAsia"/>
          <w:sz w:val="24"/>
          <w:szCs w:val="24"/>
        </w:rPr>
        <w:t xml:space="preserve"> ；</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13451C" w:rsidRDefault="0013451C" w:rsidP="0013451C">
      <w:pPr>
        <w:snapToGrid w:val="0"/>
        <w:spacing w:before="50" w:after="50" w:line="360" w:lineRule="auto"/>
        <w:ind w:firstLineChars="200" w:firstLine="480"/>
        <w:jc w:val="left"/>
        <w:rPr>
          <w:rFonts w:ascii="仿宋" w:eastAsia="仿宋"/>
          <w:sz w:val="24"/>
          <w:szCs w:val="24"/>
        </w:rPr>
      </w:pP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 xml:space="preserve">企业名称（盖章）： </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   年     月     日</w:t>
      </w:r>
    </w:p>
    <w:p w:rsidR="0013451C" w:rsidRDefault="0013451C" w:rsidP="0013451C">
      <w:pPr>
        <w:snapToGrid w:val="0"/>
        <w:spacing w:before="50" w:after="50" w:line="360" w:lineRule="auto"/>
        <w:jc w:val="left"/>
        <w:rPr>
          <w:rFonts w:ascii="仿宋" w:eastAsia="仿宋"/>
          <w:b/>
          <w:bCs/>
          <w:sz w:val="24"/>
          <w:szCs w:val="24"/>
        </w:rPr>
      </w:pPr>
      <w:r>
        <w:rPr>
          <w:rFonts w:ascii="仿宋" w:eastAsia="仿宋"/>
          <w:b/>
          <w:bCs/>
          <w:sz w:val="24"/>
          <w:szCs w:val="24"/>
        </w:rPr>
        <w:t>备注：</w:t>
      </w:r>
    </w:p>
    <w:p w:rsidR="0013451C" w:rsidRDefault="0013451C" w:rsidP="0013451C">
      <w:pPr>
        <w:numPr>
          <w:ilvl w:val="0"/>
          <w:numId w:val="15"/>
        </w:numPr>
        <w:snapToGrid w:val="0"/>
        <w:spacing w:before="50" w:after="50" w:line="360" w:lineRule="auto"/>
        <w:jc w:val="left"/>
        <w:rPr>
          <w:rFonts w:ascii="仿宋" w:eastAsia="仿宋"/>
          <w:b/>
          <w:bCs/>
          <w:sz w:val="24"/>
          <w:szCs w:val="24"/>
        </w:rPr>
      </w:pPr>
      <w:r>
        <w:rPr>
          <w:rFonts w:ascii="仿宋" w:eastAsia="仿宋"/>
          <w:b/>
          <w:bCs/>
          <w:sz w:val="24"/>
          <w:szCs w:val="24"/>
        </w:rPr>
        <w:t>行业及规模</w:t>
      </w:r>
      <w:proofErr w:type="gramStart"/>
      <w:r>
        <w:rPr>
          <w:rFonts w:ascii="仿宋" w:eastAsia="仿宋"/>
          <w:b/>
          <w:bCs/>
          <w:sz w:val="24"/>
          <w:szCs w:val="24"/>
        </w:rPr>
        <w:t>划分按</w:t>
      </w:r>
      <w:proofErr w:type="gramEnd"/>
      <w:r>
        <w:rPr>
          <w:rFonts w:ascii="仿宋" w:eastAsia="仿宋"/>
          <w:b/>
          <w:bCs/>
          <w:sz w:val="24"/>
          <w:szCs w:val="24"/>
        </w:rPr>
        <w:t>《工信部关于印发中小企业划型标准规定的通知（工信部联企业〔2011〕300号）》执行。从业人员、营业收入、资产总额填报上一年度数据，无上</w:t>
      </w:r>
      <w:proofErr w:type="gramStart"/>
      <w:r>
        <w:rPr>
          <w:rFonts w:ascii="仿宋" w:eastAsia="仿宋"/>
          <w:b/>
          <w:bCs/>
          <w:sz w:val="24"/>
          <w:szCs w:val="24"/>
        </w:rPr>
        <w:t>一</w:t>
      </w:r>
      <w:proofErr w:type="gramEnd"/>
      <w:r>
        <w:rPr>
          <w:rFonts w:ascii="仿宋" w:eastAsia="仿宋"/>
          <w:b/>
          <w:bCs/>
          <w:sz w:val="24"/>
          <w:szCs w:val="24"/>
        </w:rPr>
        <w:t>年度数据的新成立企业可不填报。</w:t>
      </w:r>
    </w:p>
    <w:p w:rsidR="0013451C" w:rsidRDefault="0013451C" w:rsidP="0013451C">
      <w:pPr>
        <w:numPr>
          <w:ilvl w:val="0"/>
          <w:numId w:val="15"/>
        </w:numPr>
        <w:snapToGrid w:val="0"/>
        <w:spacing w:before="50" w:after="50" w:line="360" w:lineRule="auto"/>
        <w:jc w:val="left"/>
        <w:rPr>
          <w:rFonts w:ascii="仿宋" w:eastAsia="仿宋"/>
          <w:b/>
          <w:bCs/>
          <w:sz w:val="24"/>
          <w:szCs w:val="24"/>
        </w:rPr>
      </w:pPr>
      <w:proofErr w:type="gramStart"/>
      <w:r>
        <w:rPr>
          <w:rFonts w:ascii="仿宋" w:eastAsia="仿宋" w:cs="仿宋_GB2312"/>
          <w:b/>
          <w:bCs/>
          <w:sz w:val="24"/>
        </w:rPr>
        <w:t>本函</w:t>
      </w:r>
      <w:r>
        <w:rPr>
          <w:rFonts w:ascii="仿宋" w:eastAsia="仿宋" w:cs="仿宋_GB2312" w:hint="eastAsia"/>
          <w:b/>
          <w:bCs/>
          <w:sz w:val="24"/>
        </w:rPr>
        <w:t>与中标</w:t>
      </w:r>
      <w:proofErr w:type="gramEnd"/>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13451C" w:rsidRDefault="0013451C" w:rsidP="0013451C">
      <w:pPr>
        <w:snapToGrid w:val="0"/>
        <w:spacing w:before="50" w:after="50" w:line="360" w:lineRule="auto"/>
        <w:jc w:val="left"/>
        <w:rPr>
          <w:rFonts w:ascii="仿宋" w:eastAsia="仿宋"/>
          <w:sz w:val="24"/>
          <w:szCs w:val="24"/>
        </w:rPr>
      </w:pPr>
    </w:p>
    <w:p w:rsidR="0013451C" w:rsidRDefault="0013451C" w:rsidP="0013451C">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ascii="仿宋" w:eastAsia="仿宋" w:hint="eastAsia"/>
          <w:sz w:val="24"/>
          <w:szCs w:val="24"/>
        </w:rPr>
        <w:t xml:space="preserve">企业名称（盖章）： </w:t>
      </w:r>
    </w:p>
    <w:p w:rsidR="0013451C" w:rsidRDefault="0013451C" w:rsidP="0013451C">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ascii="仿宋" w:eastAsia="仿宋" w:hint="eastAsia"/>
          <w:sz w:val="24"/>
          <w:szCs w:val="24"/>
        </w:rPr>
        <w:t>日期：   年     月     日</w:t>
      </w:r>
    </w:p>
    <w:p w:rsidR="0013451C" w:rsidRDefault="0013451C" w:rsidP="0013451C">
      <w:pPr>
        <w:spacing w:line="588" w:lineRule="exact"/>
        <w:rPr>
          <w:rFonts w:ascii="仿宋" w:eastAsia="仿宋"/>
          <w:b/>
          <w:spacing w:val="6"/>
          <w:sz w:val="30"/>
          <w:szCs w:val="30"/>
        </w:rPr>
      </w:pPr>
      <w:bookmarkStart w:id="80" w:name="_Hlk523382353"/>
      <w:r>
        <w:rPr>
          <w:rFonts w:ascii="仿宋" w:eastAsia="仿宋" w:hint="eastAsia"/>
          <w:b/>
          <w:spacing w:val="6"/>
          <w:sz w:val="30"/>
          <w:szCs w:val="30"/>
        </w:rPr>
        <w:lastRenderedPageBreak/>
        <w:t>附件</w:t>
      </w:r>
      <w:r>
        <w:rPr>
          <w:rFonts w:ascii="仿宋" w:eastAsia="仿宋"/>
          <w:b/>
          <w:spacing w:val="6"/>
          <w:sz w:val="30"/>
          <w:szCs w:val="30"/>
        </w:rPr>
        <w:t>20</w:t>
      </w:r>
      <w:r>
        <w:rPr>
          <w:rFonts w:ascii="仿宋" w:eastAsia="仿宋" w:hint="eastAsia"/>
          <w:b/>
          <w:spacing w:val="6"/>
          <w:sz w:val="30"/>
          <w:szCs w:val="30"/>
        </w:rPr>
        <w:t>（如有）：</w:t>
      </w:r>
    </w:p>
    <w:bookmarkEnd w:id="80"/>
    <w:p w:rsidR="0013451C" w:rsidRDefault="0013451C" w:rsidP="0013451C">
      <w:pPr>
        <w:spacing w:line="588" w:lineRule="exact"/>
        <w:ind w:firstLine="667"/>
        <w:jc w:val="center"/>
        <w:rPr>
          <w:rFonts w:ascii="仿宋" w:eastAsia="仿宋"/>
          <w:b/>
          <w:spacing w:val="6"/>
          <w:sz w:val="32"/>
          <w:szCs w:val="32"/>
        </w:rPr>
      </w:pPr>
    </w:p>
    <w:p w:rsidR="0013451C" w:rsidRDefault="0013451C" w:rsidP="0013451C">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13451C" w:rsidRDefault="0013451C" w:rsidP="0013451C">
      <w:pPr>
        <w:spacing w:line="588" w:lineRule="exact"/>
        <w:ind w:firstLine="626"/>
        <w:rPr>
          <w:rFonts w:ascii="仿宋" w:eastAsia="仿宋"/>
          <w:b/>
          <w:spacing w:val="6"/>
          <w:sz w:val="30"/>
          <w:szCs w:val="30"/>
        </w:rPr>
      </w:pPr>
    </w:p>
    <w:p w:rsidR="0013451C" w:rsidRDefault="0013451C" w:rsidP="0013451C">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13451C" w:rsidRDefault="0013451C" w:rsidP="0013451C">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13451C" w:rsidRDefault="0013451C" w:rsidP="0013451C">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13451C" w:rsidRDefault="0013451C" w:rsidP="0013451C">
      <w:pPr>
        <w:ind w:firstLine="480"/>
        <w:rPr>
          <w:rFonts w:ascii="仿宋" w:eastAsia="仿宋" w:cs="仿宋_GB2312"/>
          <w:sz w:val="24"/>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13451C" w:rsidRDefault="0013451C" w:rsidP="0013451C">
      <w:pPr>
        <w:ind w:firstLine="420"/>
        <w:rPr>
          <w:rFonts w:ascii="仿宋" w:eastAsia="仿宋"/>
        </w:rPr>
      </w:pPr>
    </w:p>
    <w:p w:rsidR="0013451C" w:rsidRDefault="0013451C" w:rsidP="0013451C">
      <w:pPr>
        <w:pStyle w:val="1"/>
        <w:rPr>
          <w:rFonts w:ascii="仿宋"/>
        </w:rPr>
      </w:pPr>
      <w:bookmarkStart w:id="81" w:name="_Toc93172445"/>
      <w:r>
        <w:rPr>
          <w:rFonts w:ascii="仿宋" w:hint="eastAsia"/>
        </w:rPr>
        <w:lastRenderedPageBreak/>
        <w:t>第七章  询问、质疑及投诉</w:t>
      </w:r>
      <w:bookmarkEnd w:id="81"/>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int="eastAsia"/>
          <w:sz w:val="24"/>
        </w:rPr>
        <w:t>浙财采监</w:t>
      </w:r>
      <w:proofErr w:type="gramEnd"/>
      <w:r>
        <w:rPr>
          <w:rFonts w:ascii="仿宋" w:eastAsia="仿宋" w:hint="eastAsia"/>
          <w:sz w:val="24"/>
        </w:rPr>
        <w:t>[2012]18号）等法律法规的规定，政府采购供应商可以依法提出询问、质疑和投诉。</w:t>
      </w:r>
    </w:p>
    <w:p w:rsidR="0013451C" w:rsidRDefault="0013451C" w:rsidP="0013451C">
      <w:pPr>
        <w:pStyle w:val="2"/>
        <w:rPr>
          <w:rFonts w:ascii="仿宋"/>
        </w:rPr>
      </w:pPr>
      <w:bookmarkStart w:id="82" w:name="_Toc93172446"/>
      <w:r>
        <w:rPr>
          <w:rFonts w:ascii="仿宋" w:hint="eastAsia"/>
        </w:rPr>
        <w:t>一、供应商询问</w:t>
      </w:r>
      <w:bookmarkEnd w:id="82"/>
    </w:p>
    <w:p w:rsidR="0013451C" w:rsidRDefault="0013451C" w:rsidP="0013451C">
      <w:pPr>
        <w:pStyle w:val="a7"/>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答复，但答复的内容不得涉及商业秘密。</w:t>
      </w:r>
    </w:p>
    <w:p w:rsidR="0013451C" w:rsidRDefault="0013451C" w:rsidP="0013451C">
      <w:pPr>
        <w:pStyle w:val="a7"/>
        <w:spacing w:line="360" w:lineRule="auto"/>
        <w:rPr>
          <w:rFonts w:ascii="仿宋" w:eastAsia="仿宋"/>
          <w:sz w:val="24"/>
        </w:rPr>
      </w:pPr>
      <w:r>
        <w:rPr>
          <w:rFonts w:ascii="仿宋" w:eastAsia="仿宋" w:hint="eastAsia"/>
          <w:sz w:val="24"/>
        </w:rPr>
        <w:t>1.2采购机构应当在3个工作日内对供应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w:t>
      </w:r>
    </w:p>
    <w:p w:rsidR="0013451C" w:rsidRDefault="0013451C" w:rsidP="0013451C">
      <w:pPr>
        <w:pStyle w:val="a7"/>
        <w:spacing w:line="360" w:lineRule="auto"/>
        <w:rPr>
          <w:rFonts w:ascii="仿宋" w:eastAsia="仿宋"/>
          <w:sz w:val="24"/>
        </w:rPr>
      </w:pPr>
      <w:r>
        <w:rPr>
          <w:rFonts w:ascii="仿宋" w:eastAsia="仿宋" w:hint="eastAsia"/>
          <w:sz w:val="24"/>
        </w:rPr>
        <w:t>1.3采购机构的一般通过电话或邮件形式答复。</w:t>
      </w:r>
    </w:p>
    <w:p w:rsidR="0013451C" w:rsidRDefault="0013451C" w:rsidP="0013451C">
      <w:pPr>
        <w:pStyle w:val="2"/>
        <w:rPr>
          <w:rFonts w:ascii="仿宋"/>
        </w:rPr>
      </w:pPr>
      <w:bookmarkStart w:id="83" w:name="_Toc93172447"/>
      <w:r>
        <w:rPr>
          <w:rFonts w:ascii="仿宋" w:hint="eastAsia"/>
        </w:rPr>
        <w:t>二、供应商质疑</w:t>
      </w:r>
      <w:bookmarkEnd w:id="83"/>
    </w:p>
    <w:p w:rsidR="0013451C" w:rsidRDefault="0013451C" w:rsidP="0013451C">
      <w:pPr>
        <w:pStyle w:val="a7"/>
        <w:spacing w:line="360" w:lineRule="auto"/>
        <w:rPr>
          <w:rFonts w:ascii="仿宋" w:eastAsia="仿宋"/>
          <w:b/>
          <w:bCs/>
          <w:sz w:val="24"/>
        </w:rPr>
      </w:pPr>
      <w:r>
        <w:rPr>
          <w:rFonts w:ascii="仿宋" w:eastAsia="仿宋" w:hint="eastAsia"/>
          <w:b/>
          <w:bCs/>
          <w:sz w:val="24"/>
        </w:rPr>
        <w:t>2.1质疑有效期：</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13451C" w:rsidRDefault="0013451C" w:rsidP="0013451C">
      <w:pPr>
        <w:pStyle w:val="a7"/>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lastRenderedPageBreak/>
        <w:t>（4）供应商应在法定质疑期内一次性提出针对同一采购程序环节的质疑。提供新的事实或证据的除外。</w:t>
      </w:r>
    </w:p>
    <w:p w:rsidR="0013451C" w:rsidRDefault="0013451C" w:rsidP="0013451C">
      <w:pPr>
        <w:pStyle w:val="a7"/>
        <w:spacing w:line="360" w:lineRule="auto"/>
        <w:rPr>
          <w:rFonts w:ascii="仿宋" w:eastAsia="仿宋"/>
          <w:b/>
          <w:bCs/>
          <w:sz w:val="24"/>
        </w:rPr>
      </w:pPr>
      <w:r>
        <w:rPr>
          <w:rFonts w:ascii="仿宋" w:eastAsia="仿宋" w:hint="eastAsia"/>
          <w:b/>
          <w:bCs/>
          <w:sz w:val="24"/>
        </w:rPr>
        <w:t>2.2质疑主体的有效性：</w:t>
      </w:r>
    </w:p>
    <w:p w:rsidR="0013451C" w:rsidRDefault="0013451C" w:rsidP="0013451C">
      <w:pPr>
        <w:pStyle w:val="a7"/>
        <w:spacing w:line="360" w:lineRule="auto"/>
        <w:rPr>
          <w:rFonts w:ascii="仿宋" w:eastAsia="仿宋"/>
          <w:sz w:val="24"/>
        </w:rPr>
      </w:pPr>
      <w:r>
        <w:rPr>
          <w:rFonts w:ascii="仿宋" w:eastAsia="仿宋" w:hint="eastAsia"/>
          <w:sz w:val="24"/>
        </w:rPr>
        <w:t>2.2.1提出质疑的供应商应当是参与所质疑项目采购活动的供应商。</w:t>
      </w:r>
    </w:p>
    <w:p w:rsidR="0013451C" w:rsidRDefault="0013451C" w:rsidP="0013451C">
      <w:pPr>
        <w:pStyle w:val="a7"/>
        <w:spacing w:line="360" w:lineRule="auto"/>
        <w:rPr>
          <w:rFonts w:ascii="仿宋" w:eastAsia="仿宋"/>
          <w:sz w:val="24"/>
        </w:rPr>
      </w:pPr>
      <w:r>
        <w:rPr>
          <w:rFonts w:ascii="仿宋" w:eastAsia="仿宋" w:hint="eastAsia"/>
          <w:sz w:val="24"/>
        </w:rPr>
        <w:t>2.2.2质疑人应当与质疑事项存在利害关系,不得提出“自杀式质疑”。</w:t>
      </w:r>
    </w:p>
    <w:p w:rsidR="0013451C" w:rsidRDefault="0013451C" w:rsidP="0013451C">
      <w:pPr>
        <w:pStyle w:val="a7"/>
        <w:spacing w:line="360" w:lineRule="auto"/>
        <w:rPr>
          <w:rFonts w:ascii="仿宋" w:eastAsia="仿宋"/>
          <w:b/>
          <w:bCs/>
          <w:sz w:val="24"/>
        </w:rPr>
      </w:pPr>
      <w:r>
        <w:rPr>
          <w:rFonts w:ascii="仿宋" w:eastAsia="仿宋" w:hint="eastAsia"/>
          <w:b/>
          <w:bCs/>
          <w:sz w:val="24"/>
        </w:rPr>
        <w:t>2.3质疑的答复</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w:t>
      </w:r>
      <w:proofErr w:type="gramStart"/>
      <w:r>
        <w:rPr>
          <w:rFonts w:ascii="仿宋" w:eastAsia="仿宋" w:hint="eastAsia"/>
          <w:sz w:val="24"/>
        </w:rPr>
        <w:t>作出</w:t>
      </w:r>
      <w:proofErr w:type="gramEnd"/>
      <w:r>
        <w:rPr>
          <w:rFonts w:ascii="仿宋" w:eastAsia="仿宋" w:hint="eastAsia"/>
          <w:sz w:val="24"/>
        </w:rPr>
        <w:t>答复，并以书面形式或数据电文形式通知质疑供应商和其他与质疑处理结果有利害关系的政府采购当事人，但答复的内容不得涉及商业秘密。</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13451C" w:rsidRDefault="0013451C" w:rsidP="0013451C">
      <w:pPr>
        <w:pStyle w:val="a7"/>
        <w:spacing w:line="360" w:lineRule="auto"/>
        <w:rPr>
          <w:rFonts w:ascii="仿宋" w:eastAsia="仿宋"/>
          <w:b/>
          <w:bCs/>
          <w:sz w:val="24"/>
        </w:rPr>
      </w:pPr>
      <w:r>
        <w:rPr>
          <w:rFonts w:ascii="仿宋" w:eastAsia="仿宋" w:hint="eastAsia"/>
          <w:b/>
          <w:bCs/>
          <w:sz w:val="24"/>
        </w:rPr>
        <w:t>2.4质疑的撤回</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13451C" w:rsidRDefault="0013451C" w:rsidP="0013451C">
      <w:pPr>
        <w:pStyle w:val="2"/>
        <w:rPr>
          <w:rFonts w:ascii="仿宋"/>
        </w:rPr>
      </w:pPr>
      <w:bookmarkStart w:id="84" w:name="_Toc93172448"/>
      <w:r>
        <w:rPr>
          <w:rFonts w:ascii="仿宋" w:hint="eastAsia"/>
        </w:rPr>
        <w:t>三、供应商投诉</w:t>
      </w:r>
      <w:bookmarkEnd w:id="84"/>
    </w:p>
    <w:p w:rsidR="0013451C" w:rsidRDefault="0013451C" w:rsidP="0013451C">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w:t>
      </w:r>
      <w:proofErr w:type="gramStart"/>
      <w:r>
        <w:rPr>
          <w:rFonts w:ascii="仿宋" w:eastAsia="仿宋" w:hint="eastAsia"/>
          <w:color w:val="000000"/>
          <w:kern w:val="0"/>
          <w:sz w:val="24"/>
        </w:rPr>
        <w:t>作出</w:t>
      </w:r>
      <w:proofErr w:type="gramEnd"/>
      <w:r>
        <w:rPr>
          <w:rFonts w:ascii="仿宋" w:eastAsia="仿宋" w:hint="eastAsia"/>
          <w:color w:val="000000"/>
          <w:kern w:val="0"/>
          <w:sz w:val="24"/>
        </w:rPr>
        <w:t xml:space="preserve">答复的，可以在答复期满后 15 </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工作日内向采购监督部门提起投诉。</w:t>
      </w:r>
    </w:p>
    <w:p w:rsidR="0013451C" w:rsidRDefault="0013451C" w:rsidP="0013451C">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13451C" w:rsidRDefault="0013451C" w:rsidP="0013451C">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w:t>
      </w:r>
      <w:proofErr w:type="gramStart"/>
      <w:r>
        <w:rPr>
          <w:rFonts w:ascii="仿宋" w:eastAsia="仿宋" w:hint="eastAsia"/>
          <w:color w:val="000000"/>
          <w:kern w:val="0"/>
          <w:sz w:val="24"/>
        </w:rPr>
        <w:t>商投诉</w:t>
      </w:r>
      <w:proofErr w:type="gramEnd"/>
      <w:r>
        <w:rPr>
          <w:rFonts w:ascii="仿宋" w:eastAsia="仿宋" w:hint="eastAsia"/>
          <w:color w:val="000000"/>
          <w:kern w:val="0"/>
          <w:sz w:val="24"/>
        </w:rPr>
        <w:t>的事项不得超出已质疑事项的范围，但基于质疑答复内容提出的投诉事项除外。</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w:t>
      </w:r>
      <w:proofErr w:type="gramStart"/>
      <w:r>
        <w:rPr>
          <w:rFonts w:ascii="仿宋" w:eastAsia="仿宋" w:hint="eastAsia"/>
          <w:color w:val="000000"/>
          <w:kern w:val="0"/>
          <w:sz w:val="24"/>
        </w:rPr>
        <w:t>书需包括</w:t>
      </w:r>
      <w:proofErr w:type="gramEnd"/>
      <w:r>
        <w:rPr>
          <w:rFonts w:ascii="仿宋" w:eastAsia="仿宋" w:hint="eastAsia"/>
          <w:color w:val="000000"/>
          <w:kern w:val="0"/>
          <w:sz w:val="24"/>
        </w:rPr>
        <w:t>以下内容：</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（五）法律依据；</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13451C" w:rsidRDefault="0013451C" w:rsidP="0013451C">
      <w:pPr>
        <w:jc w:val="center"/>
        <w:rPr>
          <w:rFonts w:ascii="仿宋" w:eastAsia="仿宋" w:cs="仿宋"/>
          <w:b/>
          <w:bCs/>
          <w:sz w:val="24"/>
          <w:szCs w:val="24"/>
        </w:rPr>
      </w:pPr>
      <w:r>
        <w:rPr>
          <w:rFonts w:ascii="仿宋" w:eastAsia="仿宋" w:cs="仿宋" w:hint="eastAsia"/>
          <w:b/>
          <w:bCs/>
          <w:sz w:val="24"/>
          <w:szCs w:val="24"/>
        </w:rPr>
        <w:t>质疑函</w:t>
      </w:r>
    </w:p>
    <w:p w:rsidR="0013451C" w:rsidRDefault="0013451C" w:rsidP="0013451C">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地址：</w:t>
      </w:r>
      <w:r>
        <w:rPr>
          <w:rFonts w:ascii="仿宋" w:eastAsia="仿宋" w:cs="仿宋" w:hint="eastAsia"/>
          <w:sz w:val="24"/>
          <w:szCs w:val="24"/>
          <w:u w:val="single"/>
        </w:rPr>
        <w:t xml:space="preserve">                                </w:t>
      </w:r>
      <w:r>
        <w:rPr>
          <w:rFonts w:ascii="仿宋" w:eastAsia="仿宋" w:cs="仿宋" w:hint="eastAsia"/>
          <w:sz w:val="24"/>
          <w:szCs w:val="24"/>
        </w:rPr>
        <w:t>邮编：</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w:t>
      </w:r>
      <w:r>
        <w:rPr>
          <w:rFonts w:ascii="仿宋" w:eastAsia="仿宋" w:cs="仿宋" w:hint="eastAsia"/>
          <w:sz w:val="24"/>
          <w:szCs w:val="24"/>
          <w:u w:val="single"/>
        </w:rPr>
        <w:t xml:space="preserve">                   </w:t>
      </w:r>
      <w:r>
        <w:rPr>
          <w:rFonts w:ascii="仿宋" w:eastAsia="仿宋" w:cs="仿宋" w:hint="eastAsia"/>
          <w:sz w:val="24"/>
          <w:szCs w:val="24"/>
        </w:rPr>
        <w:t>联系电话：</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邮箱：</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w:t>
      </w:r>
      <w:r>
        <w:rPr>
          <w:rFonts w:ascii="仿宋" w:eastAsia="仿宋" w:cs="仿宋" w:hint="eastAsia"/>
          <w:sz w:val="24"/>
          <w:szCs w:val="24"/>
          <w:u w:val="single"/>
        </w:rPr>
        <w:t xml:space="preserve">               </w:t>
      </w:r>
      <w:r>
        <w:rPr>
          <w:rFonts w:ascii="仿宋" w:eastAsia="仿宋" w:cs="仿宋" w:hint="eastAsia"/>
          <w:sz w:val="24"/>
          <w:szCs w:val="24"/>
        </w:rPr>
        <w:t>标项：</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13451C" w:rsidRDefault="0013451C" w:rsidP="0013451C">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13451C" w:rsidRDefault="0013451C" w:rsidP="0013451C">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13451C" w:rsidRDefault="0013451C" w:rsidP="0013451C">
      <w:pPr>
        <w:adjustRightInd w:val="0"/>
        <w:snapToGrid w:val="0"/>
        <w:spacing w:line="360" w:lineRule="auto"/>
        <w:rPr>
          <w:rFonts w:ascii="仿宋" w:eastAsia="仿宋" w:cs="仿宋"/>
          <w:sz w:val="24"/>
          <w:szCs w:val="24"/>
          <w:u w:val="dotted"/>
        </w:rPr>
      </w:pPr>
    </w:p>
    <w:p w:rsidR="0013451C" w:rsidRDefault="0013451C" w:rsidP="0013451C">
      <w:pPr>
        <w:rPr>
          <w:rFonts w:ascii="仿宋" w:eastAsia="仿宋"/>
          <w:sz w:val="24"/>
          <w:szCs w:val="24"/>
        </w:rPr>
      </w:pPr>
      <w:r>
        <w:rPr>
          <w:rFonts w:ascii="仿宋" w:eastAsia="仿宋" w:hint="eastAsia"/>
          <w:sz w:val="24"/>
          <w:szCs w:val="24"/>
        </w:rPr>
        <w:t xml:space="preserve">授权代表签字(签章)：                 投标人签章：                      </w:t>
      </w:r>
    </w:p>
    <w:p w:rsidR="0013451C" w:rsidRDefault="0013451C" w:rsidP="0013451C">
      <w:pPr>
        <w:rPr>
          <w:rFonts w:ascii="仿宋" w:eastAsia="仿宋"/>
          <w:sz w:val="24"/>
          <w:szCs w:val="24"/>
        </w:rPr>
      </w:pPr>
      <w:r>
        <w:rPr>
          <w:rFonts w:ascii="仿宋" w:eastAsia="仿宋" w:hint="eastAsia"/>
          <w:sz w:val="24"/>
          <w:szCs w:val="24"/>
        </w:rPr>
        <w:t xml:space="preserve">日期：    </w:t>
      </w:r>
    </w:p>
    <w:p w:rsidR="0013451C" w:rsidRDefault="0013451C" w:rsidP="0013451C">
      <w:pPr>
        <w:adjustRightInd w:val="0"/>
        <w:snapToGrid w:val="0"/>
        <w:spacing w:line="360" w:lineRule="auto"/>
        <w:rPr>
          <w:rFonts w:ascii="仿宋" w:eastAsia="仿宋" w:cs="仿宋"/>
          <w:sz w:val="24"/>
          <w:szCs w:val="24"/>
        </w:rPr>
      </w:pPr>
    </w:p>
    <w:p w:rsidR="0013451C" w:rsidRDefault="0013451C" w:rsidP="0013451C">
      <w:pPr>
        <w:adjustRightInd w:val="0"/>
        <w:snapToGrid w:val="0"/>
        <w:spacing w:line="360" w:lineRule="auto"/>
        <w:rPr>
          <w:rFonts w:ascii="仿宋" w:eastAsia="仿宋" w:cs="宋体"/>
          <w:color w:val="000000"/>
          <w:kern w:val="0"/>
          <w:sz w:val="24"/>
          <w:szCs w:val="24"/>
        </w:rPr>
      </w:pPr>
    </w:p>
    <w:p w:rsidR="0013451C" w:rsidRDefault="0013451C" w:rsidP="0013451C">
      <w:pPr>
        <w:adjustRightInd w:val="0"/>
        <w:snapToGrid w:val="0"/>
        <w:spacing w:line="360" w:lineRule="auto"/>
        <w:rPr>
          <w:rFonts w:ascii="仿宋" w:eastAsia="仿宋" w:cs="宋体"/>
          <w:color w:val="000000"/>
          <w:kern w:val="0"/>
          <w:sz w:val="24"/>
          <w:szCs w:val="24"/>
        </w:rPr>
      </w:pPr>
    </w:p>
    <w:p w:rsidR="00D45D39" w:rsidRDefault="00D45D39" w:rsidP="0013451C">
      <w:pPr>
        <w:snapToGrid w:val="0"/>
        <w:spacing w:before="50" w:after="50"/>
        <w:jc w:val="left"/>
        <w:rPr>
          <w:rFonts w:ascii="仿宋" w:eastAsia="仿宋" w:cs="宋体"/>
          <w:color w:val="000000"/>
          <w:kern w:val="0"/>
          <w:sz w:val="24"/>
          <w:szCs w:val="24"/>
        </w:rPr>
      </w:pPr>
    </w:p>
    <w:sectPr w:rsidR="00D45D39">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6B" w:rsidRDefault="005E216B">
      <w:r>
        <w:separator/>
      </w:r>
    </w:p>
  </w:endnote>
  <w:endnote w:type="continuationSeparator" w:id="0">
    <w:p w:rsidR="005E216B" w:rsidRDefault="005E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FangSong">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3" w:rsidRDefault="00A222F3">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3813F9">
      <w:rPr>
        <w:rStyle w:val="af0"/>
        <w:noProof/>
      </w:rPr>
      <w:t>2</w:t>
    </w:r>
    <w:r>
      <w:rPr>
        <w:rStyle w:val="af0"/>
      </w:rPr>
      <w:fldChar w:fldCharType="end"/>
    </w:r>
  </w:p>
  <w:p w:rsidR="00A222F3" w:rsidRDefault="00A222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6B" w:rsidRDefault="005E216B">
      <w:r>
        <w:separator/>
      </w:r>
    </w:p>
  </w:footnote>
  <w:footnote w:type="continuationSeparator" w:id="0">
    <w:p w:rsidR="005E216B" w:rsidRDefault="005E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hybridMultilevel"/>
    <w:tmpl w:val="00000000"/>
    <w:lvl w:ilvl="0" w:tplc="CD8C2034">
      <w:start w:val="1"/>
      <w:numFmt w:val="decimal"/>
      <w:lvlRestart w:val="0"/>
      <w:lvlText w:val="%1、"/>
      <w:legacy w:legacy="1" w:legacySpace="0" w:legacyIndent="360"/>
      <w:lvlJc w:val="left"/>
      <w:pPr>
        <w:ind w:left="360" w:hanging="360"/>
      </w:pPr>
    </w:lvl>
    <w:lvl w:ilvl="1" w:tplc="BDE48866">
      <w:start w:val="1"/>
      <w:numFmt w:val="lowerLetter"/>
      <w:lvlText w:val="%2)"/>
      <w:legacy w:legacy="1" w:legacySpace="0" w:legacyIndent="420"/>
      <w:lvlJc w:val="left"/>
      <w:pPr>
        <w:ind w:left="840" w:hanging="420"/>
      </w:pPr>
    </w:lvl>
    <w:lvl w:ilvl="2" w:tplc="38905B84">
      <w:start w:val="1"/>
      <w:numFmt w:val="lowerRoman"/>
      <w:lvlText w:val="%3."/>
      <w:legacy w:legacy="1" w:legacySpace="0" w:legacyIndent="420"/>
      <w:lvlJc w:val="right"/>
      <w:pPr>
        <w:ind w:left="1260" w:hanging="420"/>
      </w:pPr>
    </w:lvl>
    <w:lvl w:ilvl="3" w:tplc="567AF8BE">
      <w:start w:val="1"/>
      <w:numFmt w:val="decimal"/>
      <w:lvlText w:val="%4."/>
      <w:legacy w:legacy="1" w:legacySpace="0" w:legacyIndent="420"/>
      <w:lvlJc w:val="left"/>
      <w:pPr>
        <w:ind w:left="1680" w:hanging="420"/>
      </w:pPr>
    </w:lvl>
    <w:lvl w:ilvl="4" w:tplc="4204E19A">
      <w:start w:val="1"/>
      <w:numFmt w:val="lowerLetter"/>
      <w:lvlText w:val="%5)"/>
      <w:legacy w:legacy="1" w:legacySpace="0" w:legacyIndent="420"/>
      <w:lvlJc w:val="left"/>
      <w:pPr>
        <w:ind w:left="2100" w:hanging="420"/>
      </w:pPr>
    </w:lvl>
    <w:lvl w:ilvl="5" w:tplc="607CD086">
      <w:start w:val="1"/>
      <w:numFmt w:val="lowerRoman"/>
      <w:lvlText w:val="%6."/>
      <w:legacy w:legacy="1" w:legacySpace="0" w:legacyIndent="420"/>
      <w:lvlJc w:val="right"/>
      <w:pPr>
        <w:ind w:left="2520" w:hanging="420"/>
      </w:pPr>
    </w:lvl>
    <w:lvl w:ilvl="6" w:tplc="5D6682AE">
      <w:start w:val="1"/>
      <w:numFmt w:val="decimal"/>
      <w:lvlText w:val="%7."/>
      <w:legacy w:legacy="1" w:legacySpace="0" w:legacyIndent="420"/>
      <w:lvlJc w:val="left"/>
      <w:pPr>
        <w:ind w:left="2940" w:hanging="420"/>
      </w:pPr>
    </w:lvl>
    <w:lvl w:ilvl="7" w:tplc="E3A241D4">
      <w:start w:val="1"/>
      <w:numFmt w:val="lowerLetter"/>
      <w:lvlText w:val="%8)"/>
      <w:legacy w:legacy="1" w:legacySpace="0" w:legacyIndent="420"/>
      <w:lvlJc w:val="left"/>
      <w:pPr>
        <w:ind w:left="3360" w:hanging="420"/>
      </w:pPr>
    </w:lvl>
    <w:lvl w:ilvl="8" w:tplc="CD0604A4">
      <w:start w:val="1"/>
      <w:numFmt w:val="lowerRoman"/>
      <w:lvlText w:val="%9."/>
      <w:legacy w:legacy="1" w:legacySpace="0" w:legacyIndent="420"/>
      <w:lvlJc w:val="right"/>
      <w:pPr>
        <w:ind w:left="3780" w:hanging="420"/>
      </w:pPr>
    </w:lvl>
  </w:abstractNum>
  <w:abstractNum w:abstractNumId="1">
    <w:nsid w:val="A89E8E01"/>
    <w:multiLevelType w:val="hybridMultilevel"/>
    <w:tmpl w:val="00000000"/>
    <w:lvl w:ilvl="0" w:tplc="35D22384">
      <w:start w:val="1"/>
      <w:numFmt w:val="chineseCountingThousand"/>
      <w:lvlRestart w:val="0"/>
      <w:lvlText w:val="%1、"/>
      <w:legacy w:legacy="1" w:legacySpace="0" w:legacyIndent="480"/>
      <w:lvlJc w:val="left"/>
      <w:pPr>
        <w:ind w:left="960" w:hanging="480"/>
      </w:pPr>
    </w:lvl>
    <w:lvl w:ilvl="1" w:tplc="D01674FA">
      <w:start w:val="1"/>
      <w:numFmt w:val="lowerLetter"/>
      <w:lvlText w:val="%2)"/>
      <w:legacy w:legacy="1" w:legacySpace="0" w:legacyIndent="420"/>
      <w:lvlJc w:val="left"/>
      <w:pPr>
        <w:ind w:left="1320" w:hanging="420"/>
      </w:pPr>
    </w:lvl>
    <w:lvl w:ilvl="2" w:tplc="063697D2">
      <w:start w:val="1"/>
      <w:numFmt w:val="lowerRoman"/>
      <w:lvlText w:val="%3."/>
      <w:legacy w:legacy="1" w:legacySpace="0" w:legacyIndent="420"/>
      <w:lvlJc w:val="right"/>
      <w:pPr>
        <w:ind w:left="1740" w:hanging="420"/>
      </w:pPr>
    </w:lvl>
    <w:lvl w:ilvl="3" w:tplc="D38AE494">
      <w:start w:val="1"/>
      <w:numFmt w:val="decimal"/>
      <w:lvlText w:val="%4."/>
      <w:legacy w:legacy="1" w:legacySpace="0" w:legacyIndent="420"/>
      <w:lvlJc w:val="left"/>
      <w:pPr>
        <w:ind w:left="2160" w:hanging="420"/>
      </w:pPr>
    </w:lvl>
    <w:lvl w:ilvl="4" w:tplc="863664AA">
      <w:start w:val="1"/>
      <w:numFmt w:val="lowerLetter"/>
      <w:lvlText w:val="%5)"/>
      <w:legacy w:legacy="1" w:legacySpace="0" w:legacyIndent="420"/>
      <w:lvlJc w:val="left"/>
      <w:pPr>
        <w:ind w:left="2580" w:hanging="420"/>
      </w:pPr>
    </w:lvl>
    <w:lvl w:ilvl="5" w:tplc="31948098">
      <w:start w:val="1"/>
      <w:numFmt w:val="lowerRoman"/>
      <w:lvlText w:val="%6."/>
      <w:legacy w:legacy="1" w:legacySpace="0" w:legacyIndent="420"/>
      <w:lvlJc w:val="right"/>
      <w:pPr>
        <w:ind w:left="3000" w:hanging="420"/>
      </w:pPr>
    </w:lvl>
    <w:lvl w:ilvl="6" w:tplc="B0B22CE6">
      <w:start w:val="1"/>
      <w:numFmt w:val="decimal"/>
      <w:lvlText w:val="%7."/>
      <w:legacy w:legacy="1" w:legacySpace="0" w:legacyIndent="420"/>
      <w:lvlJc w:val="left"/>
      <w:pPr>
        <w:ind w:left="3420" w:hanging="420"/>
      </w:pPr>
    </w:lvl>
    <w:lvl w:ilvl="7" w:tplc="D500E9EE">
      <w:start w:val="1"/>
      <w:numFmt w:val="lowerLetter"/>
      <w:lvlText w:val="%8)"/>
      <w:legacy w:legacy="1" w:legacySpace="0" w:legacyIndent="420"/>
      <w:lvlJc w:val="left"/>
      <w:pPr>
        <w:ind w:left="3840" w:hanging="420"/>
      </w:pPr>
    </w:lvl>
    <w:lvl w:ilvl="8" w:tplc="0FD82DEA">
      <w:start w:val="1"/>
      <w:numFmt w:val="lowerRoman"/>
      <w:lvlText w:val="%9."/>
      <w:legacy w:legacy="1" w:legacySpace="0" w:legacyIndent="420"/>
      <w:lvlJc w:val="right"/>
      <w:pPr>
        <w:ind w:left="4260" w:hanging="420"/>
      </w:pPr>
    </w:lvl>
  </w:abstractNum>
  <w:abstractNum w:abstractNumId="2">
    <w:nsid w:val="BE6CFCF7"/>
    <w:multiLevelType w:val="multilevel"/>
    <w:tmpl w:val="00000000"/>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hybridMultilevel"/>
    <w:tmpl w:val="00000000"/>
    <w:lvl w:ilvl="0" w:tplc="AAA88C3A">
      <w:start w:val="1"/>
      <w:numFmt w:val="chineseCountingThousand"/>
      <w:lvlRestart w:val="0"/>
      <w:lvlText w:val="%1、"/>
      <w:legacy w:legacy="1" w:legacySpace="0" w:legacyIndent="481"/>
      <w:lvlJc w:val="left"/>
      <w:pPr>
        <w:ind w:left="961" w:hanging="481"/>
      </w:pPr>
    </w:lvl>
    <w:lvl w:ilvl="1" w:tplc="F746CB16">
      <w:start w:val="1"/>
      <w:numFmt w:val="lowerLetter"/>
      <w:lvlText w:val="%2)"/>
      <w:legacy w:legacy="1" w:legacySpace="0" w:legacyIndent="420"/>
      <w:lvlJc w:val="left"/>
      <w:pPr>
        <w:ind w:left="1320" w:hanging="420"/>
      </w:pPr>
    </w:lvl>
    <w:lvl w:ilvl="2" w:tplc="B3A07DD0">
      <w:start w:val="1"/>
      <w:numFmt w:val="lowerRoman"/>
      <w:lvlText w:val="%3."/>
      <w:legacy w:legacy="1" w:legacySpace="0" w:legacyIndent="420"/>
      <w:lvlJc w:val="right"/>
      <w:pPr>
        <w:ind w:left="1740" w:hanging="420"/>
      </w:pPr>
    </w:lvl>
    <w:lvl w:ilvl="3" w:tplc="2576A8A2">
      <w:start w:val="1"/>
      <w:numFmt w:val="decimal"/>
      <w:lvlText w:val="%4."/>
      <w:legacy w:legacy="1" w:legacySpace="0" w:legacyIndent="420"/>
      <w:lvlJc w:val="left"/>
      <w:pPr>
        <w:ind w:left="2160" w:hanging="420"/>
      </w:pPr>
    </w:lvl>
    <w:lvl w:ilvl="4" w:tplc="E3BE8D9C">
      <w:start w:val="1"/>
      <w:numFmt w:val="lowerLetter"/>
      <w:lvlText w:val="%5)"/>
      <w:legacy w:legacy="1" w:legacySpace="0" w:legacyIndent="420"/>
      <w:lvlJc w:val="left"/>
      <w:pPr>
        <w:ind w:left="2580" w:hanging="420"/>
      </w:pPr>
    </w:lvl>
    <w:lvl w:ilvl="5" w:tplc="456E00FC">
      <w:start w:val="1"/>
      <w:numFmt w:val="lowerRoman"/>
      <w:lvlText w:val="%6."/>
      <w:legacy w:legacy="1" w:legacySpace="0" w:legacyIndent="420"/>
      <w:lvlJc w:val="right"/>
      <w:pPr>
        <w:ind w:left="3000" w:hanging="420"/>
      </w:pPr>
    </w:lvl>
    <w:lvl w:ilvl="6" w:tplc="0B54D360">
      <w:start w:val="1"/>
      <w:numFmt w:val="decimal"/>
      <w:lvlText w:val="%7."/>
      <w:legacy w:legacy="1" w:legacySpace="0" w:legacyIndent="420"/>
      <w:lvlJc w:val="left"/>
      <w:pPr>
        <w:ind w:left="3420" w:hanging="420"/>
      </w:pPr>
    </w:lvl>
    <w:lvl w:ilvl="7" w:tplc="C70E1374">
      <w:start w:val="1"/>
      <w:numFmt w:val="lowerLetter"/>
      <w:lvlText w:val="%8)"/>
      <w:legacy w:legacy="1" w:legacySpace="0" w:legacyIndent="420"/>
      <w:lvlJc w:val="left"/>
      <w:pPr>
        <w:ind w:left="3840" w:hanging="420"/>
      </w:pPr>
    </w:lvl>
    <w:lvl w:ilvl="8" w:tplc="B7E453EC">
      <w:start w:val="1"/>
      <w:numFmt w:val="lowerRoman"/>
      <w:lvlText w:val="%9."/>
      <w:legacy w:legacy="1" w:legacySpace="0" w:legacyIndent="420"/>
      <w:lvlJc w:val="right"/>
      <w:pPr>
        <w:ind w:left="4260" w:hanging="420"/>
      </w:pPr>
    </w:lvl>
  </w:abstractNum>
  <w:abstractNum w:abstractNumId="4">
    <w:nsid w:val="E8E7227D"/>
    <w:multiLevelType w:val="hybridMultilevel"/>
    <w:tmpl w:val="00000000"/>
    <w:lvl w:ilvl="0" w:tplc="CAA0FDEC">
      <w:start w:val="1"/>
      <w:numFmt w:val="chineseCountingThousand"/>
      <w:lvlRestart w:val="0"/>
      <w:lvlText w:val="%1、"/>
      <w:legacy w:legacy="1" w:legacySpace="0" w:legacyIndent="532"/>
      <w:lvlJc w:val="left"/>
      <w:pPr>
        <w:ind w:left="1174" w:hanging="532"/>
      </w:pPr>
    </w:lvl>
    <w:lvl w:ilvl="1" w:tplc="D8C82918">
      <w:start w:val="1"/>
      <w:numFmt w:val="lowerLetter"/>
      <w:lvlText w:val="%2)"/>
      <w:legacy w:legacy="1" w:legacySpace="0" w:legacyIndent="420"/>
      <w:lvlJc w:val="left"/>
      <w:pPr>
        <w:ind w:left="1482" w:hanging="420"/>
      </w:pPr>
    </w:lvl>
    <w:lvl w:ilvl="2" w:tplc="05AC0682">
      <w:start w:val="1"/>
      <w:numFmt w:val="lowerRoman"/>
      <w:lvlText w:val="%3."/>
      <w:legacy w:legacy="1" w:legacySpace="0" w:legacyIndent="420"/>
      <w:lvlJc w:val="right"/>
      <w:pPr>
        <w:ind w:left="1902" w:hanging="420"/>
      </w:pPr>
    </w:lvl>
    <w:lvl w:ilvl="3" w:tplc="F8987A66">
      <w:start w:val="1"/>
      <w:numFmt w:val="decimal"/>
      <w:lvlText w:val="%4."/>
      <w:legacy w:legacy="1" w:legacySpace="0" w:legacyIndent="420"/>
      <w:lvlJc w:val="left"/>
      <w:pPr>
        <w:ind w:left="2322" w:hanging="420"/>
      </w:pPr>
    </w:lvl>
    <w:lvl w:ilvl="4" w:tplc="FC1C7D92">
      <w:start w:val="1"/>
      <w:numFmt w:val="lowerLetter"/>
      <w:lvlText w:val="%5)"/>
      <w:legacy w:legacy="1" w:legacySpace="0" w:legacyIndent="420"/>
      <w:lvlJc w:val="left"/>
      <w:pPr>
        <w:ind w:left="2742" w:hanging="420"/>
      </w:pPr>
    </w:lvl>
    <w:lvl w:ilvl="5" w:tplc="A6A6C2C0">
      <w:start w:val="1"/>
      <w:numFmt w:val="lowerRoman"/>
      <w:lvlText w:val="%6."/>
      <w:legacy w:legacy="1" w:legacySpace="0" w:legacyIndent="420"/>
      <w:lvlJc w:val="right"/>
      <w:pPr>
        <w:ind w:left="3162" w:hanging="420"/>
      </w:pPr>
    </w:lvl>
    <w:lvl w:ilvl="6" w:tplc="DA50BA32">
      <w:start w:val="1"/>
      <w:numFmt w:val="decimal"/>
      <w:lvlText w:val="%7."/>
      <w:legacy w:legacy="1" w:legacySpace="0" w:legacyIndent="420"/>
      <w:lvlJc w:val="left"/>
      <w:pPr>
        <w:ind w:left="3582" w:hanging="420"/>
      </w:pPr>
    </w:lvl>
    <w:lvl w:ilvl="7" w:tplc="9CA886EA">
      <w:start w:val="1"/>
      <w:numFmt w:val="lowerLetter"/>
      <w:lvlText w:val="%8)"/>
      <w:legacy w:legacy="1" w:legacySpace="0" w:legacyIndent="420"/>
      <w:lvlJc w:val="left"/>
      <w:pPr>
        <w:ind w:left="4002" w:hanging="420"/>
      </w:pPr>
    </w:lvl>
    <w:lvl w:ilvl="8" w:tplc="2410FA6E">
      <w:start w:val="1"/>
      <w:numFmt w:val="lowerRoman"/>
      <w:lvlText w:val="%9."/>
      <w:legacy w:legacy="1" w:legacySpace="0" w:legacyIndent="420"/>
      <w:lvlJc w:val="right"/>
      <w:pPr>
        <w:ind w:left="4422" w:hanging="420"/>
      </w:pPr>
    </w:lvl>
  </w:abstractNum>
  <w:abstractNum w:abstractNumId="5">
    <w:nsid w:val="00000001"/>
    <w:multiLevelType w:val="singleLevel"/>
    <w:tmpl w:val="00000001"/>
    <w:lvl w:ilvl="0">
      <w:start w:val="1"/>
      <w:numFmt w:val="decimal"/>
      <w:suff w:val="nothing"/>
      <w:lvlText w:val="%1、"/>
      <w:lvlJc w:val="left"/>
    </w:lvl>
  </w:abstractNum>
  <w:abstractNum w:abstractNumId="6">
    <w:nsid w:val="00000002"/>
    <w:multiLevelType w:val="multilevel"/>
    <w:tmpl w:val="3A010582"/>
    <w:lvl w:ilvl="0">
      <w:start w:val="1"/>
      <w:numFmt w:val="decimal"/>
      <w:lvlRestart w:val="0"/>
      <w:lvlText w:val="%1、"/>
      <w:lvlJc w:val="left"/>
      <w:pPr>
        <w:tabs>
          <w:tab w:val="num" w:pos="0"/>
        </w:tabs>
        <w:ind w:left="840" w:hanging="420"/>
      </w:pPr>
      <w:rPr>
        <w:rFonts w:ascii="Cambria" w:eastAsia="微软雅黑" w:hAnsi="Cambria"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7">
    <w:nsid w:val="00000007"/>
    <w:multiLevelType w:val="singleLevel"/>
    <w:tmpl w:val="00000007"/>
    <w:lvl w:ilvl="0">
      <w:start w:val="1"/>
      <w:numFmt w:val="decimal"/>
      <w:suff w:val="nothing"/>
      <w:lvlText w:val="%1."/>
      <w:lvlJc w:val="left"/>
    </w:lvl>
  </w:abstractNum>
  <w:abstractNum w:abstractNumId="8">
    <w:nsid w:val="00000011"/>
    <w:multiLevelType w:val="singleLevel"/>
    <w:tmpl w:val="00000011"/>
    <w:lvl w:ilvl="0">
      <w:start w:val="2"/>
      <w:numFmt w:val="decimal"/>
      <w:suff w:val="nothing"/>
      <w:lvlText w:val="%1、"/>
      <w:lvlJc w:val="left"/>
    </w:lvl>
  </w:abstractNum>
  <w:abstractNum w:abstractNumId="9">
    <w:nsid w:val="144666D4"/>
    <w:multiLevelType w:val="singleLevel"/>
    <w:tmpl w:val="FBF0EACC"/>
    <w:lvl w:ilvl="0">
      <w:start w:val="1"/>
      <w:numFmt w:val="decimal"/>
      <w:suff w:val="nothing"/>
      <w:lvlText w:val="%1、"/>
      <w:lvlJc w:val="left"/>
      <w:rPr>
        <w:rFonts w:ascii="仿宋_GB2312" w:eastAsia="仿宋_GB2312" w:hAnsi="Times New Roman" w:cs="Times New Roman"/>
      </w:rPr>
    </w:lvl>
  </w:abstractNum>
  <w:abstractNum w:abstractNumId="10">
    <w:nsid w:val="44A34A14"/>
    <w:multiLevelType w:val="hybridMultilevel"/>
    <w:tmpl w:val="00000000"/>
    <w:lvl w:ilvl="0" w:tplc="7182FF14">
      <w:start w:val="1"/>
      <w:numFmt w:val="decimal"/>
      <w:lvlRestart w:val="0"/>
      <w:lvlText w:val="%1、"/>
      <w:legacy w:legacy="1" w:legacySpace="0" w:legacyIndent="432"/>
      <w:lvlJc w:val="left"/>
      <w:pPr>
        <w:ind w:left="432" w:hanging="432"/>
      </w:pPr>
    </w:lvl>
    <w:lvl w:ilvl="1" w:tplc="6F8A86DC">
      <w:start w:val="1"/>
      <w:numFmt w:val="lowerLetter"/>
      <w:lvlText w:val="%2)"/>
      <w:legacy w:legacy="1" w:legacySpace="0" w:legacyIndent="420"/>
      <w:lvlJc w:val="left"/>
      <w:pPr>
        <w:ind w:left="840" w:hanging="420"/>
      </w:pPr>
    </w:lvl>
    <w:lvl w:ilvl="2" w:tplc="1A5C8D9E">
      <w:start w:val="1"/>
      <w:numFmt w:val="lowerRoman"/>
      <w:lvlText w:val="%3."/>
      <w:legacy w:legacy="1" w:legacySpace="0" w:legacyIndent="420"/>
      <w:lvlJc w:val="right"/>
      <w:pPr>
        <w:ind w:left="1260" w:hanging="420"/>
      </w:pPr>
    </w:lvl>
    <w:lvl w:ilvl="3" w:tplc="87122FF6">
      <w:start w:val="1"/>
      <w:numFmt w:val="decimal"/>
      <w:lvlText w:val="%4."/>
      <w:legacy w:legacy="1" w:legacySpace="0" w:legacyIndent="420"/>
      <w:lvlJc w:val="left"/>
      <w:pPr>
        <w:ind w:left="1680" w:hanging="420"/>
      </w:pPr>
    </w:lvl>
    <w:lvl w:ilvl="4" w:tplc="660C4BBE">
      <w:start w:val="1"/>
      <w:numFmt w:val="lowerLetter"/>
      <w:lvlText w:val="%5)"/>
      <w:legacy w:legacy="1" w:legacySpace="0" w:legacyIndent="420"/>
      <w:lvlJc w:val="left"/>
      <w:pPr>
        <w:ind w:left="2100" w:hanging="420"/>
      </w:pPr>
    </w:lvl>
    <w:lvl w:ilvl="5" w:tplc="2800CE16">
      <w:start w:val="1"/>
      <w:numFmt w:val="lowerRoman"/>
      <w:lvlText w:val="%6."/>
      <w:legacy w:legacy="1" w:legacySpace="0" w:legacyIndent="420"/>
      <w:lvlJc w:val="right"/>
      <w:pPr>
        <w:ind w:left="2520" w:hanging="420"/>
      </w:pPr>
    </w:lvl>
    <w:lvl w:ilvl="6" w:tplc="C7B4D7C0">
      <w:start w:val="1"/>
      <w:numFmt w:val="decimal"/>
      <w:lvlText w:val="%7."/>
      <w:legacy w:legacy="1" w:legacySpace="0" w:legacyIndent="420"/>
      <w:lvlJc w:val="left"/>
      <w:pPr>
        <w:ind w:left="2940" w:hanging="420"/>
      </w:pPr>
    </w:lvl>
    <w:lvl w:ilvl="7" w:tplc="69009924">
      <w:start w:val="1"/>
      <w:numFmt w:val="lowerLetter"/>
      <w:lvlText w:val="%8)"/>
      <w:legacy w:legacy="1" w:legacySpace="0" w:legacyIndent="420"/>
      <w:lvlJc w:val="left"/>
      <w:pPr>
        <w:ind w:left="3360" w:hanging="420"/>
      </w:pPr>
    </w:lvl>
    <w:lvl w:ilvl="8" w:tplc="902ED06A">
      <w:start w:val="1"/>
      <w:numFmt w:val="lowerRoman"/>
      <w:lvlText w:val="%9."/>
      <w:legacy w:legacy="1" w:legacySpace="0" w:legacyIndent="420"/>
      <w:lvlJc w:val="right"/>
      <w:pPr>
        <w:ind w:left="3780" w:hanging="420"/>
      </w:pPr>
    </w:lvl>
  </w:abstractNum>
  <w:abstractNum w:abstractNumId="11">
    <w:nsid w:val="493FB8E0"/>
    <w:multiLevelType w:val="singleLevel"/>
    <w:tmpl w:val="FFFFFF88"/>
    <w:lvl w:ilvl="0">
      <w:start w:val="1"/>
      <w:numFmt w:val="decimal"/>
      <w:lvlRestart w:val="0"/>
      <w:lvlText w:val="%1、"/>
      <w:lvlJc w:val="left"/>
      <w:pPr>
        <w:tabs>
          <w:tab w:val="num" w:pos="0"/>
        </w:tabs>
        <w:ind w:left="840" w:hanging="420"/>
      </w:pPr>
      <w:rPr>
        <w:rFonts w:ascii="Cambria" w:eastAsia="微软雅黑" w:hAnsi="Cambria" w:cs="Times New Roman"/>
      </w:rPr>
    </w:lvl>
  </w:abstractNum>
  <w:abstractNum w:abstractNumId="12">
    <w:nsid w:val="4CD2FBF4"/>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13">
    <w:nsid w:val="5F0516FE"/>
    <w:multiLevelType w:val="multilevel"/>
    <w:tmpl w:val="839A287A"/>
    <w:lvl w:ilvl="0">
      <w:start w:val="2"/>
      <w:numFmt w:val="decimal"/>
      <w:lvlText w:val="%1"/>
      <w:lvlJc w:val="left"/>
      <w:pPr>
        <w:ind w:left="1140" w:hanging="1140"/>
      </w:pPr>
      <w:rPr>
        <w:rFonts w:hint="default"/>
      </w:rPr>
    </w:lvl>
    <w:lvl w:ilvl="1">
      <w:start w:val="2"/>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2"/>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696FE3"/>
    <w:multiLevelType w:val="multilevel"/>
    <w:tmpl w:val="72696FE3"/>
    <w:lvl w:ilvl="0">
      <w:start w:val="1"/>
      <w:numFmt w:val="decimal"/>
      <w:lvlRestart w:val="0"/>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53FD89E"/>
    <w:multiLevelType w:val="hybridMultilevel"/>
    <w:tmpl w:val="00000000"/>
    <w:lvl w:ilvl="0" w:tplc="F8AC8C7C">
      <w:start w:val="1"/>
      <w:numFmt w:val="decimal"/>
      <w:lvlRestart w:val="0"/>
      <w:lvlText w:val="%1、"/>
      <w:legacy w:legacy="1" w:legacySpace="0" w:legacyIndent="360"/>
      <w:lvlJc w:val="left"/>
      <w:pPr>
        <w:ind w:left="840" w:hanging="360"/>
      </w:pPr>
    </w:lvl>
    <w:lvl w:ilvl="1" w:tplc="F2427CC6">
      <w:start w:val="1"/>
      <w:numFmt w:val="lowerLetter"/>
      <w:lvlText w:val="%2)"/>
      <w:legacy w:legacy="1" w:legacySpace="0" w:legacyIndent="420"/>
      <w:lvlJc w:val="left"/>
      <w:pPr>
        <w:ind w:left="1320" w:hanging="420"/>
      </w:pPr>
    </w:lvl>
    <w:lvl w:ilvl="2" w:tplc="48762422">
      <w:start w:val="1"/>
      <w:numFmt w:val="lowerRoman"/>
      <w:lvlText w:val="%3."/>
      <w:legacy w:legacy="1" w:legacySpace="0" w:legacyIndent="420"/>
      <w:lvlJc w:val="right"/>
      <w:pPr>
        <w:ind w:left="1740" w:hanging="420"/>
      </w:pPr>
    </w:lvl>
    <w:lvl w:ilvl="3" w:tplc="84AAD51E">
      <w:start w:val="1"/>
      <w:numFmt w:val="decimal"/>
      <w:lvlText w:val="%4."/>
      <w:legacy w:legacy="1" w:legacySpace="0" w:legacyIndent="420"/>
      <w:lvlJc w:val="left"/>
      <w:pPr>
        <w:ind w:left="2160" w:hanging="420"/>
      </w:pPr>
    </w:lvl>
    <w:lvl w:ilvl="4" w:tplc="58D67FD0">
      <w:start w:val="1"/>
      <w:numFmt w:val="lowerLetter"/>
      <w:lvlText w:val="%5)"/>
      <w:legacy w:legacy="1" w:legacySpace="0" w:legacyIndent="420"/>
      <w:lvlJc w:val="left"/>
      <w:pPr>
        <w:ind w:left="2580" w:hanging="420"/>
      </w:pPr>
    </w:lvl>
    <w:lvl w:ilvl="5" w:tplc="AD9E122E">
      <w:start w:val="1"/>
      <w:numFmt w:val="lowerRoman"/>
      <w:lvlText w:val="%6."/>
      <w:legacy w:legacy="1" w:legacySpace="0" w:legacyIndent="420"/>
      <w:lvlJc w:val="right"/>
      <w:pPr>
        <w:ind w:left="3000" w:hanging="420"/>
      </w:pPr>
    </w:lvl>
    <w:lvl w:ilvl="6" w:tplc="F2E60A02">
      <w:start w:val="1"/>
      <w:numFmt w:val="decimal"/>
      <w:lvlText w:val="%7."/>
      <w:legacy w:legacy="1" w:legacySpace="0" w:legacyIndent="420"/>
      <w:lvlJc w:val="left"/>
      <w:pPr>
        <w:ind w:left="3420" w:hanging="420"/>
      </w:pPr>
    </w:lvl>
    <w:lvl w:ilvl="7" w:tplc="48AC610A">
      <w:start w:val="1"/>
      <w:numFmt w:val="lowerLetter"/>
      <w:lvlText w:val="%8)"/>
      <w:legacy w:legacy="1" w:legacySpace="0" w:legacyIndent="420"/>
      <w:lvlJc w:val="left"/>
      <w:pPr>
        <w:ind w:left="3840" w:hanging="420"/>
      </w:pPr>
    </w:lvl>
    <w:lvl w:ilvl="8" w:tplc="36BC2368">
      <w:start w:val="1"/>
      <w:numFmt w:val="lowerRoman"/>
      <w:lvlText w:val="%9."/>
      <w:legacy w:legacy="1" w:legacySpace="0" w:legacyIndent="420"/>
      <w:lvlJc w:val="right"/>
      <w:pPr>
        <w:ind w:left="4260" w:hanging="420"/>
      </w:pPr>
    </w:lvl>
  </w:abstractNum>
  <w:num w:numId="1">
    <w:abstractNumId w:val="1"/>
  </w:num>
  <w:num w:numId="2">
    <w:abstractNumId w:val="14"/>
  </w:num>
  <w:num w:numId="3">
    <w:abstractNumId w:val="3"/>
  </w:num>
  <w:num w:numId="4">
    <w:abstractNumId w:val="4"/>
  </w:num>
  <w:num w:numId="5">
    <w:abstractNumId w:val="10"/>
  </w:num>
  <w:num w:numId="6">
    <w:abstractNumId w:val="6"/>
  </w:num>
  <w:num w:numId="7">
    <w:abstractNumId w:val="11"/>
  </w:num>
  <w:num w:numId="8">
    <w:abstractNumId w:val="2"/>
  </w:num>
  <w:num w:numId="9">
    <w:abstractNumId w:val="7"/>
  </w:num>
  <w:num w:numId="10">
    <w:abstractNumId w:val="13"/>
  </w:num>
  <w:num w:numId="11">
    <w:abstractNumId w:val="9"/>
  </w:num>
  <w:num w:numId="12">
    <w:abstractNumId w:val="5"/>
  </w:num>
  <w:num w:numId="13">
    <w:abstractNumId w:val="8"/>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4"/>
  </w:compat>
  <w:rsids>
    <w:rsidRoot w:val="00D45D39"/>
    <w:rsid w:val="00011010"/>
    <w:rsid w:val="00011A74"/>
    <w:rsid w:val="00021B04"/>
    <w:rsid w:val="00062DB8"/>
    <w:rsid w:val="000953EE"/>
    <w:rsid w:val="000B5444"/>
    <w:rsid w:val="000B6A31"/>
    <w:rsid w:val="0013451C"/>
    <w:rsid w:val="00152E9E"/>
    <w:rsid w:val="0017326F"/>
    <w:rsid w:val="00185444"/>
    <w:rsid w:val="00191DAB"/>
    <w:rsid w:val="001A732F"/>
    <w:rsid w:val="001C7E30"/>
    <w:rsid w:val="001F0C5F"/>
    <w:rsid w:val="00200199"/>
    <w:rsid w:val="00206FBA"/>
    <w:rsid w:val="002150C6"/>
    <w:rsid w:val="00230881"/>
    <w:rsid w:val="00234BA9"/>
    <w:rsid w:val="002A4F7B"/>
    <w:rsid w:val="00370143"/>
    <w:rsid w:val="003813F9"/>
    <w:rsid w:val="00391A1B"/>
    <w:rsid w:val="003B08AF"/>
    <w:rsid w:val="003B5FE9"/>
    <w:rsid w:val="003C52D1"/>
    <w:rsid w:val="003D3052"/>
    <w:rsid w:val="003E0712"/>
    <w:rsid w:val="003E080C"/>
    <w:rsid w:val="00447C7B"/>
    <w:rsid w:val="00454ABB"/>
    <w:rsid w:val="004F130D"/>
    <w:rsid w:val="004F3B30"/>
    <w:rsid w:val="004F3CA5"/>
    <w:rsid w:val="004F642D"/>
    <w:rsid w:val="0051275E"/>
    <w:rsid w:val="005431E1"/>
    <w:rsid w:val="005E216B"/>
    <w:rsid w:val="00635775"/>
    <w:rsid w:val="0065163D"/>
    <w:rsid w:val="006C58DA"/>
    <w:rsid w:val="006D2ACE"/>
    <w:rsid w:val="006D6BC5"/>
    <w:rsid w:val="00735C20"/>
    <w:rsid w:val="007A5C90"/>
    <w:rsid w:val="007F4DDE"/>
    <w:rsid w:val="008254BB"/>
    <w:rsid w:val="0083227F"/>
    <w:rsid w:val="00836103"/>
    <w:rsid w:val="0089738B"/>
    <w:rsid w:val="008C6218"/>
    <w:rsid w:val="008D28F6"/>
    <w:rsid w:val="008E3CEF"/>
    <w:rsid w:val="008F751A"/>
    <w:rsid w:val="00907AC0"/>
    <w:rsid w:val="00914994"/>
    <w:rsid w:val="0095798B"/>
    <w:rsid w:val="00967D89"/>
    <w:rsid w:val="009729C8"/>
    <w:rsid w:val="00995389"/>
    <w:rsid w:val="009B37C4"/>
    <w:rsid w:val="009C2481"/>
    <w:rsid w:val="009F2396"/>
    <w:rsid w:val="00A07916"/>
    <w:rsid w:val="00A15C0C"/>
    <w:rsid w:val="00A222F3"/>
    <w:rsid w:val="00A31871"/>
    <w:rsid w:val="00A535A3"/>
    <w:rsid w:val="00A63EFA"/>
    <w:rsid w:val="00A71C5D"/>
    <w:rsid w:val="00A81881"/>
    <w:rsid w:val="00A84516"/>
    <w:rsid w:val="00AD5A13"/>
    <w:rsid w:val="00B21BBA"/>
    <w:rsid w:val="00B61537"/>
    <w:rsid w:val="00B73034"/>
    <w:rsid w:val="00BA3369"/>
    <w:rsid w:val="00BC4D21"/>
    <w:rsid w:val="00C747C1"/>
    <w:rsid w:val="00CA76E4"/>
    <w:rsid w:val="00CC191A"/>
    <w:rsid w:val="00CE5CC5"/>
    <w:rsid w:val="00D04272"/>
    <w:rsid w:val="00D14140"/>
    <w:rsid w:val="00D27497"/>
    <w:rsid w:val="00D3349F"/>
    <w:rsid w:val="00D400BF"/>
    <w:rsid w:val="00D45D39"/>
    <w:rsid w:val="00DE27B8"/>
    <w:rsid w:val="00DF50F6"/>
    <w:rsid w:val="00E00F53"/>
    <w:rsid w:val="00E142B5"/>
    <w:rsid w:val="00E14503"/>
    <w:rsid w:val="00E53ACD"/>
    <w:rsid w:val="00F10D0B"/>
    <w:rsid w:val="00F173A3"/>
    <w:rsid w:val="00F20A43"/>
    <w:rsid w:val="00F755E6"/>
    <w:rsid w:val="00F84A04"/>
    <w:rsid w:val="00FB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8DA"/>
    <w:pPr>
      <w:widowControl w:val="0"/>
      <w:jc w:val="both"/>
    </w:pPr>
    <w:rPr>
      <w:kern w:val="2"/>
      <w:sz w:val="21"/>
    </w:rPr>
  </w:style>
  <w:style w:type="paragraph" w:styleId="1">
    <w:name w:val="heading 1"/>
    <w:basedOn w:val="a"/>
    <w:next w:val="a"/>
    <w:pPr>
      <w:keepNext/>
      <w:keepLines/>
      <w:spacing w:before="340" w:after="330" w:line="578" w:lineRule="auto"/>
      <w:jc w:val="center"/>
      <w:outlineLvl w:val="0"/>
    </w:pPr>
    <w:rPr>
      <w:rFonts w:eastAsia="仿宋"/>
      <w:b/>
      <w:kern w:val="44"/>
      <w:sz w:val="44"/>
    </w:rPr>
  </w:style>
  <w:style w:type="paragraph" w:styleId="2">
    <w:name w:val="heading 2"/>
    <w:basedOn w:val="a"/>
    <w:next w:val="a"/>
    <w:pPr>
      <w:keepNext/>
      <w:keepLines/>
      <w:spacing w:before="260" w:after="260" w:line="415" w:lineRule="auto"/>
      <w:jc w:val="center"/>
      <w:outlineLvl w:val="1"/>
    </w:pPr>
    <w:rPr>
      <w:rFonts w:ascii="Arial" w:eastAsia="仿宋" w:hAnsi="Arial"/>
      <w:b/>
      <w:sz w:val="32"/>
    </w:rPr>
  </w:style>
  <w:style w:type="paragraph" w:styleId="3">
    <w:name w:val="heading 3"/>
    <w:basedOn w:val="a"/>
    <w:next w:val="a"/>
    <w:pPr>
      <w:keepNext/>
      <w:keepLines/>
      <w:spacing w:before="260" w:after="260" w:line="415" w:lineRule="auto"/>
      <w:outlineLvl w:val="2"/>
    </w:pPr>
    <w:rPr>
      <w:b/>
      <w:sz w:val="32"/>
    </w:rPr>
  </w:style>
  <w:style w:type="paragraph" w:styleId="4">
    <w:name w:val="heading 4"/>
    <w:basedOn w:val="a"/>
    <w:next w:val="a"/>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after="120"/>
      <w:ind w:leftChars="200" w:left="200"/>
      <w:jc w:val="both"/>
    </w:pPr>
    <w:rPr>
      <w:kern w:val="2"/>
      <w:sz w:val="21"/>
      <w:szCs w:val="24"/>
    </w:rPr>
  </w:style>
  <w:style w:type="character" w:styleId="a4">
    <w:name w:val="Hyperlink"/>
    <w:rPr>
      <w:color w:val="0000FF"/>
      <w:u w:val="single"/>
    </w:rPr>
  </w:style>
  <w:style w:type="paragraph" w:customStyle="1" w:styleId="a5">
    <w:name w:val="正文段"/>
    <w:link w:val="CharChar"/>
    <w:pPr>
      <w:snapToGrid w:val="0"/>
      <w:spacing w:afterLines="50" w:after="50"/>
      <w:ind w:firstLineChars="200" w:firstLine="200"/>
      <w:jc w:val="both"/>
    </w:pPr>
    <w:rPr>
      <w:rFonts w:ascii="Calibri" w:hAnsi="Calibri"/>
      <w:sz w:val="24"/>
    </w:rPr>
  </w:style>
  <w:style w:type="paragraph" w:styleId="a6">
    <w:name w:val="List Number"/>
    <w:pPr>
      <w:tabs>
        <w:tab w:val="num" w:pos="0"/>
        <w:tab w:val="left" w:pos="454"/>
      </w:tabs>
      <w:spacing w:afterLines="50" w:after="50"/>
      <w:ind w:left="454" w:hanging="284"/>
    </w:pPr>
    <w:rPr>
      <w:sz w:val="24"/>
    </w:rPr>
  </w:style>
  <w:style w:type="paragraph" w:styleId="a7">
    <w:name w:val="Plain Text"/>
    <w:pPr>
      <w:widowControl w:val="0"/>
      <w:jc w:val="both"/>
    </w:pPr>
    <w:rPr>
      <w:rFonts w:ascii="宋体"/>
      <w:kern w:val="2"/>
      <w:sz w:val="21"/>
    </w:rPr>
  </w:style>
  <w:style w:type="paragraph" w:styleId="a8">
    <w:name w:val="annotation text"/>
    <w:basedOn w:val="a"/>
    <w:pPr>
      <w:jc w:val="left"/>
    </w:pPr>
  </w:style>
  <w:style w:type="paragraph" w:styleId="20">
    <w:name w:val="List Number 2"/>
    <w:pPr>
      <w:tabs>
        <w:tab w:val="left" w:pos="1697"/>
      </w:tabs>
      <w:spacing w:afterLines="50" w:after="50"/>
      <w:ind w:left="1697" w:hanging="420"/>
    </w:pPr>
    <w:rPr>
      <w:sz w:val="24"/>
    </w:rPr>
  </w:style>
  <w:style w:type="paragraph" w:styleId="a9">
    <w:name w:val="annotation subject"/>
    <w:basedOn w:val="a8"/>
    <w:next w:val="a8"/>
    <w:rPr>
      <w:b/>
    </w:rPr>
  </w:style>
  <w:style w:type="paragraph" w:customStyle="1" w:styleId="Proposalsbody">
    <w:name w:val="Proposals body"/>
    <w:next w:val="a"/>
    <w:pPr>
      <w:spacing w:line="360" w:lineRule="auto"/>
    </w:pPr>
    <w:rPr>
      <w:rFonts w:ascii="宋体"/>
      <w:snapToGrid w:val="0"/>
      <w:color w:val="000000"/>
      <w:sz w:val="24"/>
    </w:rPr>
  </w:style>
  <w:style w:type="paragraph" w:styleId="aa">
    <w:name w:val="header"/>
    <w:basedOn w:val="a"/>
    <w:pPr>
      <w:pBdr>
        <w:bottom w:val="single" w:sz="6" w:space="1" w:color="auto"/>
      </w:pBdr>
      <w:tabs>
        <w:tab w:val="center" w:pos="4153"/>
        <w:tab w:val="right" w:pos="8307"/>
      </w:tabs>
      <w:snapToGrid w:val="0"/>
      <w:jc w:val="center"/>
    </w:pPr>
    <w:rPr>
      <w:sz w:val="18"/>
    </w:rPr>
  </w:style>
  <w:style w:type="paragraph" w:styleId="ab">
    <w:name w:val="footer"/>
    <w:link w:val="Char"/>
    <w:pPr>
      <w:widowControl w:val="0"/>
      <w:tabs>
        <w:tab w:val="center" w:pos="4153"/>
        <w:tab w:val="right" w:pos="8306"/>
      </w:tabs>
      <w:snapToGrid w:val="0"/>
    </w:pPr>
    <w:rPr>
      <w:rFonts w:ascii="Calibri" w:hAnsi="Calibri"/>
      <w:kern w:val="2"/>
      <w:sz w:val="18"/>
      <w:szCs w:val="18"/>
    </w:rPr>
  </w:style>
  <w:style w:type="paragraph" w:styleId="ac">
    <w:name w:val="caption"/>
    <w:next w:val="a"/>
    <w:pPr>
      <w:widowControl w:val="0"/>
      <w:spacing w:before="152" w:after="160"/>
      <w:jc w:val="both"/>
    </w:pPr>
    <w:rPr>
      <w:rFonts w:ascii="Arial" w:eastAsia="黑体" w:hAnsi="Arial"/>
      <w:kern w:val="2"/>
    </w:rPr>
  </w:style>
  <w:style w:type="paragraph" w:styleId="ad">
    <w:name w:val="Date"/>
    <w:basedOn w:val="a"/>
    <w:next w:val="a"/>
    <w:pPr>
      <w:ind w:leftChars="2500" w:left="2500"/>
    </w:pPr>
  </w:style>
  <w:style w:type="paragraph" w:customStyle="1" w:styleId="7">
    <w:name w:val="正文文字 7"/>
    <w:basedOn w:val="a"/>
    <w:next w:val="a"/>
    <w:autoRedefine/>
    <w:pPr>
      <w:ind w:left="240"/>
    </w:pPr>
    <w:rPr>
      <w:sz w:val="20"/>
    </w:rPr>
  </w:style>
  <w:style w:type="paragraph" w:customStyle="1" w:styleId="8">
    <w:name w:val="正文文字 8"/>
    <w:basedOn w:val="a"/>
    <w:next w:val="a"/>
    <w:autoRedefine/>
    <w:pPr>
      <w:numPr>
        <w:ilvl w:val="1"/>
        <w:numId w:val="8"/>
      </w:numPr>
      <w:ind w:left="805"/>
    </w:pPr>
    <w:rPr>
      <w:sz w:val="16"/>
    </w:rPr>
  </w:style>
  <w:style w:type="paragraph" w:customStyle="1" w:styleId="10">
    <w:name w:val="列出段落1"/>
    <w:next w:val="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pPr>
      <w:widowControl w:val="0"/>
      <w:adjustRightInd w:val="0"/>
      <w:spacing w:line="440" w:lineRule="exact"/>
      <w:ind w:left="2" w:firstLineChars="200" w:firstLine="200"/>
      <w:jc w:val="both"/>
    </w:pPr>
    <w:rPr>
      <w:rFonts w:ascii="仿宋_GB2312" w:eastAsia="仿宋_GB2312"/>
      <w:kern w:val="2"/>
      <w:sz w:val="24"/>
      <w:szCs w:val="24"/>
    </w:rPr>
  </w:style>
  <w:style w:type="paragraph" w:styleId="ae">
    <w:name w:val="Normal Indent"/>
    <w:pPr>
      <w:widowControl w:val="0"/>
      <w:ind w:firstLine="420"/>
      <w:jc w:val="both"/>
    </w:pPr>
    <w:rPr>
      <w:rFonts w:ascii="Calibri" w:hAnsi="Calibri"/>
      <w:kern w:val="2"/>
      <w:sz w:val="21"/>
    </w:rPr>
  </w:style>
  <w:style w:type="paragraph" w:styleId="30">
    <w:name w:val="Body Text 3"/>
    <w:pPr>
      <w:widowControl w:val="0"/>
      <w:snapToGrid w:val="0"/>
      <w:spacing w:before="50" w:after="50"/>
      <w:jc w:val="both"/>
    </w:pPr>
    <w:rPr>
      <w:rFonts w:eastAsia="仿宋_GB2312"/>
      <w:b/>
      <w:bCs/>
      <w:kern w:val="2"/>
      <w:sz w:val="24"/>
    </w:rPr>
  </w:style>
  <w:style w:type="character" w:styleId="af">
    <w:name w:val="Strong"/>
    <w:basedOn w:val="a0"/>
    <w:rPr>
      <w:b/>
    </w:rPr>
  </w:style>
  <w:style w:type="paragraph" w:customStyle="1" w:styleId="13">
    <w:name w:val="正文_13"/>
    <w:pPr>
      <w:widowControl w:val="0"/>
      <w:jc w:val="both"/>
    </w:pPr>
    <w:rPr>
      <w:kern w:val="2"/>
      <w:sz w:val="21"/>
      <w:szCs w:val="24"/>
    </w:rPr>
  </w:style>
  <w:style w:type="paragraph" w:styleId="11">
    <w:name w:val="toc 1"/>
    <w:basedOn w:val="a"/>
    <w:next w:val="a"/>
    <w:autoRedefine/>
  </w:style>
  <w:style w:type="paragraph" w:styleId="21">
    <w:name w:val="toc 2"/>
    <w:basedOn w:val="a"/>
    <w:next w:val="a"/>
    <w:autoRedefine/>
    <w:pPr>
      <w:ind w:left="420"/>
    </w:pPr>
  </w:style>
  <w:style w:type="character" w:styleId="af0">
    <w:name w:val="page number"/>
    <w:basedOn w:val="a0"/>
  </w:style>
  <w:style w:type="paragraph" w:styleId="af1">
    <w:name w:val="Normal (Web)"/>
    <w:basedOn w:val="a"/>
    <w:rPr>
      <w:sz w:val="24"/>
    </w:rPr>
  </w:style>
  <w:style w:type="character" w:styleId="af2">
    <w:name w:val="FollowedHyperlink"/>
    <w:basedOn w:val="a0"/>
    <w:rPr>
      <w:color w:val="800080"/>
      <w:u w:val="single"/>
    </w:rPr>
  </w:style>
  <w:style w:type="character" w:customStyle="1" w:styleId="Char">
    <w:name w:val="页脚 Char"/>
    <w:link w:val="ab"/>
    <w:rsid w:val="00BA3369"/>
    <w:rPr>
      <w:rFonts w:ascii="Calibri" w:hAnsi="Calibri"/>
      <w:kern w:val="2"/>
      <w:sz w:val="18"/>
      <w:szCs w:val="18"/>
    </w:rPr>
  </w:style>
  <w:style w:type="character" w:customStyle="1" w:styleId="NormalCharacter">
    <w:name w:val="NormalCharacter"/>
    <w:semiHidden/>
    <w:rsid w:val="004F3B30"/>
  </w:style>
  <w:style w:type="paragraph" w:customStyle="1" w:styleId="UserStyle2">
    <w:name w:val="UserStyle_2"/>
    <w:basedOn w:val="a"/>
    <w:rsid w:val="004F3B30"/>
    <w:pPr>
      <w:widowControl/>
      <w:spacing w:line="360" w:lineRule="auto"/>
      <w:ind w:firstLine="400"/>
      <w:textAlignment w:val="baseline"/>
    </w:pPr>
    <w:rPr>
      <w:rFonts w:ascii="MingLiU" w:eastAsia="MingLiU" w:hAnsi="MingLiU"/>
      <w:sz w:val="20"/>
      <w:lang w:val="zh-TW" w:eastAsia="zh-TW" w:bidi="zh-TW"/>
    </w:rPr>
  </w:style>
  <w:style w:type="character" w:customStyle="1" w:styleId="CharChar">
    <w:name w:val="正文段 Char Char"/>
    <w:link w:val="a5"/>
    <w:rsid w:val="00E142B5"/>
    <w:rPr>
      <w:rFonts w:ascii="Calibri" w:hAnsi="Calibri"/>
      <w:sz w:val="24"/>
    </w:rPr>
  </w:style>
  <w:style w:type="paragraph" w:styleId="af3">
    <w:name w:val="List Paragraph"/>
    <w:basedOn w:val="a"/>
    <w:uiPriority w:val="34"/>
    <w:qFormat/>
    <w:rsid w:val="00E142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8DA"/>
    <w:pPr>
      <w:widowControl w:val="0"/>
      <w:jc w:val="both"/>
    </w:pPr>
    <w:rPr>
      <w:kern w:val="2"/>
      <w:sz w:val="21"/>
    </w:rPr>
  </w:style>
  <w:style w:type="paragraph" w:styleId="1">
    <w:name w:val="heading 1"/>
    <w:basedOn w:val="a"/>
    <w:next w:val="a"/>
    <w:pPr>
      <w:keepNext/>
      <w:keepLines/>
      <w:spacing w:before="340" w:after="330" w:line="578" w:lineRule="auto"/>
      <w:jc w:val="center"/>
      <w:outlineLvl w:val="0"/>
    </w:pPr>
    <w:rPr>
      <w:rFonts w:eastAsia="仿宋"/>
      <w:b/>
      <w:kern w:val="44"/>
      <w:sz w:val="44"/>
    </w:rPr>
  </w:style>
  <w:style w:type="paragraph" w:styleId="2">
    <w:name w:val="heading 2"/>
    <w:basedOn w:val="a"/>
    <w:next w:val="a"/>
    <w:pPr>
      <w:keepNext/>
      <w:keepLines/>
      <w:spacing w:before="260" w:after="260" w:line="415" w:lineRule="auto"/>
      <w:jc w:val="center"/>
      <w:outlineLvl w:val="1"/>
    </w:pPr>
    <w:rPr>
      <w:rFonts w:ascii="Arial" w:eastAsia="仿宋" w:hAnsi="Arial"/>
      <w:b/>
      <w:sz w:val="32"/>
    </w:rPr>
  </w:style>
  <w:style w:type="paragraph" w:styleId="3">
    <w:name w:val="heading 3"/>
    <w:basedOn w:val="a"/>
    <w:next w:val="a"/>
    <w:pPr>
      <w:keepNext/>
      <w:keepLines/>
      <w:spacing w:before="260" w:after="260" w:line="415" w:lineRule="auto"/>
      <w:outlineLvl w:val="2"/>
    </w:pPr>
    <w:rPr>
      <w:b/>
      <w:sz w:val="32"/>
    </w:rPr>
  </w:style>
  <w:style w:type="paragraph" w:styleId="4">
    <w:name w:val="heading 4"/>
    <w:basedOn w:val="a"/>
    <w:next w:val="a"/>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after="120"/>
      <w:ind w:leftChars="200" w:left="200"/>
      <w:jc w:val="both"/>
    </w:pPr>
    <w:rPr>
      <w:kern w:val="2"/>
      <w:sz w:val="21"/>
      <w:szCs w:val="24"/>
    </w:rPr>
  </w:style>
  <w:style w:type="character" w:styleId="a4">
    <w:name w:val="Hyperlink"/>
    <w:rPr>
      <w:color w:val="0000FF"/>
      <w:u w:val="single"/>
    </w:rPr>
  </w:style>
  <w:style w:type="paragraph" w:customStyle="1" w:styleId="a5">
    <w:name w:val="正文段"/>
    <w:link w:val="CharChar"/>
    <w:pPr>
      <w:snapToGrid w:val="0"/>
      <w:spacing w:afterLines="50" w:after="50"/>
      <w:ind w:firstLineChars="200" w:firstLine="200"/>
      <w:jc w:val="both"/>
    </w:pPr>
    <w:rPr>
      <w:rFonts w:ascii="Calibri" w:hAnsi="Calibri"/>
      <w:sz w:val="24"/>
    </w:rPr>
  </w:style>
  <w:style w:type="paragraph" w:styleId="a6">
    <w:name w:val="List Number"/>
    <w:pPr>
      <w:tabs>
        <w:tab w:val="num" w:pos="0"/>
        <w:tab w:val="left" w:pos="454"/>
      </w:tabs>
      <w:spacing w:afterLines="50" w:after="50"/>
      <w:ind w:left="454" w:hanging="284"/>
    </w:pPr>
    <w:rPr>
      <w:sz w:val="24"/>
    </w:rPr>
  </w:style>
  <w:style w:type="paragraph" w:styleId="a7">
    <w:name w:val="Plain Text"/>
    <w:pPr>
      <w:widowControl w:val="0"/>
      <w:jc w:val="both"/>
    </w:pPr>
    <w:rPr>
      <w:rFonts w:ascii="宋体"/>
      <w:kern w:val="2"/>
      <w:sz w:val="21"/>
    </w:rPr>
  </w:style>
  <w:style w:type="paragraph" w:styleId="a8">
    <w:name w:val="annotation text"/>
    <w:basedOn w:val="a"/>
    <w:pPr>
      <w:jc w:val="left"/>
    </w:pPr>
  </w:style>
  <w:style w:type="paragraph" w:styleId="20">
    <w:name w:val="List Number 2"/>
    <w:pPr>
      <w:tabs>
        <w:tab w:val="left" w:pos="1697"/>
      </w:tabs>
      <w:spacing w:afterLines="50" w:after="50"/>
      <w:ind w:left="1697" w:hanging="420"/>
    </w:pPr>
    <w:rPr>
      <w:sz w:val="24"/>
    </w:rPr>
  </w:style>
  <w:style w:type="paragraph" w:styleId="a9">
    <w:name w:val="annotation subject"/>
    <w:basedOn w:val="a8"/>
    <w:next w:val="a8"/>
    <w:rPr>
      <w:b/>
    </w:rPr>
  </w:style>
  <w:style w:type="paragraph" w:customStyle="1" w:styleId="Proposalsbody">
    <w:name w:val="Proposals body"/>
    <w:next w:val="a"/>
    <w:pPr>
      <w:spacing w:line="360" w:lineRule="auto"/>
    </w:pPr>
    <w:rPr>
      <w:rFonts w:ascii="宋体"/>
      <w:snapToGrid w:val="0"/>
      <w:color w:val="000000"/>
      <w:sz w:val="24"/>
    </w:rPr>
  </w:style>
  <w:style w:type="paragraph" w:styleId="aa">
    <w:name w:val="header"/>
    <w:basedOn w:val="a"/>
    <w:pPr>
      <w:pBdr>
        <w:bottom w:val="single" w:sz="6" w:space="1" w:color="auto"/>
      </w:pBdr>
      <w:tabs>
        <w:tab w:val="center" w:pos="4153"/>
        <w:tab w:val="right" w:pos="8307"/>
      </w:tabs>
      <w:snapToGrid w:val="0"/>
      <w:jc w:val="center"/>
    </w:pPr>
    <w:rPr>
      <w:sz w:val="18"/>
    </w:rPr>
  </w:style>
  <w:style w:type="paragraph" w:styleId="ab">
    <w:name w:val="footer"/>
    <w:link w:val="Char"/>
    <w:pPr>
      <w:widowControl w:val="0"/>
      <w:tabs>
        <w:tab w:val="center" w:pos="4153"/>
        <w:tab w:val="right" w:pos="8306"/>
      </w:tabs>
      <w:snapToGrid w:val="0"/>
    </w:pPr>
    <w:rPr>
      <w:rFonts w:ascii="Calibri" w:hAnsi="Calibri"/>
      <w:kern w:val="2"/>
      <w:sz w:val="18"/>
      <w:szCs w:val="18"/>
    </w:rPr>
  </w:style>
  <w:style w:type="paragraph" w:styleId="ac">
    <w:name w:val="caption"/>
    <w:next w:val="a"/>
    <w:pPr>
      <w:widowControl w:val="0"/>
      <w:spacing w:before="152" w:after="160"/>
      <w:jc w:val="both"/>
    </w:pPr>
    <w:rPr>
      <w:rFonts w:ascii="Arial" w:eastAsia="黑体" w:hAnsi="Arial"/>
      <w:kern w:val="2"/>
    </w:rPr>
  </w:style>
  <w:style w:type="paragraph" w:styleId="ad">
    <w:name w:val="Date"/>
    <w:basedOn w:val="a"/>
    <w:next w:val="a"/>
    <w:pPr>
      <w:ind w:leftChars="2500" w:left="2500"/>
    </w:pPr>
  </w:style>
  <w:style w:type="paragraph" w:customStyle="1" w:styleId="7">
    <w:name w:val="正文文字 7"/>
    <w:basedOn w:val="a"/>
    <w:next w:val="a"/>
    <w:autoRedefine/>
    <w:pPr>
      <w:ind w:left="240"/>
    </w:pPr>
    <w:rPr>
      <w:sz w:val="20"/>
    </w:rPr>
  </w:style>
  <w:style w:type="paragraph" w:customStyle="1" w:styleId="8">
    <w:name w:val="正文文字 8"/>
    <w:basedOn w:val="a"/>
    <w:next w:val="a"/>
    <w:autoRedefine/>
    <w:pPr>
      <w:numPr>
        <w:ilvl w:val="1"/>
        <w:numId w:val="8"/>
      </w:numPr>
      <w:ind w:left="805"/>
    </w:pPr>
    <w:rPr>
      <w:sz w:val="16"/>
    </w:rPr>
  </w:style>
  <w:style w:type="paragraph" w:customStyle="1" w:styleId="10">
    <w:name w:val="列出段落1"/>
    <w:next w:val="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pPr>
      <w:widowControl w:val="0"/>
      <w:adjustRightInd w:val="0"/>
      <w:spacing w:line="440" w:lineRule="exact"/>
      <w:ind w:left="2" w:firstLineChars="200" w:firstLine="200"/>
      <w:jc w:val="both"/>
    </w:pPr>
    <w:rPr>
      <w:rFonts w:ascii="仿宋_GB2312" w:eastAsia="仿宋_GB2312"/>
      <w:kern w:val="2"/>
      <w:sz w:val="24"/>
      <w:szCs w:val="24"/>
    </w:rPr>
  </w:style>
  <w:style w:type="paragraph" w:styleId="ae">
    <w:name w:val="Normal Indent"/>
    <w:pPr>
      <w:widowControl w:val="0"/>
      <w:ind w:firstLine="420"/>
      <w:jc w:val="both"/>
    </w:pPr>
    <w:rPr>
      <w:rFonts w:ascii="Calibri" w:hAnsi="Calibri"/>
      <w:kern w:val="2"/>
      <w:sz w:val="21"/>
    </w:rPr>
  </w:style>
  <w:style w:type="paragraph" w:styleId="30">
    <w:name w:val="Body Text 3"/>
    <w:pPr>
      <w:widowControl w:val="0"/>
      <w:snapToGrid w:val="0"/>
      <w:spacing w:before="50" w:after="50"/>
      <w:jc w:val="both"/>
    </w:pPr>
    <w:rPr>
      <w:rFonts w:eastAsia="仿宋_GB2312"/>
      <w:b/>
      <w:bCs/>
      <w:kern w:val="2"/>
      <w:sz w:val="24"/>
    </w:rPr>
  </w:style>
  <w:style w:type="character" w:styleId="af">
    <w:name w:val="Strong"/>
    <w:basedOn w:val="a0"/>
    <w:rPr>
      <w:b/>
    </w:rPr>
  </w:style>
  <w:style w:type="paragraph" w:customStyle="1" w:styleId="13">
    <w:name w:val="正文_13"/>
    <w:pPr>
      <w:widowControl w:val="0"/>
      <w:jc w:val="both"/>
    </w:pPr>
    <w:rPr>
      <w:kern w:val="2"/>
      <w:sz w:val="21"/>
      <w:szCs w:val="24"/>
    </w:rPr>
  </w:style>
  <w:style w:type="paragraph" w:styleId="11">
    <w:name w:val="toc 1"/>
    <w:basedOn w:val="a"/>
    <w:next w:val="a"/>
    <w:autoRedefine/>
  </w:style>
  <w:style w:type="paragraph" w:styleId="21">
    <w:name w:val="toc 2"/>
    <w:basedOn w:val="a"/>
    <w:next w:val="a"/>
    <w:autoRedefine/>
    <w:pPr>
      <w:ind w:left="420"/>
    </w:pPr>
  </w:style>
  <w:style w:type="character" w:styleId="af0">
    <w:name w:val="page number"/>
    <w:basedOn w:val="a0"/>
  </w:style>
  <w:style w:type="paragraph" w:styleId="af1">
    <w:name w:val="Normal (Web)"/>
    <w:basedOn w:val="a"/>
    <w:rPr>
      <w:sz w:val="24"/>
    </w:rPr>
  </w:style>
  <w:style w:type="character" w:styleId="af2">
    <w:name w:val="FollowedHyperlink"/>
    <w:basedOn w:val="a0"/>
    <w:rPr>
      <w:color w:val="800080"/>
      <w:u w:val="single"/>
    </w:rPr>
  </w:style>
  <w:style w:type="character" w:customStyle="1" w:styleId="Char">
    <w:name w:val="页脚 Char"/>
    <w:link w:val="ab"/>
    <w:rsid w:val="00BA3369"/>
    <w:rPr>
      <w:rFonts w:ascii="Calibri" w:hAnsi="Calibri"/>
      <w:kern w:val="2"/>
      <w:sz w:val="18"/>
      <w:szCs w:val="18"/>
    </w:rPr>
  </w:style>
  <w:style w:type="character" w:customStyle="1" w:styleId="NormalCharacter">
    <w:name w:val="NormalCharacter"/>
    <w:semiHidden/>
    <w:rsid w:val="004F3B30"/>
  </w:style>
  <w:style w:type="paragraph" w:customStyle="1" w:styleId="UserStyle2">
    <w:name w:val="UserStyle_2"/>
    <w:basedOn w:val="a"/>
    <w:rsid w:val="004F3B30"/>
    <w:pPr>
      <w:widowControl/>
      <w:spacing w:line="360" w:lineRule="auto"/>
      <w:ind w:firstLine="400"/>
      <w:textAlignment w:val="baseline"/>
    </w:pPr>
    <w:rPr>
      <w:rFonts w:ascii="MingLiU" w:eastAsia="MingLiU" w:hAnsi="MingLiU"/>
      <w:sz w:val="20"/>
      <w:lang w:val="zh-TW" w:eastAsia="zh-TW" w:bidi="zh-TW"/>
    </w:rPr>
  </w:style>
  <w:style w:type="character" w:customStyle="1" w:styleId="CharChar">
    <w:name w:val="正文段 Char Char"/>
    <w:link w:val="a5"/>
    <w:rsid w:val="00E142B5"/>
    <w:rPr>
      <w:rFonts w:ascii="Calibri" w:hAnsi="Calibri"/>
      <w:sz w:val="24"/>
    </w:rPr>
  </w:style>
  <w:style w:type="paragraph" w:styleId="af3">
    <w:name w:val="List Paragraph"/>
    <w:basedOn w:val="a"/>
    <w:uiPriority w:val="34"/>
    <w:qFormat/>
    <w:rsid w:val="00E142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p.zcygov.cn/web/site_2/2018/12-28/25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xyc.gov.cn/art/2019/9/11/art_1559761_380444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microsoft.com/office/2007/relationships/stylesWithEffects" Target="stylesWithEffects.xml"/><Relationship Id="rId9" Type="http://schemas.openxmlformats.org/officeDocument/2006/relationships/hyperlink" Target="http://zc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6947-34F1-4AB3-B83B-3A2F9759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34617</TotalTime>
  <Pages>55</Pages>
  <Words>4889</Words>
  <Characters>27869</Characters>
  <Application>Microsoft Office Word</Application>
  <DocSecurity>0</DocSecurity>
  <Lines>232</Lines>
  <Paragraphs>65</Paragraphs>
  <ScaleCrop>false</ScaleCrop>
  <Company>Micorosoft</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Micorosoft</cp:lastModifiedBy>
  <cp:revision>66</cp:revision>
  <cp:lastPrinted>2020-02-27T03:07:00Z</cp:lastPrinted>
  <dcterms:created xsi:type="dcterms:W3CDTF">2020-01-02T07:28:00Z</dcterms:created>
  <dcterms:modified xsi:type="dcterms:W3CDTF">2021-04-13T07:52:00Z</dcterms:modified>
</cp:coreProperties>
</file>